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6F0" w:rsidRPr="006376F0" w:rsidRDefault="006376F0" w:rsidP="007860D4">
      <w:pPr>
        <w:rPr>
          <w:rFonts w:ascii="Book Antiqua" w:eastAsia="Times New Roman" w:hAnsi="Book Antiqua"/>
          <w:b/>
          <w:lang w:eastAsia="pl-PL"/>
        </w:rPr>
      </w:pPr>
      <w:r w:rsidRPr="006376F0">
        <w:rPr>
          <w:rFonts w:ascii="Book Antiqua" w:eastAsia="Times New Roman" w:hAnsi="Book Antiqua"/>
          <w:b/>
          <w:lang w:eastAsia="pl-PL"/>
        </w:rPr>
        <w:t>WGOŚ.IV.271.3.2.2020</w:t>
      </w:r>
    </w:p>
    <w:p w:rsidR="006376F0" w:rsidRPr="006376F0" w:rsidRDefault="006376F0" w:rsidP="007860D4">
      <w:pPr>
        <w:autoSpaceDE w:val="0"/>
        <w:autoSpaceDN w:val="0"/>
        <w:adjustRightInd w:val="0"/>
        <w:jc w:val="right"/>
        <w:rPr>
          <w:rFonts w:ascii="Book Antiqua" w:eastAsia="Times New Roman" w:hAnsi="Book Antiqua"/>
          <w:b/>
          <w:bCs/>
          <w:lang w:eastAsia="pl-PL"/>
        </w:rPr>
      </w:pPr>
      <w:r>
        <w:rPr>
          <w:rFonts w:ascii="Book Antiqua" w:eastAsia="Times New Roman" w:hAnsi="Book Antiqua"/>
          <w:b/>
          <w:bCs/>
          <w:lang w:eastAsia="pl-PL"/>
        </w:rPr>
        <w:t>Załącznik nr 3</w:t>
      </w:r>
      <w:r w:rsidRPr="006376F0">
        <w:rPr>
          <w:rFonts w:ascii="Book Antiqua" w:eastAsia="Times New Roman" w:hAnsi="Book Antiqua"/>
          <w:b/>
          <w:bCs/>
          <w:lang w:eastAsia="pl-PL"/>
        </w:rPr>
        <w:t xml:space="preserve"> do SIWZ</w:t>
      </w:r>
    </w:p>
    <w:p w:rsidR="006376F0" w:rsidRDefault="006376F0" w:rsidP="007860D4">
      <w:pPr>
        <w:jc w:val="center"/>
        <w:rPr>
          <w:rFonts w:ascii="Book Antiqua" w:eastAsia="Times New Roman" w:hAnsi="Book Antiqua"/>
          <w:b/>
          <w:bCs/>
          <w:spacing w:val="30"/>
          <w:sz w:val="32"/>
          <w:lang w:eastAsia="pl-PL"/>
        </w:rPr>
      </w:pPr>
      <w:r>
        <w:rPr>
          <w:rFonts w:ascii="Book Antiqua" w:eastAsia="Times New Roman" w:hAnsi="Book Antiqua"/>
          <w:b/>
          <w:bCs/>
          <w:spacing w:val="30"/>
          <w:sz w:val="32"/>
          <w:lang w:eastAsia="pl-PL"/>
        </w:rPr>
        <w:t>Projekt</w:t>
      </w:r>
    </w:p>
    <w:p w:rsidR="00192EE0" w:rsidRPr="00B2146A" w:rsidRDefault="00192EE0" w:rsidP="007860D4">
      <w:pPr>
        <w:jc w:val="center"/>
        <w:rPr>
          <w:rFonts w:ascii="Book Antiqua" w:eastAsia="Times New Roman" w:hAnsi="Book Antiqua"/>
          <w:b/>
          <w:bCs/>
          <w:spacing w:val="30"/>
          <w:sz w:val="32"/>
          <w:lang w:eastAsia="pl-PL"/>
        </w:rPr>
      </w:pPr>
      <w:r w:rsidRPr="00B2146A">
        <w:rPr>
          <w:rFonts w:ascii="Book Antiqua" w:eastAsia="Times New Roman" w:hAnsi="Book Antiqua"/>
          <w:b/>
          <w:bCs/>
          <w:spacing w:val="30"/>
          <w:sz w:val="32"/>
          <w:lang w:eastAsia="pl-PL"/>
        </w:rPr>
        <w:t xml:space="preserve">UMOWA NR </w:t>
      </w:r>
      <w:r w:rsidR="006376F0">
        <w:rPr>
          <w:rFonts w:ascii="Book Antiqua" w:eastAsia="Times New Roman" w:hAnsi="Book Antiqua"/>
          <w:b/>
          <w:bCs/>
          <w:spacing w:val="30"/>
          <w:sz w:val="32"/>
          <w:lang w:eastAsia="pl-PL"/>
        </w:rPr>
        <w:t>………………..</w:t>
      </w:r>
    </w:p>
    <w:p w:rsidR="00192EE0" w:rsidRPr="00B2146A" w:rsidRDefault="00192EE0" w:rsidP="007860D4">
      <w:pPr>
        <w:jc w:val="center"/>
        <w:rPr>
          <w:rFonts w:ascii="Book Antiqua" w:eastAsia="Times New Roman" w:hAnsi="Book Antiqua"/>
          <w:b/>
          <w:spacing w:val="30"/>
          <w:sz w:val="4"/>
          <w:lang w:eastAsia="pl-PL"/>
        </w:rPr>
      </w:pPr>
    </w:p>
    <w:p w:rsidR="00192EE0" w:rsidRPr="00B2146A" w:rsidRDefault="00192EE0" w:rsidP="007860D4">
      <w:pPr>
        <w:jc w:val="both"/>
        <w:rPr>
          <w:rFonts w:ascii="Book Antiqua" w:eastAsia="Times New Roman" w:hAnsi="Book Antiqua"/>
          <w:lang w:eastAsia="pl-PL"/>
        </w:rPr>
      </w:pPr>
      <w:r w:rsidRPr="00B2146A">
        <w:rPr>
          <w:rFonts w:ascii="Book Antiqua" w:eastAsia="Times New Roman" w:hAnsi="Book Antiqua"/>
          <w:lang w:eastAsia="pl-PL"/>
        </w:rPr>
        <w:t xml:space="preserve">zawarta w dniu </w:t>
      </w:r>
      <w:r w:rsidR="006376F0">
        <w:rPr>
          <w:rFonts w:ascii="Book Antiqua" w:eastAsia="Times New Roman" w:hAnsi="Book Antiqua"/>
          <w:b/>
          <w:lang w:eastAsia="pl-PL"/>
        </w:rPr>
        <w:t>…………..</w:t>
      </w:r>
      <w:r w:rsidRPr="00B2146A">
        <w:rPr>
          <w:rFonts w:ascii="Book Antiqua" w:eastAsia="Times New Roman" w:hAnsi="Book Antiqua"/>
          <w:lang w:eastAsia="pl-PL"/>
        </w:rPr>
        <w:t>, w Krościenku Wyżnym, pomiędzy:</w:t>
      </w:r>
    </w:p>
    <w:p w:rsidR="00192EE0" w:rsidRPr="00B2146A" w:rsidRDefault="00192EE0" w:rsidP="007860D4">
      <w:pPr>
        <w:jc w:val="both"/>
        <w:rPr>
          <w:rFonts w:ascii="Book Antiqua" w:eastAsia="Times New Roman" w:hAnsi="Book Antiqua"/>
          <w:b/>
          <w:sz w:val="2"/>
          <w:lang w:eastAsia="pl-PL"/>
        </w:rPr>
      </w:pPr>
      <w:r w:rsidRPr="00B2146A">
        <w:rPr>
          <w:rFonts w:ascii="Book Antiqua" w:eastAsia="Times New Roman" w:hAnsi="Book Antiqua"/>
          <w:b/>
          <w:sz w:val="12"/>
          <w:lang w:eastAsia="pl-PL"/>
        </w:rPr>
        <w:t xml:space="preserve"> </w:t>
      </w:r>
    </w:p>
    <w:p w:rsidR="00192EE0" w:rsidRPr="00B2146A" w:rsidRDefault="00192EE0" w:rsidP="007860D4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jc w:val="both"/>
        <w:rPr>
          <w:rFonts w:ascii="Book Antiqua" w:eastAsia="Times New Roman" w:hAnsi="Book Antiqua"/>
          <w:b/>
          <w:lang w:eastAsia="pl-PL"/>
        </w:rPr>
      </w:pPr>
      <w:r w:rsidRPr="00B2146A">
        <w:rPr>
          <w:rFonts w:ascii="Book Antiqua" w:eastAsia="Times New Roman" w:hAnsi="Book Antiqua"/>
          <w:b/>
          <w:lang w:eastAsia="pl-PL"/>
        </w:rPr>
        <w:t>Gminą Krościenko Wyżne z siedzibą w Krościenku Wyżnym przy ul. Południowej 9, 38</w:t>
      </w:r>
      <w:r w:rsidRPr="00B2146A">
        <w:rPr>
          <w:rFonts w:ascii="Book Antiqua" w:eastAsia="Times New Roman" w:hAnsi="Book Antiqua"/>
          <w:b/>
          <w:lang w:eastAsia="pl-PL"/>
        </w:rPr>
        <w:noBreakHyphen/>
        <w:t>422 Krościenko Wyżne NIP 6842384257, REGON 370440577</w:t>
      </w:r>
    </w:p>
    <w:p w:rsidR="00192EE0" w:rsidRPr="00B2146A" w:rsidRDefault="00192EE0" w:rsidP="007860D4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jc w:val="both"/>
        <w:rPr>
          <w:rFonts w:ascii="Book Antiqua" w:eastAsia="Times New Roman" w:hAnsi="Book Antiqua"/>
          <w:lang w:eastAsia="pl-PL"/>
        </w:rPr>
      </w:pPr>
      <w:r w:rsidRPr="00B2146A">
        <w:rPr>
          <w:rFonts w:ascii="Book Antiqua" w:eastAsia="Times New Roman" w:hAnsi="Book Antiqua"/>
          <w:lang w:eastAsia="pl-PL"/>
        </w:rPr>
        <w:t>reprezentowaną przez:</w:t>
      </w:r>
    </w:p>
    <w:p w:rsidR="00192EE0" w:rsidRPr="00B2146A" w:rsidRDefault="00192EE0" w:rsidP="007860D4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ind w:left="426"/>
        <w:jc w:val="both"/>
        <w:rPr>
          <w:rFonts w:ascii="Book Antiqua" w:eastAsia="Times New Roman" w:hAnsi="Book Antiqua"/>
          <w:b/>
          <w:lang w:eastAsia="pl-PL"/>
        </w:rPr>
      </w:pPr>
      <w:r w:rsidRPr="00B2146A">
        <w:rPr>
          <w:rFonts w:ascii="Book Antiqua" w:eastAsia="Times New Roman" w:hAnsi="Book Antiqua"/>
          <w:b/>
          <w:lang w:eastAsia="pl-PL"/>
        </w:rPr>
        <w:t>Mateusza Liputa – Wójta Gminy przy kontrasygnacie</w:t>
      </w:r>
    </w:p>
    <w:p w:rsidR="00192EE0" w:rsidRPr="00B2146A" w:rsidRDefault="006376F0" w:rsidP="007860D4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ind w:left="426"/>
        <w:jc w:val="both"/>
        <w:rPr>
          <w:rFonts w:ascii="Book Antiqua" w:eastAsia="Times New Roman" w:hAnsi="Book Antiqua"/>
          <w:b/>
          <w:lang w:eastAsia="pl-PL"/>
        </w:rPr>
      </w:pPr>
      <w:r>
        <w:rPr>
          <w:rFonts w:ascii="Book Antiqua" w:eastAsia="Times New Roman" w:hAnsi="Book Antiqua"/>
          <w:b/>
          <w:lang w:eastAsia="pl-PL"/>
        </w:rPr>
        <w:t>Agnieszki Filar</w:t>
      </w:r>
      <w:r w:rsidR="00192EE0" w:rsidRPr="00B2146A">
        <w:rPr>
          <w:rFonts w:ascii="Book Antiqua" w:eastAsia="Times New Roman" w:hAnsi="Book Antiqua"/>
          <w:b/>
          <w:lang w:eastAsia="pl-PL"/>
        </w:rPr>
        <w:t xml:space="preserve"> – Skarbnika Gminy</w:t>
      </w:r>
    </w:p>
    <w:p w:rsidR="00192EE0" w:rsidRPr="00B2146A" w:rsidRDefault="00192EE0" w:rsidP="007860D4">
      <w:pPr>
        <w:jc w:val="both"/>
        <w:rPr>
          <w:rFonts w:ascii="Book Antiqua" w:eastAsia="Times New Roman" w:hAnsi="Book Antiqua"/>
          <w:b/>
          <w:lang w:eastAsia="pl-PL"/>
        </w:rPr>
      </w:pPr>
      <w:r w:rsidRPr="00B2146A">
        <w:rPr>
          <w:rFonts w:ascii="Book Antiqua" w:eastAsia="Times New Roman" w:hAnsi="Book Antiqua"/>
          <w:lang w:eastAsia="pl-PL"/>
        </w:rPr>
        <w:t>zwaną w treści umowy</w:t>
      </w:r>
      <w:r w:rsidRPr="00B2146A">
        <w:rPr>
          <w:rFonts w:ascii="Book Antiqua" w:eastAsia="Times New Roman" w:hAnsi="Book Antiqua"/>
          <w:b/>
          <w:lang w:eastAsia="pl-PL"/>
        </w:rPr>
        <w:t xml:space="preserve"> Zamawiającym,</w:t>
      </w:r>
    </w:p>
    <w:p w:rsidR="00192EE0" w:rsidRPr="00B2146A" w:rsidRDefault="00192EE0" w:rsidP="007860D4">
      <w:pPr>
        <w:jc w:val="both"/>
        <w:rPr>
          <w:rFonts w:ascii="Book Antiqua" w:eastAsia="Times New Roman" w:hAnsi="Book Antiqua"/>
          <w:b/>
          <w:sz w:val="2"/>
          <w:lang w:eastAsia="pl-PL"/>
        </w:rPr>
      </w:pPr>
    </w:p>
    <w:p w:rsidR="00192EE0" w:rsidRPr="00B2146A" w:rsidRDefault="00192EE0" w:rsidP="00786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eastAsia="Times New Roman" w:hAnsi="Book Antiqua"/>
          <w:lang w:eastAsia="pl-PL"/>
        </w:rPr>
      </w:pPr>
      <w:r w:rsidRPr="00B2146A">
        <w:rPr>
          <w:rFonts w:ascii="Book Antiqua" w:eastAsia="Times New Roman" w:hAnsi="Book Antiqua"/>
          <w:lang w:eastAsia="pl-PL"/>
        </w:rPr>
        <w:t xml:space="preserve">a </w:t>
      </w:r>
      <w:r w:rsidR="006376F0">
        <w:rPr>
          <w:rFonts w:ascii="Book Antiqua" w:eastAsia="Times New Roman" w:hAnsi="Book Antiqua"/>
          <w:b/>
          <w:lang w:eastAsia="pl-PL"/>
        </w:rPr>
        <w:t>……………………………………………………………………………………………………………….</w:t>
      </w:r>
    </w:p>
    <w:p w:rsidR="00192EE0" w:rsidRPr="00B2146A" w:rsidRDefault="00192EE0" w:rsidP="00786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eastAsia="Times New Roman" w:hAnsi="Book Antiqua"/>
          <w:lang w:eastAsia="pl-PL"/>
        </w:rPr>
      </w:pPr>
      <w:r w:rsidRPr="00B2146A">
        <w:rPr>
          <w:rFonts w:ascii="Book Antiqua" w:eastAsia="Times New Roman" w:hAnsi="Book Antiqua"/>
          <w:lang w:eastAsia="pl-PL"/>
        </w:rPr>
        <w:t>zwanym dalej „</w:t>
      </w:r>
      <w:r w:rsidR="00C72B74" w:rsidRPr="00B2146A">
        <w:rPr>
          <w:rFonts w:ascii="Book Antiqua" w:eastAsia="Times New Roman" w:hAnsi="Book Antiqua"/>
          <w:b/>
          <w:lang w:eastAsia="pl-PL"/>
        </w:rPr>
        <w:t>Wykonawcą</w:t>
      </w:r>
      <w:r w:rsidRPr="00B2146A">
        <w:rPr>
          <w:rFonts w:ascii="Book Antiqua" w:eastAsia="Times New Roman" w:hAnsi="Book Antiqua"/>
          <w:b/>
          <w:lang w:eastAsia="pl-PL"/>
        </w:rPr>
        <w:t>”</w:t>
      </w:r>
    </w:p>
    <w:p w:rsidR="00B93733" w:rsidRPr="00B14142" w:rsidRDefault="00B93733" w:rsidP="007860D4">
      <w:pPr>
        <w:suppressAutoHyphens/>
        <w:jc w:val="both"/>
        <w:outlineLvl w:val="0"/>
        <w:rPr>
          <w:rFonts w:ascii="Book Antiqua" w:eastAsia="Times New Roman" w:hAnsi="Book Antiqua"/>
          <w:b/>
          <w:bCs/>
          <w:sz w:val="4"/>
        </w:rPr>
      </w:pPr>
    </w:p>
    <w:p w:rsidR="00B93733" w:rsidRPr="00B2146A" w:rsidRDefault="00B93733" w:rsidP="007860D4">
      <w:pPr>
        <w:ind w:right="-7"/>
        <w:jc w:val="center"/>
        <w:rPr>
          <w:rFonts w:ascii="Book Antiqua" w:eastAsia="Times New Roman" w:hAnsi="Book Antiqua"/>
          <w:b/>
          <w:lang w:eastAsia="pl-PL"/>
        </w:rPr>
      </w:pPr>
      <w:r w:rsidRPr="00B2146A">
        <w:rPr>
          <w:rFonts w:ascii="Book Antiqua" w:eastAsia="Times New Roman" w:hAnsi="Book Antiqua"/>
          <w:b/>
          <w:lang w:eastAsia="pl-PL"/>
        </w:rPr>
        <w:t>§ 1</w:t>
      </w:r>
    </w:p>
    <w:p w:rsidR="00F21A9B" w:rsidRDefault="00A111FD" w:rsidP="007860D4">
      <w:pPr>
        <w:numPr>
          <w:ilvl w:val="0"/>
          <w:numId w:val="1"/>
        </w:numPr>
        <w:suppressAutoHyphens/>
        <w:ind w:left="426" w:hanging="426"/>
        <w:jc w:val="both"/>
        <w:rPr>
          <w:rFonts w:ascii="Book Antiqua" w:eastAsia="BatangChe" w:hAnsi="Book Antiqua"/>
          <w:bCs/>
          <w:iCs/>
          <w:lang w:eastAsia="pl-PL"/>
        </w:rPr>
      </w:pPr>
      <w:r w:rsidRPr="00EA2A9E">
        <w:rPr>
          <w:rFonts w:ascii="Book Antiqua" w:eastAsia="Times New Roman" w:hAnsi="Book Antiqua"/>
        </w:rPr>
        <w:t>Zamawiający</w:t>
      </w:r>
      <w:r w:rsidR="0064492F">
        <w:rPr>
          <w:rFonts w:ascii="Book Antiqua" w:eastAsia="Times New Roman" w:hAnsi="Book Antiqua"/>
        </w:rPr>
        <w:t xml:space="preserve"> zleca a Wykonawca zobowiązuje się </w:t>
      </w:r>
      <w:r w:rsidRPr="00EA2A9E">
        <w:rPr>
          <w:rFonts w:ascii="Book Antiqua" w:eastAsia="Times New Roman" w:hAnsi="Book Antiqua"/>
        </w:rPr>
        <w:t>do wykonania</w:t>
      </w:r>
      <w:r w:rsidRPr="00EA2A9E">
        <w:rPr>
          <w:rFonts w:ascii="Book Antiqua" w:eastAsia="Times New Roman" w:hAnsi="Book Antiqua"/>
          <w:b/>
        </w:rPr>
        <w:t xml:space="preserve"> </w:t>
      </w:r>
      <w:r w:rsidR="00EA2A9E">
        <w:rPr>
          <w:rFonts w:ascii="Book Antiqua" w:eastAsia="BatangChe" w:hAnsi="Book Antiqua"/>
          <w:lang w:eastAsia="pl-PL"/>
        </w:rPr>
        <w:t>usługi</w:t>
      </w:r>
      <w:r w:rsidR="00F21A9B" w:rsidRPr="00F21A9B">
        <w:rPr>
          <w:rFonts w:ascii="Book Antiqua" w:eastAsia="BatangChe" w:hAnsi="Book Antiqua"/>
          <w:lang w:eastAsia="pl-PL"/>
        </w:rPr>
        <w:t xml:space="preserve"> </w:t>
      </w:r>
      <w:r w:rsidR="00F21A9B" w:rsidRPr="00F21A9B">
        <w:rPr>
          <w:rFonts w:ascii="Book Antiqua" w:eastAsia="BatangChe" w:hAnsi="Book Antiqua"/>
          <w:iCs/>
          <w:lang w:eastAsia="pl-PL"/>
        </w:rPr>
        <w:t>opracowania kompletnej dokumentacji projektowej i wykonawczej</w:t>
      </w:r>
      <w:r w:rsidR="00F21A9B" w:rsidRPr="00F21A9B">
        <w:rPr>
          <w:rFonts w:ascii="Book Antiqua" w:eastAsia="BatangChe" w:hAnsi="Book Antiqua"/>
          <w:bCs/>
          <w:iCs/>
          <w:lang w:eastAsia="pl-PL"/>
        </w:rPr>
        <w:t xml:space="preserve"> remontu i przebudowy dróg na terenie Gminy Krościenko Wyżne w 2020 r. </w:t>
      </w:r>
      <w:r w:rsidR="00EA2A9E" w:rsidRPr="00EA2A9E">
        <w:rPr>
          <w:rFonts w:ascii="Book Antiqua" w:eastAsia="BatangChe" w:hAnsi="Book Antiqua"/>
          <w:b/>
          <w:bCs/>
          <w:iCs/>
          <w:lang w:eastAsia="pl-PL"/>
        </w:rPr>
        <w:t xml:space="preserve">- </w:t>
      </w:r>
      <w:r w:rsidR="00EA2A9E" w:rsidRPr="00EA2A9E">
        <w:rPr>
          <w:rFonts w:ascii="Book Antiqua" w:eastAsia="BatangChe" w:hAnsi="Book Antiqua"/>
          <w:bCs/>
          <w:iCs/>
          <w:lang w:eastAsia="pl-PL"/>
        </w:rPr>
        <w:t>zwanej w dalszej treści umowy „dokumentację projektową” lub „dokumentacją”</w:t>
      </w:r>
      <w:r w:rsidR="00CA1198">
        <w:rPr>
          <w:rFonts w:ascii="Book Antiqua" w:eastAsia="BatangChe" w:hAnsi="Book Antiqua"/>
          <w:bCs/>
          <w:iCs/>
          <w:lang w:eastAsia="pl-PL"/>
        </w:rPr>
        <w:t xml:space="preserve"> obejmującej:</w:t>
      </w:r>
    </w:p>
    <w:p w:rsidR="00CA1198" w:rsidRPr="00B14142" w:rsidRDefault="00CA1198" w:rsidP="007860D4">
      <w:pPr>
        <w:suppressAutoHyphens/>
        <w:ind w:left="426"/>
        <w:jc w:val="both"/>
        <w:rPr>
          <w:rFonts w:ascii="Book Antiqua" w:eastAsia="BatangChe" w:hAnsi="Book Antiqua"/>
          <w:bCs/>
          <w:iCs/>
          <w:sz w:val="10"/>
          <w:lang w:eastAsia="pl-PL"/>
        </w:rPr>
      </w:pPr>
    </w:p>
    <w:p w:rsidR="0064492F" w:rsidRDefault="00CA1198" w:rsidP="007860D4">
      <w:pPr>
        <w:suppressAutoHyphens/>
        <w:ind w:left="426"/>
        <w:jc w:val="both"/>
        <w:rPr>
          <w:rFonts w:ascii="Book Antiqua" w:eastAsia="BatangChe" w:hAnsi="Book Antiqua"/>
          <w:b/>
          <w:lang w:eastAsia="pl-PL"/>
        </w:rPr>
      </w:pPr>
      <w:r>
        <w:rPr>
          <w:rFonts w:ascii="Book Antiqua" w:eastAsia="BatangChe" w:hAnsi="Book Antiqua"/>
          <w:b/>
          <w:lang w:eastAsia="pl-PL"/>
        </w:rPr>
        <w:t>Należy wybrać opis dotyczący części, której dotyczy oferta.</w:t>
      </w:r>
    </w:p>
    <w:p w:rsidR="00CA1198" w:rsidRPr="00B14142" w:rsidRDefault="00CA1198" w:rsidP="007860D4">
      <w:pPr>
        <w:suppressAutoHyphens/>
        <w:ind w:left="426"/>
        <w:jc w:val="both"/>
        <w:rPr>
          <w:rFonts w:ascii="Book Antiqua" w:eastAsia="BatangChe" w:hAnsi="Book Antiqua"/>
          <w:b/>
          <w:sz w:val="8"/>
          <w:lang w:eastAsia="pl-PL"/>
        </w:rPr>
      </w:pPr>
    </w:p>
    <w:p w:rsidR="00F21A9B" w:rsidRPr="00F21A9B" w:rsidRDefault="00F21A9B" w:rsidP="007860D4">
      <w:pPr>
        <w:suppressAutoHyphens/>
        <w:ind w:left="426"/>
        <w:jc w:val="both"/>
        <w:rPr>
          <w:rFonts w:ascii="Book Antiqua" w:eastAsia="BatangChe" w:hAnsi="Book Antiqua"/>
          <w:b/>
          <w:lang w:eastAsia="pl-PL"/>
        </w:rPr>
      </w:pPr>
      <w:r w:rsidRPr="00F21A9B">
        <w:rPr>
          <w:rFonts w:ascii="Book Antiqua" w:eastAsia="BatangChe" w:hAnsi="Book Antiqua"/>
          <w:b/>
          <w:lang w:eastAsia="pl-PL"/>
        </w:rPr>
        <w:t>CZĘŚĆ I. Opracowanie kompletnych dokumentacji projektowo-kosztorysowych, w tym wykonawczych i Specyfikacji Technicznych Wykonania i Odbioru Robót Budowlanych dotyczących poniżej wyszczególnionych zadań:</w:t>
      </w:r>
    </w:p>
    <w:p w:rsidR="00F21A9B" w:rsidRPr="00F21A9B" w:rsidRDefault="00F21A9B" w:rsidP="007860D4">
      <w:pPr>
        <w:numPr>
          <w:ilvl w:val="0"/>
          <w:numId w:val="31"/>
        </w:numPr>
        <w:suppressAutoHyphens/>
        <w:ind w:left="993"/>
        <w:jc w:val="both"/>
        <w:rPr>
          <w:rFonts w:ascii="Book Antiqua" w:eastAsia="BatangChe" w:hAnsi="Book Antiqua"/>
          <w:lang w:eastAsia="pl-PL"/>
        </w:rPr>
      </w:pPr>
      <w:r w:rsidRPr="00F21A9B">
        <w:rPr>
          <w:rFonts w:ascii="Book Antiqua" w:eastAsia="BatangChe" w:hAnsi="Book Antiqua"/>
          <w:lang w:eastAsia="pl-PL"/>
        </w:rPr>
        <w:t>„Przebudowa drogi gminnej ul. Żwirowa w Krościenku Wyżnym” w km 0+000-0+173, działka ewid. nr 2191 obręb ewid. Krościenko Wyżne</w:t>
      </w:r>
    </w:p>
    <w:p w:rsidR="00F21A9B" w:rsidRPr="00F21A9B" w:rsidRDefault="00F21A9B" w:rsidP="007860D4">
      <w:pPr>
        <w:suppressAutoHyphens/>
        <w:ind w:left="993"/>
        <w:jc w:val="both"/>
        <w:rPr>
          <w:rFonts w:ascii="Book Antiqua" w:eastAsia="BatangChe" w:hAnsi="Book Antiqua"/>
          <w:lang w:eastAsia="pl-PL"/>
        </w:rPr>
      </w:pPr>
      <w:r w:rsidRPr="00F21A9B">
        <w:rPr>
          <w:rFonts w:ascii="Book Antiqua" w:eastAsia="BatangChe" w:hAnsi="Book Antiqua"/>
          <w:lang w:eastAsia="pl-PL"/>
        </w:rPr>
        <w:t>Dokumentacja powinna obejmować w szczególności rozebranie nawierzchni drogi, wykonanie odwodnienia, nawierzchni z mieszanki mineralno-bitumicznej szerokości ok. 3 m, poboczy i zjazdów oraz odcinkową stabilizację gruntu.</w:t>
      </w:r>
    </w:p>
    <w:p w:rsidR="00F21A9B" w:rsidRPr="00F21A9B" w:rsidRDefault="00F21A9B" w:rsidP="007860D4">
      <w:pPr>
        <w:numPr>
          <w:ilvl w:val="0"/>
          <w:numId w:val="31"/>
        </w:numPr>
        <w:suppressAutoHyphens/>
        <w:ind w:left="993"/>
        <w:jc w:val="both"/>
        <w:rPr>
          <w:rFonts w:ascii="Book Antiqua" w:eastAsia="BatangChe" w:hAnsi="Book Antiqua"/>
          <w:lang w:eastAsia="pl-PL"/>
        </w:rPr>
      </w:pPr>
      <w:r w:rsidRPr="00F21A9B">
        <w:rPr>
          <w:rFonts w:ascii="Book Antiqua" w:eastAsia="BatangChe" w:hAnsi="Book Antiqua"/>
          <w:lang w:eastAsia="pl-PL"/>
        </w:rPr>
        <w:t xml:space="preserve">„Przebudowa drogi gminnej nr 114903 R ul. Szkolna” w Krościenku Wyżnym, działka ewid. nr 4142 obręb ewid. Krościenko Wyżne w ramach zadania pn.: </w:t>
      </w:r>
      <w:r w:rsidRPr="00F21A9B">
        <w:rPr>
          <w:rFonts w:ascii="Book Antiqua" w:eastAsia="Times New Roman" w:hAnsi="Book Antiqua"/>
          <w:iCs/>
        </w:rPr>
        <w:t>„Przebudowa drogi gminnej nr 114903 R ul. Szkolna”</w:t>
      </w:r>
      <w:r w:rsidRPr="00F21A9B">
        <w:rPr>
          <w:rFonts w:ascii="Book Antiqua" w:eastAsia="BatangChe" w:hAnsi="Book Antiqua"/>
          <w:lang w:eastAsia="pl-PL"/>
        </w:rPr>
        <w:t>.</w:t>
      </w:r>
    </w:p>
    <w:p w:rsidR="00F21A9B" w:rsidRPr="00F21A9B" w:rsidRDefault="00F21A9B" w:rsidP="007860D4">
      <w:pPr>
        <w:suppressAutoHyphens/>
        <w:ind w:left="993"/>
        <w:jc w:val="both"/>
        <w:rPr>
          <w:rFonts w:ascii="Book Antiqua" w:eastAsia="BatangChe" w:hAnsi="Book Antiqua"/>
          <w:lang w:eastAsia="pl-PL"/>
        </w:rPr>
      </w:pPr>
      <w:r w:rsidRPr="00F21A9B">
        <w:rPr>
          <w:rFonts w:ascii="Book Antiqua" w:eastAsia="BatangChe" w:hAnsi="Book Antiqua"/>
          <w:lang w:eastAsia="pl-PL"/>
        </w:rPr>
        <w:t>Dokumentacja powinna obejmować wykonanie wyniesionego przejścia dla pieszych w</w:t>
      </w:r>
      <w:r w:rsidR="009567D9">
        <w:rPr>
          <w:rFonts w:ascii="Book Antiqua" w:eastAsia="BatangChe" w:hAnsi="Book Antiqua"/>
          <w:lang w:eastAsia="pl-PL"/>
        </w:rPr>
        <w:t> </w:t>
      </w:r>
      <w:r w:rsidRPr="00F21A9B">
        <w:rPr>
          <w:rFonts w:ascii="Book Antiqua" w:eastAsia="BatangChe" w:hAnsi="Book Antiqua"/>
          <w:lang w:eastAsia="pl-PL"/>
        </w:rPr>
        <w:t>km 0+405 z kostki brukowej gr. 8 cm, przebudowę chodnika dla pieszych w obrębie tego przejścia oraz montaż spowalniaczy ruchu w dwóch lokalizacjach.</w:t>
      </w:r>
    </w:p>
    <w:p w:rsidR="00F21A9B" w:rsidRPr="00F21A9B" w:rsidRDefault="00F21A9B" w:rsidP="007860D4">
      <w:pPr>
        <w:numPr>
          <w:ilvl w:val="0"/>
          <w:numId w:val="31"/>
        </w:numPr>
        <w:suppressAutoHyphens/>
        <w:ind w:left="993"/>
        <w:jc w:val="both"/>
        <w:rPr>
          <w:rFonts w:ascii="Book Antiqua" w:eastAsia="BatangChe" w:hAnsi="Book Antiqua"/>
          <w:lang w:eastAsia="pl-PL"/>
        </w:rPr>
      </w:pPr>
      <w:r w:rsidRPr="00F21A9B">
        <w:rPr>
          <w:rFonts w:ascii="Book Antiqua" w:eastAsia="BatangChe" w:hAnsi="Book Antiqua"/>
          <w:lang w:eastAsia="pl-PL"/>
        </w:rPr>
        <w:t>„Remont drogi wewnętrznej działka nr ewid. 4321 ul. Wąska w Krościenku Wyżnym” w</w:t>
      </w:r>
      <w:r w:rsidR="009567D9">
        <w:rPr>
          <w:rFonts w:ascii="Book Antiqua" w:eastAsia="BatangChe" w:hAnsi="Book Antiqua"/>
          <w:lang w:eastAsia="pl-PL"/>
        </w:rPr>
        <w:t> </w:t>
      </w:r>
      <w:r w:rsidRPr="00F21A9B">
        <w:rPr>
          <w:rFonts w:ascii="Book Antiqua" w:eastAsia="BatangChe" w:hAnsi="Book Antiqua"/>
          <w:lang w:eastAsia="pl-PL"/>
        </w:rPr>
        <w:t xml:space="preserve">km 0+000-0+270 w ramach zadania pn.: </w:t>
      </w:r>
      <w:r w:rsidRPr="00F21A9B">
        <w:rPr>
          <w:rFonts w:ascii="Book Antiqua" w:eastAsia="BatangChe" w:hAnsi="Book Antiqua"/>
          <w:iCs/>
          <w:lang w:eastAsia="pl-PL"/>
        </w:rPr>
        <w:t>„Przebudowa drogi gminnej ul. Wąska”</w:t>
      </w:r>
      <w:r w:rsidRPr="00F21A9B">
        <w:rPr>
          <w:rFonts w:ascii="Book Antiqua" w:eastAsia="BatangChe" w:hAnsi="Book Antiqua"/>
          <w:lang w:eastAsia="pl-PL"/>
        </w:rPr>
        <w:t>.</w:t>
      </w:r>
    </w:p>
    <w:p w:rsidR="00F21A9B" w:rsidRPr="00F21A9B" w:rsidRDefault="00F21A9B" w:rsidP="007860D4">
      <w:pPr>
        <w:suppressAutoHyphens/>
        <w:ind w:left="993"/>
        <w:jc w:val="both"/>
        <w:rPr>
          <w:rFonts w:ascii="Book Antiqua" w:eastAsia="BatangChe" w:hAnsi="Book Antiqua"/>
          <w:lang w:eastAsia="pl-PL"/>
        </w:rPr>
      </w:pPr>
      <w:r w:rsidRPr="00F21A9B">
        <w:rPr>
          <w:rFonts w:ascii="Book Antiqua" w:eastAsia="BatangChe" w:hAnsi="Book Antiqua"/>
          <w:lang w:eastAsia="pl-PL"/>
        </w:rPr>
        <w:t>Dokumentacja powinna obejmować w szczególności wykonanie odwodnienia.</w:t>
      </w:r>
    </w:p>
    <w:p w:rsidR="00F21A9B" w:rsidRPr="00F21A9B" w:rsidRDefault="00F21A9B" w:rsidP="007860D4">
      <w:pPr>
        <w:numPr>
          <w:ilvl w:val="0"/>
          <w:numId w:val="31"/>
        </w:numPr>
        <w:suppressAutoHyphens/>
        <w:ind w:left="993"/>
        <w:jc w:val="both"/>
        <w:rPr>
          <w:rFonts w:ascii="Book Antiqua" w:eastAsia="BatangChe" w:hAnsi="Book Antiqua"/>
          <w:lang w:eastAsia="pl-PL"/>
        </w:rPr>
      </w:pPr>
      <w:r w:rsidRPr="00F21A9B">
        <w:rPr>
          <w:rFonts w:ascii="Book Antiqua" w:eastAsia="BatangChe" w:hAnsi="Book Antiqua"/>
          <w:lang w:eastAsia="pl-PL"/>
        </w:rPr>
        <w:t>„Utwardzenie części działki nr ewid. 5237/8 w Pustynach w km 0+000-0+125” w ramach zadania „Budowa drogi do budynku użyteczności publicznej w Pustynach”.</w:t>
      </w:r>
    </w:p>
    <w:p w:rsidR="00F21A9B" w:rsidRPr="00F21A9B" w:rsidRDefault="00F21A9B" w:rsidP="007860D4">
      <w:pPr>
        <w:numPr>
          <w:ilvl w:val="0"/>
          <w:numId w:val="31"/>
        </w:numPr>
        <w:suppressAutoHyphens/>
        <w:ind w:left="993"/>
        <w:jc w:val="both"/>
        <w:rPr>
          <w:rFonts w:ascii="Book Antiqua" w:eastAsia="BatangChe" w:hAnsi="Book Antiqua"/>
          <w:lang w:eastAsia="pl-PL"/>
        </w:rPr>
      </w:pPr>
      <w:r w:rsidRPr="00F21A9B">
        <w:rPr>
          <w:rFonts w:ascii="Book Antiqua" w:eastAsia="BatangChe" w:hAnsi="Book Antiqua"/>
          <w:lang w:eastAsia="pl-PL"/>
        </w:rPr>
        <w:t>„Remont nawierzchni drogi działka nr 5141 w Pustynach w km 0+000-0+095” w ramach zadania „Budowa drogi do budynku użyteczności publicznej w Pustynach”.</w:t>
      </w:r>
    </w:p>
    <w:p w:rsidR="00F21A9B" w:rsidRPr="00F21A9B" w:rsidRDefault="00F21A9B" w:rsidP="007860D4">
      <w:pPr>
        <w:suppressAutoHyphens/>
        <w:ind w:left="709" w:firstLine="425"/>
        <w:jc w:val="both"/>
        <w:rPr>
          <w:rFonts w:ascii="Book Antiqua" w:eastAsia="BatangChe" w:hAnsi="Book Antiqua"/>
          <w:lang w:eastAsia="pl-PL"/>
        </w:rPr>
      </w:pPr>
      <w:r w:rsidRPr="00F21A9B">
        <w:rPr>
          <w:rFonts w:ascii="Book Antiqua" w:eastAsia="BatangChe" w:hAnsi="Book Antiqua"/>
          <w:lang w:eastAsia="pl-PL"/>
        </w:rPr>
        <w:t>Dokumentacja powinna obejmować w szczególności frezowanie nawierzchni, wykonanie odwodnienia, wykonanie nawierzchni z mieszanki mineralno-bitumicznej średniej szerokości 3,8 m i poboczy.</w:t>
      </w:r>
    </w:p>
    <w:p w:rsidR="00F21A9B" w:rsidRPr="00F21A9B" w:rsidRDefault="00F21A9B" w:rsidP="007860D4">
      <w:pPr>
        <w:suppressAutoHyphens/>
        <w:ind w:left="709" w:firstLine="425"/>
        <w:jc w:val="both"/>
        <w:rPr>
          <w:rFonts w:ascii="Book Antiqua" w:eastAsia="BatangChe" w:hAnsi="Book Antiqua"/>
          <w:lang w:eastAsia="pl-PL"/>
        </w:rPr>
      </w:pPr>
      <w:r w:rsidRPr="00F21A9B">
        <w:rPr>
          <w:rFonts w:ascii="Book Antiqua" w:eastAsia="BatangChe" w:hAnsi="Book Antiqua"/>
          <w:lang w:eastAsia="pl-PL"/>
        </w:rPr>
        <w:t>Dokumentację należy opracować oddzielnie dla każdego zadania.</w:t>
      </w:r>
    </w:p>
    <w:p w:rsidR="00F21A9B" w:rsidRPr="00F21A9B" w:rsidRDefault="00F21A9B" w:rsidP="007860D4">
      <w:pPr>
        <w:suppressAutoHyphens/>
        <w:ind w:left="284"/>
        <w:jc w:val="both"/>
        <w:rPr>
          <w:rFonts w:ascii="Book Antiqua" w:eastAsia="BatangChe" w:hAnsi="Book Antiqua"/>
          <w:b/>
          <w:sz w:val="14"/>
          <w:lang w:eastAsia="pl-PL"/>
        </w:rPr>
      </w:pPr>
    </w:p>
    <w:p w:rsidR="00F21A9B" w:rsidRPr="00F21A9B" w:rsidRDefault="00F21A9B" w:rsidP="007860D4">
      <w:pPr>
        <w:suppressAutoHyphens/>
        <w:ind w:left="567"/>
        <w:jc w:val="both"/>
        <w:rPr>
          <w:rFonts w:ascii="Book Antiqua" w:eastAsia="BatangChe" w:hAnsi="Book Antiqua"/>
          <w:b/>
          <w:lang w:eastAsia="pl-PL"/>
        </w:rPr>
      </w:pPr>
      <w:r w:rsidRPr="00F21A9B">
        <w:rPr>
          <w:rFonts w:ascii="Book Antiqua" w:eastAsia="BatangChe" w:hAnsi="Book Antiqua"/>
          <w:b/>
          <w:lang w:eastAsia="pl-PL"/>
        </w:rPr>
        <w:t>CZĘŚĆ II. Opracowanie kompletnej dokumentacji projektowo-kosztorysowej, w tym wykonawczej i Specyfikacji Technicznej Wykonania i Odbioru Robót Budowlanych dotyczącej inwestycji pn. „Przebudowa drogi gminnej nr 114902R ul. Mostowa w km 0+160 - 0+390 wraz z przebudową mostu w miejscowości Krościenko Wyżne”.</w:t>
      </w:r>
    </w:p>
    <w:p w:rsidR="00F21A9B" w:rsidRPr="00F21A9B" w:rsidRDefault="00F21A9B" w:rsidP="007860D4">
      <w:pPr>
        <w:suppressAutoHyphens/>
        <w:ind w:left="567" w:firstLine="425"/>
        <w:jc w:val="both"/>
        <w:rPr>
          <w:rFonts w:ascii="Book Antiqua" w:eastAsia="BatangChe" w:hAnsi="Book Antiqua"/>
          <w:lang w:eastAsia="pl-PL"/>
        </w:rPr>
      </w:pPr>
      <w:r w:rsidRPr="00F21A9B">
        <w:rPr>
          <w:rFonts w:ascii="Book Antiqua" w:eastAsia="BatangChe" w:hAnsi="Book Antiqua"/>
          <w:lang w:eastAsia="pl-PL"/>
        </w:rPr>
        <w:t>Wykonanie dokumentacji z uzyskaniem wymaganych uzgodnień jeśli będą wymagane (decyzja o zezwoleniu na realizację inwestycji drogowej (</w:t>
      </w:r>
      <w:proofErr w:type="spellStart"/>
      <w:r w:rsidRPr="00F21A9B">
        <w:rPr>
          <w:rFonts w:ascii="Book Antiqua" w:eastAsia="BatangChe" w:hAnsi="Book Antiqua"/>
          <w:lang w:eastAsia="pl-PL"/>
        </w:rPr>
        <w:t>ZRID</w:t>
      </w:r>
      <w:proofErr w:type="spellEnd"/>
      <w:r w:rsidRPr="00F21A9B">
        <w:rPr>
          <w:rFonts w:ascii="Book Antiqua" w:eastAsia="BatangChe" w:hAnsi="Book Antiqua"/>
          <w:lang w:eastAsia="pl-PL"/>
        </w:rPr>
        <w:t>), pozwolenie wodno-prawne, właścicieli sieci gazowej, telekomunikacyjnej i wodociągowej, decyzja środowiskowa itp.).</w:t>
      </w:r>
    </w:p>
    <w:p w:rsidR="00F21A9B" w:rsidRPr="00F21A9B" w:rsidRDefault="00F21A9B" w:rsidP="007860D4">
      <w:pPr>
        <w:suppressAutoHyphens/>
        <w:ind w:left="567" w:firstLine="425"/>
        <w:jc w:val="both"/>
        <w:rPr>
          <w:rFonts w:ascii="Book Antiqua" w:eastAsia="BatangChe" w:hAnsi="Book Antiqua"/>
          <w:lang w:eastAsia="pl-PL"/>
        </w:rPr>
      </w:pPr>
      <w:r w:rsidRPr="00F21A9B">
        <w:rPr>
          <w:rFonts w:ascii="Book Antiqua" w:eastAsia="BatangChe" w:hAnsi="Book Antiqua"/>
          <w:lang w:eastAsia="pl-PL"/>
        </w:rPr>
        <w:lastRenderedPageBreak/>
        <w:t>Wykonawca skompletuje wszystkie materiały stanowiące załączniki do pozwolenia na budowę lub zgłoszenia robót z  świadczeniem, że powyższe materiały są kompletne i mogą stanowić podstawę do zgłoszenia robót dla danej inwestycji</w:t>
      </w:r>
    </w:p>
    <w:p w:rsidR="00F21A9B" w:rsidRPr="00F21A9B" w:rsidRDefault="00F21A9B" w:rsidP="007860D4">
      <w:pPr>
        <w:suppressAutoHyphens/>
        <w:ind w:left="567" w:firstLine="425"/>
        <w:jc w:val="both"/>
        <w:rPr>
          <w:rFonts w:ascii="Book Antiqua" w:eastAsia="BatangChe" w:hAnsi="Book Antiqua"/>
          <w:lang w:eastAsia="pl-PL"/>
        </w:rPr>
      </w:pPr>
      <w:r w:rsidRPr="00F21A9B">
        <w:rPr>
          <w:rFonts w:ascii="Book Antiqua" w:eastAsia="BatangChe" w:hAnsi="Book Antiqua"/>
          <w:lang w:eastAsia="pl-PL"/>
        </w:rPr>
        <w:t>Projekt powinien przewidywać przebudowę drogi gminnej ul. Mostowa na dojazdach do mostu oraz przebudowę chodnika dla pieszych.</w:t>
      </w:r>
    </w:p>
    <w:p w:rsidR="00F21A9B" w:rsidRPr="00F21A9B" w:rsidRDefault="00F21A9B" w:rsidP="007860D4">
      <w:pPr>
        <w:suppressAutoHyphens/>
        <w:ind w:left="567" w:firstLine="425"/>
        <w:jc w:val="both"/>
        <w:rPr>
          <w:rFonts w:ascii="Book Antiqua" w:eastAsia="BatangChe" w:hAnsi="Book Antiqua"/>
          <w:lang w:eastAsia="pl-PL"/>
        </w:rPr>
      </w:pPr>
      <w:r w:rsidRPr="00F21A9B">
        <w:rPr>
          <w:rFonts w:ascii="Book Antiqua" w:eastAsia="BatangChe" w:hAnsi="Book Antiqua"/>
          <w:lang w:eastAsia="pl-PL"/>
        </w:rPr>
        <w:t>Planuje się również przebudowę mostu w ciągu ul. Mostowej w Krościenku Wyżnym z</w:t>
      </w:r>
      <w:r w:rsidR="00671E3E">
        <w:rPr>
          <w:rFonts w:ascii="Book Antiqua" w:eastAsia="BatangChe" w:hAnsi="Book Antiqua"/>
          <w:lang w:eastAsia="pl-PL"/>
        </w:rPr>
        <w:t> </w:t>
      </w:r>
      <w:r w:rsidRPr="00F21A9B">
        <w:rPr>
          <w:rFonts w:ascii="Book Antiqua" w:eastAsia="BatangChe" w:hAnsi="Book Antiqua"/>
          <w:lang w:eastAsia="pl-PL"/>
        </w:rPr>
        <w:t>poszerzeniem mostu do jednojezdniowego o ruchu dwukierunkowym z wykorzystaniem istniejących podpór. Planowana nośność mostu wynosić będzie 15 t.</w:t>
      </w:r>
    </w:p>
    <w:p w:rsidR="002758C6" w:rsidRPr="001A690F" w:rsidRDefault="002758C6" w:rsidP="007860D4">
      <w:pPr>
        <w:suppressAutoHyphens/>
        <w:ind w:left="567"/>
        <w:rPr>
          <w:rFonts w:ascii="Book Antiqua" w:eastAsia="Times New Roman" w:hAnsi="Book Antiqua"/>
          <w:b/>
          <w:sz w:val="10"/>
          <w:lang w:eastAsia="pl-PL"/>
        </w:rPr>
      </w:pPr>
    </w:p>
    <w:p w:rsidR="00F21A9B" w:rsidRPr="008E2F73" w:rsidRDefault="00F21A9B" w:rsidP="007860D4">
      <w:pPr>
        <w:pStyle w:val="Akapitzlist"/>
        <w:numPr>
          <w:ilvl w:val="0"/>
          <w:numId w:val="1"/>
        </w:numPr>
        <w:suppressAutoHyphens/>
        <w:rPr>
          <w:rFonts w:ascii="Book Antiqua" w:eastAsia="Times New Roman" w:hAnsi="Book Antiqua"/>
          <w:b/>
          <w:lang w:eastAsia="pl-PL"/>
        </w:rPr>
      </w:pPr>
      <w:r w:rsidRPr="008E2F73">
        <w:rPr>
          <w:rFonts w:ascii="Book Antiqua" w:eastAsia="Times New Roman" w:hAnsi="Book Antiqua"/>
          <w:b/>
          <w:lang w:eastAsia="pl-PL"/>
        </w:rPr>
        <w:t xml:space="preserve">Postanowienia ogólne dotyczące CZĘŚCI I </w:t>
      </w:r>
      <w:proofErr w:type="spellStart"/>
      <w:r w:rsidRPr="008E2F73">
        <w:rPr>
          <w:rFonts w:ascii="Book Antiqua" w:eastAsia="Times New Roman" w:hAnsi="Book Antiqua"/>
          <w:b/>
          <w:lang w:eastAsia="pl-PL"/>
        </w:rPr>
        <w:t>i</w:t>
      </w:r>
      <w:proofErr w:type="spellEnd"/>
      <w:r w:rsidRPr="008E2F73">
        <w:rPr>
          <w:rFonts w:ascii="Book Antiqua" w:eastAsia="Times New Roman" w:hAnsi="Book Antiqua"/>
          <w:b/>
          <w:lang w:eastAsia="pl-PL"/>
        </w:rPr>
        <w:t xml:space="preserve"> II przedmiotu zamówienia:</w:t>
      </w:r>
    </w:p>
    <w:p w:rsidR="00F21A9B" w:rsidRPr="00F21A9B" w:rsidRDefault="00F21A9B" w:rsidP="007860D4">
      <w:pPr>
        <w:numPr>
          <w:ilvl w:val="0"/>
          <w:numId w:val="34"/>
        </w:numPr>
        <w:suppressAutoHyphens/>
        <w:ind w:left="993"/>
        <w:rPr>
          <w:rFonts w:ascii="Book Antiqua" w:eastAsia="Times New Roman" w:hAnsi="Book Antiqua"/>
          <w:lang w:eastAsia="pl-PL"/>
        </w:rPr>
      </w:pPr>
      <w:r w:rsidRPr="00F21A9B">
        <w:rPr>
          <w:rFonts w:ascii="Book Antiqua" w:eastAsia="Times New Roman" w:hAnsi="Book Antiqua"/>
          <w:lang w:eastAsia="pl-PL"/>
        </w:rPr>
        <w:t>Przedmiot zamówienia obejmuje w szczególności sporządzenie</w:t>
      </w:r>
      <w:r w:rsidRPr="00F21A9B">
        <w:rPr>
          <w:rFonts w:ascii="Book Antiqua" w:eastAsia="Calibri" w:hAnsi="Book Antiqua"/>
        </w:rPr>
        <w:t xml:space="preserve">: </w:t>
      </w:r>
    </w:p>
    <w:p w:rsidR="00F21A9B" w:rsidRPr="00F21A9B" w:rsidRDefault="00F21A9B" w:rsidP="007860D4">
      <w:pPr>
        <w:numPr>
          <w:ilvl w:val="0"/>
          <w:numId w:val="32"/>
        </w:numPr>
        <w:suppressAutoHyphens/>
        <w:ind w:left="1418"/>
        <w:contextualSpacing/>
        <w:jc w:val="both"/>
        <w:rPr>
          <w:rFonts w:ascii="Book Antiqua" w:eastAsia="Calibri" w:hAnsi="Book Antiqua"/>
          <w:strike/>
        </w:rPr>
      </w:pPr>
      <w:r w:rsidRPr="00F21A9B">
        <w:rPr>
          <w:rFonts w:ascii="Book Antiqua" w:eastAsia="Calibri" w:hAnsi="Book Antiqua"/>
        </w:rPr>
        <w:t>Mapy dla celów projektowych;</w:t>
      </w:r>
    </w:p>
    <w:p w:rsidR="00F21A9B" w:rsidRPr="00F21A9B" w:rsidRDefault="00F21A9B" w:rsidP="007860D4">
      <w:pPr>
        <w:numPr>
          <w:ilvl w:val="0"/>
          <w:numId w:val="32"/>
        </w:numPr>
        <w:suppressAutoHyphens/>
        <w:ind w:left="1418"/>
        <w:contextualSpacing/>
        <w:jc w:val="both"/>
        <w:rPr>
          <w:rFonts w:ascii="Book Antiqua" w:eastAsia="Calibri" w:hAnsi="Book Antiqua"/>
          <w:strike/>
        </w:rPr>
      </w:pPr>
      <w:r w:rsidRPr="00F21A9B">
        <w:rPr>
          <w:rFonts w:ascii="Book Antiqua" w:eastAsia="Calibri" w:hAnsi="Book Antiqua"/>
        </w:rPr>
        <w:t>Projektu budowlano-wykonawczego;</w:t>
      </w:r>
    </w:p>
    <w:p w:rsidR="00F21A9B" w:rsidRPr="00F21A9B" w:rsidRDefault="00F21A9B" w:rsidP="007860D4">
      <w:pPr>
        <w:numPr>
          <w:ilvl w:val="0"/>
          <w:numId w:val="32"/>
        </w:numPr>
        <w:suppressAutoHyphens/>
        <w:ind w:left="1418"/>
        <w:contextualSpacing/>
        <w:jc w:val="both"/>
        <w:rPr>
          <w:rFonts w:ascii="Book Antiqua" w:eastAsia="Calibri" w:hAnsi="Book Antiqua"/>
          <w:strike/>
        </w:rPr>
      </w:pPr>
      <w:r w:rsidRPr="00F21A9B">
        <w:rPr>
          <w:rFonts w:ascii="Book Antiqua" w:eastAsia="Calibri" w:hAnsi="Book Antiqua"/>
        </w:rPr>
        <w:t>Kosztorysu inwestorskiego;</w:t>
      </w:r>
    </w:p>
    <w:p w:rsidR="00F21A9B" w:rsidRPr="00F21A9B" w:rsidRDefault="00F21A9B" w:rsidP="007860D4">
      <w:pPr>
        <w:numPr>
          <w:ilvl w:val="0"/>
          <w:numId w:val="32"/>
        </w:numPr>
        <w:suppressAutoHyphens/>
        <w:ind w:left="1418"/>
        <w:contextualSpacing/>
        <w:jc w:val="both"/>
        <w:rPr>
          <w:rFonts w:ascii="Book Antiqua" w:eastAsia="Calibri" w:hAnsi="Book Antiqua"/>
          <w:strike/>
        </w:rPr>
      </w:pPr>
      <w:r w:rsidRPr="00F21A9B">
        <w:rPr>
          <w:rFonts w:ascii="Book Antiqua" w:eastAsia="Calibri" w:hAnsi="Book Antiqua"/>
        </w:rPr>
        <w:t>Przedmiaru robót i Specyfikacji Technicznej Wykonania i Odbioru Robót;</w:t>
      </w:r>
    </w:p>
    <w:p w:rsidR="00F21A9B" w:rsidRPr="00F21A9B" w:rsidRDefault="00F21A9B" w:rsidP="007860D4">
      <w:pPr>
        <w:numPr>
          <w:ilvl w:val="0"/>
          <w:numId w:val="32"/>
        </w:numPr>
        <w:suppressAutoHyphens/>
        <w:ind w:left="1418"/>
        <w:contextualSpacing/>
        <w:jc w:val="both"/>
        <w:rPr>
          <w:rFonts w:ascii="Book Antiqua" w:eastAsia="Calibri" w:hAnsi="Book Antiqua"/>
          <w:b/>
        </w:rPr>
      </w:pPr>
      <w:r w:rsidRPr="00F21A9B">
        <w:rPr>
          <w:rFonts w:ascii="Book Antiqua" w:eastAsia="Calibri" w:hAnsi="Book Antiqua"/>
        </w:rPr>
        <w:t>Wniosku o pozwolenie na budowę lub zgłoszenia wykonywania robót budowlanych</w:t>
      </w:r>
      <w:r w:rsidRPr="00F21A9B">
        <w:rPr>
          <w:rFonts w:ascii="Book Antiqua" w:eastAsia="Calibri" w:hAnsi="Book Antiqua"/>
          <w:b/>
        </w:rPr>
        <w:t xml:space="preserve"> </w:t>
      </w:r>
      <w:r w:rsidRPr="00F21A9B">
        <w:rPr>
          <w:rFonts w:ascii="Book Antiqua" w:eastAsia="Calibri" w:hAnsi="Book Antiqua"/>
        </w:rPr>
        <w:t>nie wymagających pozwolenia na budowę.</w:t>
      </w:r>
    </w:p>
    <w:p w:rsidR="00F21A9B" w:rsidRPr="00F21A9B" w:rsidRDefault="00F21A9B" w:rsidP="007860D4">
      <w:pPr>
        <w:numPr>
          <w:ilvl w:val="0"/>
          <w:numId w:val="34"/>
        </w:numPr>
        <w:suppressAutoHyphens/>
        <w:ind w:left="993"/>
        <w:contextualSpacing/>
        <w:jc w:val="both"/>
        <w:rPr>
          <w:rFonts w:ascii="Book Antiqua" w:eastAsia="Calibri" w:hAnsi="Book Antiqua"/>
          <w:b/>
        </w:rPr>
      </w:pPr>
      <w:r w:rsidRPr="00F21A9B">
        <w:rPr>
          <w:rFonts w:ascii="Book Antiqua" w:eastAsia="Calibri" w:hAnsi="Book Antiqua"/>
        </w:rPr>
        <w:t xml:space="preserve">Dokumentację należy wykonać w następującej ilości: </w:t>
      </w:r>
    </w:p>
    <w:p w:rsidR="00F21A9B" w:rsidRPr="00F21A9B" w:rsidRDefault="00F21A9B" w:rsidP="007860D4">
      <w:pPr>
        <w:numPr>
          <w:ilvl w:val="0"/>
          <w:numId w:val="33"/>
        </w:numPr>
        <w:suppressAutoHyphens/>
        <w:autoSpaceDE w:val="0"/>
        <w:snapToGrid w:val="0"/>
        <w:ind w:left="1418"/>
        <w:contextualSpacing/>
        <w:jc w:val="both"/>
        <w:rPr>
          <w:rFonts w:ascii="Book Antiqua" w:eastAsia="Calibri" w:hAnsi="Book Antiqua"/>
        </w:rPr>
      </w:pPr>
      <w:r w:rsidRPr="00F21A9B">
        <w:rPr>
          <w:rFonts w:ascii="Book Antiqua" w:eastAsia="Calibri" w:hAnsi="Book Antiqua"/>
        </w:rPr>
        <w:t xml:space="preserve">Projekt budowlano-wykonawczy – 4 egzemplarzy w </w:t>
      </w:r>
      <w:r w:rsidRPr="00F21A9B">
        <w:rPr>
          <w:rFonts w:ascii="Book Antiqua" w:eastAsia="Calibri" w:hAnsi="Book Antiqua"/>
          <w:iCs/>
        </w:rPr>
        <w:t>wersji papierowej oraz 1 egzemplarz w wersji elektronicznej</w:t>
      </w:r>
      <w:r w:rsidRPr="00F21A9B">
        <w:rPr>
          <w:rFonts w:ascii="Book Antiqua" w:eastAsia="Calibri" w:hAnsi="Book Antiqua"/>
        </w:rPr>
        <w:t>,</w:t>
      </w:r>
    </w:p>
    <w:p w:rsidR="00F21A9B" w:rsidRPr="00F21A9B" w:rsidRDefault="00F21A9B" w:rsidP="007860D4">
      <w:pPr>
        <w:numPr>
          <w:ilvl w:val="0"/>
          <w:numId w:val="33"/>
        </w:numPr>
        <w:suppressAutoHyphens/>
        <w:autoSpaceDE w:val="0"/>
        <w:snapToGrid w:val="0"/>
        <w:ind w:left="1418"/>
        <w:contextualSpacing/>
        <w:jc w:val="both"/>
        <w:rPr>
          <w:rFonts w:ascii="Book Antiqua" w:eastAsia="Calibri" w:hAnsi="Book Antiqua"/>
        </w:rPr>
      </w:pPr>
      <w:r w:rsidRPr="00F21A9B">
        <w:rPr>
          <w:rFonts w:ascii="Book Antiqua" w:eastAsia="Calibri" w:hAnsi="Book Antiqua"/>
        </w:rPr>
        <w:t xml:space="preserve">Specyfikacje techniczne wykonania i odbioru robót – 1 egzemplarz w </w:t>
      </w:r>
      <w:r w:rsidRPr="00F21A9B">
        <w:rPr>
          <w:rFonts w:ascii="Book Antiqua" w:eastAsia="Calibri" w:hAnsi="Book Antiqua"/>
          <w:iCs/>
        </w:rPr>
        <w:t>wersji papierowej oraz 1 egzemplarz w wersji elektronicznej</w:t>
      </w:r>
    </w:p>
    <w:p w:rsidR="00F21A9B" w:rsidRPr="00F21A9B" w:rsidRDefault="00F21A9B" w:rsidP="007860D4">
      <w:pPr>
        <w:numPr>
          <w:ilvl w:val="0"/>
          <w:numId w:val="33"/>
        </w:numPr>
        <w:suppressAutoHyphens/>
        <w:autoSpaceDE w:val="0"/>
        <w:snapToGrid w:val="0"/>
        <w:ind w:left="1418"/>
        <w:contextualSpacing/>
        <w:jc w:val="both"/>
        <w:rPr>
          <w:rFonts w:ascii="Book Antiqua" w:eastAsia="Calibri" w:hAnsi="Book Antiqua"/>
        </w:rPr>
      </w:pPr>
      <w:r w:rsidRPr="00F21A9B">
        <w:rPr>
          <w:rFonts w:ascii="Book Antiqua" w:eastAsia="Calibri" w:hAnsi="Book Antiqua"/>
        </w:rPr>
        <w:t>Przedmiar robót – 1 egzemplarz w wersji papierowej oraz 1 egzemplarz w wersji elektronicznej;</w:t>
      </w:r>
    </w:p>
    <w:p w:rsidR="00F21A9B" w:rsidRPr="00F21A9B" w:rsidRDefault="00F21A9B" w:rsidP="007860D4">
      <w:pPr>
        <w:numPr>
          <w:ilvl w:val="0"/>
          <w:numId w:val="33"/>
        </w:numPr>
        <w:suppressAutoHyphens/>
        <w:autoSpaceDE w:val="0"/>
        <w:snapToGrid w:val="0"/>
        <w:ind w:left="1418"/>
        <w:contextualSpacing/>
        <w:jc w:val="both"/>
        <w:rPr>
          <w:rFonts w:ascii="Book Antiqua" w:eastAsia="Calibri" w:hAnsi="Book Antiqua"/>
        </w:rPr>
      </w:pPr>
      <w:r w:rsidRPr="00F21A9B">
        <w:rPr>
          <w:rFonts w:ascii="Book Antiqua" w:eastAsia="Calibri" w:hAnsi="Book Antiqua"/>
        </w:rPr>
        <w:t xml:space="preserve">Kosztorys inwestorski - </w:t>
      </w:r>
      <w:r w:rsidRPr="00F21A9B">
        <w:rPr>
          <w:rFonts w:ascii="Book Antiqua" w:eastAsia="Calibri" w:hAnsi="Book Antiqua"/>
          <w:iCs/>
        </w:rPr>
        <w:t>1 egzemplarz w wersji papierowej oraz 1 egzemplarz w wersji elektronicznej.</w:t>
      </w:r>
    </w:p>
    <w:p w:rsidR="00F21A9B" w:rsidRPr="00F21A9B" w:rsidRDefault="00F21A9B" w:rsidP="007860D4">
      <w:pPr>
        <w:numPr>
          <w:ilvl w:val="0"/>
          <w:numId w:val="34"/>
        </w:numPr>
        <w:suppressAutoHyphens/>
        <w:autoSpaceDE w:val="0"/>
        <w:snapToGrid w:val="0"/>
        <w:ind w:left="993"/>
        <w:contextualSpacing/>
        <w:jc w:val="both"/>
        <w:rPr>
          <w:rFonts w:ascii="Book Antiqua" w:eastAsia="Calibri" w:hAnsi="Book Antiqua"/>
        </w:rPr>
      </w:pPr>
      <w:r w:rsidRPr="00F21A9B">
        <w:rPr>
          <w:rFonts w:ascii="Book Antiqua" w:eastAsia="Calibri" w:hAnsi="Book Antiqua"/>
        </w:rPr>
        <w:t>Wykonawca zobowiązuje się do wykonania przedmiotu zamówienia zgodnie ze zleceniem Zamawiającego, zasadami współczesnej wiedzy technicznej, obowiązującymi w tym zakresie przepisami (w tym również wspólnotowymi), w tym bhp oraz zgodnie z obowiązującymi normami, w tym Wykonawca zobowiązuje się do:</w:t>
      </w:r>
    </w:p>
    <w:p w:rsidR="00F21A9B" w:rsidRPr="00F21A9B" w:rsidRDefault="00F21A9B" w:rsidP="007860D4">
      <w:pPr>
        <w:numPr>
          <w:ilvl w:val="0"/>
          <w:numId w:val="2"/>
        </w:numPr>
        <w:suppressAutoHyphens/>
        <w:autoSpaceDE w:val="0"/>
        <w:snapToGrid w:val="0"/>
        <w:ind w:left="1418"/>
        <w:contextualSpacing/>
        <w:jc w:val="both"/>
        <w:rPr>
          <w:rFonts w:ascii="Book Antiqua" w:eastAsia="Calibri" w:hAnsi="Book Antiqua"/>
        </w:rPr>
      </w:pPr>
      <w:r w:rsidRPr="00F21A9B">
        <w:rPr>
          <w:rFonts w:ascii="Book Antiqua" w:eastAsia="Calibri" w:hAnsi="Book Antiqua"/>
        </w:rPr>
        <w:t>opracowania dokumentacji projektowej, o której mowa w ust. 1  zgodnie z ustawą z dnia 7 lipca 1994 r. Prawo budowlane (Dz. U. z 2019 r., poz. 1186 z późn. zm.), rozporządzeniem Ministra Transportu, Budownictwa i Gospodarki Morskiej z dnia 25 kwietnia 2012 r. w sprawie szczegółowego zakresu i formy projektu budowlanego, rozporządzeniem Ministra Infrastruktury z dnia 2 września 2004 r. w</w:t>
      </w:r>
      <w:r w:rsidR="00671E3E">
        <w:rPr>
          <w:rFonts w:ascii="Book Antiqua" w:eastAsia="Calibri" w:hAnsi="Book Antiqua"/>
        </w:rPr>
        <w:t> </w:t>
      </w:r>
      <w:r w:rsidRPr="00F21A9B">
        <w:rPr>
          <w:rFonts w:ascii="Book Antiqua" w:eastAsia="Calibri" w:hAnsi="Book Antiqua"/>
        </w:rPr>
        <w:t>sprawie szczegółowego zakresu i formy dokumentacji projektowej, specyfikacji technicznych wykonania i odbioru robót budowlanych oraz programu funkcjonalno-użytkowego (Dz. U. z 2013 r., poz. 1129), rozporządzeniem Ministra Infrastruktury z dnia 12 kwietnia 2002 r. w sprawie warunków technicznych, jakim powinny odpowiadać budynki i ich usytuowanie, wraz z opisami i rysunkami niezbędnymi do realizacji robót, w razie potrzeby uzupełnionego szczegółowymi materiałami - wykonanie zamówienia bez konieczności dodatkowych opracowań,</w:t>
      </w:r>
    </w:p>
    <w:p w:rsidR="00F21A9B" w:rsidRPr="00F21A9B" w:rsidRDefault="00F21A9B" w:rsidP="007860D4">
      <w:pPr>
        <w:numPr>
          <w:ilvl w:val="0"/>
          <w:numId w:val="2"/>
        </w:numPr>
        <w:suppressAutoHyphens/>
        <w:autoSpaceDE w:val="0"/>
        <w:snapToGrid w:val="0"/>
        <w:ind w:left="1418"/>
        <w:contextualSpacing/>
        <w:jc w:val="both"/>
        <w:rPr>
          <w:rFonts w:ascii="Book Antiqua" w:eastAsia="Calibri" w:hAnsi="Book Antiqua"/>
        </w:rPr>
      </w:pPr>
      <w:r w:rsidRPr="00F21A9B">
        <w:rPr>
          <w:rFonts w:ascii="Book Antiqua" w:eastAsia="Calibri" w:hAnsi="Book Antiqua"/>
        </w:rPr>
        <w:t>opracowania specyfikacji technicznej wykonania i odbioru robót budowlanych, przez którą należy rozumieć opracowanie zawierające zbiory wymagań w zakresie sposobu wykonania robót budowlanych, obejmujące w szczególności wymagania co do właściwości materiałów, wymagania dot. sposobu wykonania poszczególnych robót oraz zakresu prac, które powinny być ujęte w cenach poszczególnych pozycji przedmiaru robót,</w:t>
      </w:r>
    </w:p>
    <w:p w:rsidR="00F21A9B" w:rsidRPr="00F21A9B" w:rsidRDefault="00F21A9B" w:rsidP="007860D4">
      <w:pPr>
        <w:numPr>
          <w:ilvl w:val="0"/>
          <w:numId w:val="2"/>
        </w:numPr>
        <w:suppressAutoHyphens/>
        <w:autoSpaceDE w:val="0"/>
        <w:snapToGrid w:val="0"/>
        <w:ind w:left="1418"/>
        <w:contextualSpacing/>
        <w:jc w:val="both"/>
        <w:rPr>
          <w:rFonts w:ascii="Book Antiqua" w:eastAsia="Calibri" w:hAnsi="Book Antiqua"/>
        </w:rPr>
      </w:pPr>
      <w:r w:rsidRPr="00F21A9B">
        <w:rPr>
          <w:rFonts w:ascii="Book Antiqua" w:eastAsia="Calibri" w:hAnsi="Book Antiqua"/>
        </w:rPr>
        <w:t>opracowania założeń wyjściowych do kosztorysowania robót, przez które należy rozumieć dane techniczne, technologiczne i organizacyjne, nieokreślone w dokumentacji projektowej oraz specyfikacji technicznej wykonania i odbioru robót budowlanych, a mające wpływ na wysokość wartości kosztorysowej robót budowlanych,</w:t>
      </w:r>
    </w:p>
    <w:p w:rsidR="00F21A9B" w:rsidRPr="00F21A9B" w:rsidRDefault="00F21A9B" w:rsidP="007860D4">
      <w:pPr>
        <w:numPr>
          <w:ilvl w:val="0"/>
          <w:numId w:val="2"/>
        </w:numPr>
        <w:suppressAutoHyphens/>
        <w:autoSpaceDE w:val="0"/>
        <w:snapToGrid w:val="0"/>
        <w:ind w:left="1418"/>
        <w:contextualSpacing/>
        <w:jc w:val="both"/>
        <w:rPr>
          <w:rFonts w:ascii="Book Antiqua" w:eastAsia="Calibri" w:hAnsi="Book Antiqua"/>
        </w:rPr>
      </w:pPr>
      <w:r w:rsidRPr="00F21A9B">
        <w:rPr>
          <w:rFonts w:ascii="Book Antiqua" w:eastAsia="Calibri" w:hAnsi="Book Antiqua"/>
        </w:rPr>
        <w:lastRenderedPageBreak/>
        <w:t>opracowania przedmiarów robót, przez które należy rozumieć opracowanie zawierające opis robót budowlanych w kolejności technologicznej ich wykonania, z podaniem liczby jednostek przedmiarowych robót wynikających z dokumentacji projektowej, oraz podstaw do ustalenia cen jednostkowych robót lub nakładów rzeczowych,</w:t>
      </w:r>
    </w:p>
    <w:p w:rsidR="00F21A9B" w:rsidRPr="00F21A9B" w:rsidRDefault="00F21A9B" w:rsidP="007860D4">
      <w:pPr>
        <w:numPr>
          <w:ilvl w:val="0"/>
          <w:numId w:val="2"/>
        </w:numPr>
        <w:suppressAutoHyphens/>
        <w:autoSpaceDE w:val="0"/>
        <w:snapToGrid w:val="0"/>
        <w:ind w:left="1418"/>
        <w:contextualSpacing/>
        <w:jc w:val="both"/>
        <w:rPr>
          <w:rFonts w:ascii="Book Antiqua" w:eastAsia="Calibri" w:hAnsi="Book Antiqua"/>
        </w:rPr>
      </w:pPr>
      <w:r w:rsidRPr="00F21A9B">
        <w:rPr>
          <w:rFonts w:ascii="Book Antiqua" w:eastAsia="Calibri" w:hAnsi="Book Antiqua"/>
        </w:rPr>
        <w:t>opracowania kosztorysów inwestorskich, które należy wykonać zgodnie z Rozporządzeniem Ministra Infrastruktury z dnia 18 maja 2004 r. w sprawie metod i podstaw sporządzania kosztorysu inwestorskiego (Dz. U. Nr 130, poz. 1389).</w:t>
      </w:r>
    </w:p>
    <w:p w:rsidR="00F21A9B" w:rsidRPr="00F21A9B" w:rsidRDefault="00F21A9B" w:rsidP="007860D4">
      <w:pPr>
        <w:autoSpaceDE w:val="0"/>
        <w:snapToGrid w:val="0"/>
        <w:jc w:val="center"/>
        <w:rPr>
          <w:rFonts w:ascii="Book Antiqua" w:eastAsia="Calibri" w:hAnsi="Book Antiqua"/>
          <w:b/>
          <w:bCs/>
          <w:sz w:val="2"/>
        </w:rPr>
      </w:pPr>
    </w:p>
    <w:p w:rsidR="00F21A9B" w:rsidRPr="00F21A9B" w:rsidRDefault="00F21A9B" w:rsidP="007860D4">
      <w:pPr>
        <w:numPr>
          <w:ilvl w:val="0"/>
          <w:numId w:val="34"/>
        </w:numPr>
        <w:suppressAutoHyphens/>
        <w:autoSpaceDE w:val="0"/>
        <w:snapToGrid w:val="0"/>
        <w:ind w:left="993"/>
        <w:contextualSpacing/>
        <w:jc w:val="both"/>
        <w:rPr>
          <w:rFonts w:ascii="Book Antiqua" w:eastAsia="Calibri" w:hAnsi="Book Antiqua"/>
        </w:rPr>
      </w:pPr>
      <w:r w:rsidRPr="00F21A9B">
        <w:rPr>
          <w:rFonts w:ascii="Book Antiqua" w:eastAsia="Calibri" w:hAnsi="Book Antiqua"/>
        </w:rPr>
        <w:t>Zamawiający zobowiązany jest udostępnić dokumenty i dane konieczne do wykonania prac projektowych, będące w posiadaniu Zamawiającego, o które Wykonawca wystąpi na piśmie. Zamawiający nie ponosi odpowiedzialności za skutki nie udostępnienia dokumentów nieobjętych wnioskiem Wykonawcy.</w:t>
      </w:r>
    </w:p>
    <w:p w:rsidR="00F21A9B" w:rsidRPr="00F21A9B" w:rsidRDefault="00F21A9B" w:rsidP="007860D4">
      <w:pPr>
        <w:numPr>
          <w:ilvl w:val="0"/>
          <w:numId w:val="34"/>
        </w:numPr>
        <w:suppressAutoHyphens/>
        <w:autoSpaceDE w:val="0"/>
        <w:snapToGrid w:val="0"/>
        <w:ind w:left="993"/>
        <w:contextualSpacing/>
        <w:jc w:val="both"/>
        <w:rPr>
          <w:rFonts w:ascii="Book Antiqua" w:eastAsia="Calibri" w:hAnsi="Book Antiqua"/>
        </w:rPr>
      </w:pPr>
      <w:r w:rsidRPr="00F21A9B">
        <w:rPr>
          <w:rFonts w:ascii="Book Antiqua" w:eastAsia="Calibri" w:hAnsi="Book Antiqua"/>
        </w:rPr>
        <w:t>Zamawiający zobowiązuje się udzielić Wykonawcy dokumentacji projektowej pełnomocnictwa, do występowania w imieniu Zamawiającego we wszelkich sprawach związanych z czynnościami administracyjnymi niezbędnymi do uzyskania pozwolenia na budowę.</w:t>
      </w:r>
    </w:p>
    <w:p w:rsidR="00F21A9B" w:rsidRPr="00F21A9B" w:rsidRDefault="00F21A9B" w:rsidP="007860D4">
      <w:pPr>
        <w:numPr>
          <w:ilvl w:val="0"/>
          <w:numId w:val="34"/>
        </w:numPr>
        <w:suppressAutoHyphens/>
        <w:autoSpaceDE w:val="0"/>
        <w:snapToGrid w:val="0"/>
        <w:ind w:left="993"/>
        <w:contextualSpacing/>
        <w:jc w:val="both"/>
        <w:rPr>
          <w:rFonts w:ascii="Book Antiqua" w:eastAsia="Calibri" w:hAnsi="Book Antiqua"/>
        </w:rPr>
      </w:pPr>
      <w:r w:rsidRPr="00F21A9B">
        <w:rPr>
          <w:rFonts w:ascii="Book Antiqua" w:eastAsia="Calibri" w:hAnsi="Book Antiqua"/>
        </w:rPr>
        <w:t>Wykonawca zobowiązuje się do wykonania innych nie wymienionych powyżej prac związanych z wykonaniem przedmiotu zamówienia, a niezbędnych dla prawidłowego opracowania dokumentacji projektowej.</w:t>
      </w:r>
    </w:p>
    <w:p w:rsidR="00901D78" w:rsidRPr="001A690F" w:rsidRDefault="00901D78" w:rsidP="007860D4">
      <w:pPr>
        <w:autoSpaceDE w:val="0"/>
        <w:snapToGrid w:val="0"/>
        <w:jc w:val="both"/>
        <w:rPr>
          <w:rFonts w:ascii="Book Antiqua" w:hAnsi="Book Antiqua"/>
          <w:sz w:val="10"/>
        </w:rPr>
      </w:pPr>
    </w:p>
    <w:p w:rsidR="002E2888" w:rsidRPr="00A164F3" w:rsidRDefault="002E2888" w:rsidP="007860D4">
      <w:pPr>
        <w:autoSpaceDE w:val="0"/>
        <w:snapToGrid w:val="0"/>
        <w:jc w:val="center"/>
        <w:rPr>
          <w:rFonts w:ascii="Book Antiqua" w:hAnsi="Book Antiqua"/>
          <w:b/>
          <w:bCs/>
          <w:sz w:val="2"/>
        </w:rPr>
      </w:pPr>
    </w:p>
    <w:p w:rsidR="00B9669B" w:rsidRPr="00B2146A" w:rsidRDefault="00B9669B" w:rsidP="007860D4">
      <w:pPr>
        <w:autoSpaceDE w:val="0"/>
        <w:snapToGrid w:val="0"/>
        <w:jc w:val="center"/>
        <w:rPr>
          <w:rFonts w:ascii="Book Antiqua" w:hAnsi="Book Antiqua"/>
          <w:b/>
          <w:bCs/>
        </w:rPr>
      </w:pPr>
      <w:r w:rsidRPr="00B2146A">
        <w:rPr>
          <w:rFonts w:ascii="Book Antiqua" w:hAnsi="Book Antiqua"/>
          <w:b/>
          <w:bCs/>
        </w:rPr>
        <w:t>§ 2</w:t>
      </w:r>
    </w:p>
    <w:p w:rsidR="00371CE4" w:rsidRPr="00F21A9B" w:rsidRDefault="00371CE4" w:rsidP="007860D4">
      <w:pPr>
        <w:numPr>
          <w:ilvl w:val="0"/>
          <w:numId w:val="35"/>
        </w:numPr>
        <w:suppressAutoHyphens/>
        <w:autoSpaceDE w:val="0"/>
        <w:snapToGrid w:val="0"/>
        <w:ind w:left="567"/>
        <w:contextualSpacing/>
        <w:jc w:val="both"/>
        <w:rPr>
          <w:rFonts w:ascii="Book Antiqua" w:eastAsia="Calibri" w:hAnsi="Book Antiqua"/>
        </w:rPr>
      </w:pPr>
      <w:r w:rsidRPr="00F21A9B">
        <w:rPr>
          <w:rFonts w:ascii="Book Antiqua" w:eastAsia="Calibri" w:hAnsi="Book Antiqua"/>
        </w:rPr>
        <w:t>Wykonawca zobowiązuje się wykonać przedmiot zamówienia zgodnie z zasadami współczesnej wiedzy technicznej, obowiązującymi przepisami oraz normami i normatywami.</w:t>
      </w:r>
    </w:p>
    <w:p w:rsidR="00371CE4" w:rsidRPr="00F21A9B" w:rsidRDefault="00371CE4" w:rsidP="007860D4">
      <w:pPr>
        <w:numPr>
          <w:ilvl w:val="0"/>
          <w:numId w:val="35"/>
        </w:numPr>
        <w:suppressAutoHyphens/>
        <w:autoSpaceDE w:val="0"/>
        <w:snapToGrid w:val="0"/>
        <w:ind w:left="567"/>
        <w:contextualSpacing/>
        <w:jc w:val="both"/>
        <w:rPr>
          <w:rFonts w:ascii="Book Antiqua" w:eastAsia="Calibri" w:hAnsi="Book Antiqua"/>
        </w:rPr>
      </w:pPr>
      <w:r w:rsidRPr="00F21A9B">
        <w:rPr>
          <w:rFonts w:ascii="Book Antiqua" w:eastAsia="Calibri" w:hAnsi="Book Antiqua"/>
        </w:rPr>
        <w:t>Ponadto Wykonawca zobowiązuje się do:</w:t>
      </w:r>
    </w:p>
    <w:p w:rsidR="00371CE4" w:rsidRPr="00F21A9B" w:rsidRDefault="00371CE4" w:rsidP="007860D4">
      <w:pPr>
        <w:numPr>
          <w:ilvl w:val="0"/>
          <w:numId w:val="3"/>
        </w:numPr>
        <w:suppressAutoHyphens/>
        <w:autoSpaceDE w:val="0"/>
        <w:snapToGrid w:val="0"/>
        <w:ind w:left="993"/>
        <w:contextualSpacing/>
        <w:jc w:val="both"/>
        <w:rPr>
          <w:rFonts w:ascii="Book Antiqua" w:eastAsia="Calibri" w:hAnsi="Book Antiqua"/>
        </w:rPr>
      </w:pPr>
      <w:r w:rsidRPr="00F21A9B">
        <w:rPr>
          <w:rFonts w:ascii="Book Antiqua" w:eastAsia="Calibri" w:hAnsi="Book Antiqua"/>
        </w:rPr>
        <w:t>opisywania proponowanych materiałów i urządzeń za pomocą parametrów technicznych tzn. bez podawania ich nazw. Jeżeli nie będzie to możliwe i jedyną możliwością będzie podanie nazwy materiału lub urządzenia to Wykonawca zobowiązany jest do podania kryteriów równoważności urządzeń lub zobowiązany jest do określenia konkretnych parametrów technicznych i jakościowych danego rozwiązania projektowego oraz umieścić informację o możliwości zastosowania rozwiązania równoważnego pod warunkiem spełnienia wskazanych parametrów technicznych i jakościowych,</w:t>
      </w:r>
    </w:p>
    <w:p w:rsidR="00371CE4" w:rsidRPr="00F21A9B" w:rsidRDefault="00371CE4" w:rsidP="007860D4">
      <w:pPr>
        <w:numPr>
          <w:ilvl w:val="0"/>
          <w:numId w:val="3"/>
        </w:numPr>
        <w:suppressAutoHyphens/>
        <w:autoSpaceDE w:val="0"/>
        <w:snapToGrid w:val="0"/>
        <w:ind w:left="993"/>
        <w:contextualSpacing/>
        <w:jc w:val="both"/>
        <w:rPr>
          <w:rFonts w:ascii="Book Antiqua" w:eastAsia="Calibri" w:hAnsi="Book Antiqua"/>
        </w:rPr>
      </w:pPr>
      <w:r w:rsidRPr="00F21A9B">
        <w:rPr>
          <w:rFonts w:ascii="Book Antiqua" w:eastAsia="Calibri" w:hAnsi="Book Antiqua"/>
        </w:rPr>
        <w:t>udzielania odpowiedzi na pytania składane w trakcie procedury przetargowej na wykonanie robót budowlanych, które będą realizowane na podstawie dokumentacji projektowej będącej przedmiotem niniejszego postępowania dotyczące problemów związanych z opracowaną dokumentacją projektową. Wykonawca udzieli pisemnie wyjaśnień i odpowiedzi na zadane pytania niezwłocznie, nie później jednak niż w terminie 48 godzin od przekazania treści zapytań. Treść zapytań kierowana będzie do Wykonawcy e-mailem.</w:t>
      </w:r>
    </w:p>
    <w:p w:rsidR="00371CE4" w:rsidRPr="00F21A9B" w:rsidRDefault="00371CE4" w:rsidP="007860D4">
      <w:pPr>
        <w:numPr>
          <w:ilvl w:val="0"/>
          <w:numId w:val="3"/>
        </w:numPr>
        <w:suppressAutoHyphens/>
        <w:autoSpaceDE w:val="0"/>
        <w:snapToGrid w:val="0"/>
        <w:ind w:left="993"/>
        <w:contextualSpacing/>
        <w:jc w:val="both"/>
        <w:rPr>
          <w:rFonts w:ascii="Book Antiqua" w:eastAsia="Calibri" w:hAnsi="Book Antiqua"/>
        </w:rPr>
      </w:pPr>
      <w:r w:rsidRPr="00F21A9B">
        <w:rPr>
          <w:rFonts w:ascii="Book Antiqua" w:eastAsia="Calibri" w:hAnsi="Book Antiqua"/>
        </w:rPr>
        <w:t>w przypadku zaproponowania przez wykonawcę robót budowlanych, w ofercie przetargowej, materiałów lub urządzeń „równoważnych”, tzn.: o parametrach nie gorszych niż przedstawione w dokumentacji projektowej – Wykonawca zobowiązuje się do wydania, na etapie analizy ofert i na wniosek Zamawiającego, pisemnej opinii na temat parametrów tych materiałów lub urządzeń,</w:t>
      </w:r>
    </w:p>
    <w:p w:rsidR="00371CE4" w:rsidRPr="00F21A9B" w:rsidRDefault="00371CE4" w:rsidP="007860D4">
      <w:pPr>
        <w:numPr>
          <w:ilvl w:val="0"/>
          <w:numId w:val="3"/>
        </w:numPr>
        <w:suppressAutoHyphens/>
        <w:autoSpaceDE w:val="0"/>
        <w:snapToGrid w:val="0"/>
        <w:ind w:left="993"/>
        <w:contextualSpacing/>
        <w:jc w:val="both"/>
        <w:rPr>
          <w:rFonts w:ascii="Book Antiqua" w:eastAsia="Calibri" w:hAnsi="Book Antiqua"/>
        </w:rPr>
      </w:pPr>
      <w:r w:rsidRPr="00F21A9B">
        <w:rPr>
          <w:rFonts w:ascii="Book Antiqua" w:eastAsia="Calibri" w:hAnsi="Book Antiqua"/>
        </w:rPr>
        <w:t>uzyskania wszelkich niezbędnych materiałów pozwalających na opracowanie powyższej dokumentacji projektowej,</w:t>
      </w:r>
    </w:p>
    <w:p w:rsidR="00371CE4" w:rsidRPr="00F21A9B" w:rsidRDefault="00371CE4" w:rsidP="007860D4">
      <w:pPr>
        <w:numPr>
          <w:ilvl w:val="0"/>
          <w:numId w:val="3"/>
        </w:numPr>
        <w:suppressAutoHyphens/>
        <w:autoSpaceDE w:val="0"/>
        <w:snapToGrid w:val="0"/>
        <w:ind w:left="993"/>
        <w:contextualSpacing/>
        <w:jc w:val="both"/>
        <w:rPr>
          <w:rFonts w:ascii="Book Antiqua" w:eastAsia="Calibri" w:hAnsi="Book Antiqua"/>
        </w:rPr>
      </w:pPr>
      <w:r w:rsidRPr="00F21A9B">
        <w:rPr>
          <w:rFonts w:ascii="Book Antiqua" w:eastAsia="Calibri" w:hAnsi="Book Antiqua"/>
        </w:rPr>
        <w:t>na etapie wykonywania opracowań Wykonawca uzgodni z Zamawiającym koncepcję (uzyska pozytywną opinię Zamawiającego), w tym zakres, rozwiązanie techniczne oraz rodzaj zastosowanych urządzeń.</w:t>
      </w:r>
    </w:p>
    <w:p w:rsidR="00371CE4" w:rsidRPr="00F21A9B" w:rsidRDefault="00371CE4" w:rsidP="007860D4">
      <w:pPr>
        <w:numPr>
          <w:ilvl w:val="0"/>
          <w:numId w:val="35"/>
        </w:numPr>
        <w:suppressAutoHyphens/>
        <w:autoSpaceDE w:val="0"/>
        <w:snapToGrid w:val="0"/>
        <w:ind w:left="567"/>
        <w:contextualSpacing/>
        <w:jc w:val="both"/>
        <w:rPr>
          <w:rFonts w:ascii="Book Antiqua" w:eastAsia="Calibri" w:hAnsi="Book Antiqua"/>
        </w:rPr>
      </w:pPr>
      <w:r w:rsidRPr="00F21A9B">
        <w:rPr>
          <w:rFonts w:ascii="Book Antiqua" w:eastAsia="Calibri" w:hAnsi="Book Antiqua"/>
        </w:rPr>
        <w:t xml:space="preserve">Wykonawca opracuje komplet dokumentacji z należytą starannością wynikającą z profesjonalnego charakteru prowadzonej działalności, zgodnie z  obowiązującymi przepisami i normami oraz zasadami wiedzy technicznej, w oparciu o założenia wstępne, </w:t>
      </w:r>
      <w:r w:rsidRPr="00F21A9B">
        <w:rPr>
          <w:rFonts w:ascii="Book Antiqua" w:eastAsia="Calibri" w:hAnsi="Book Antiqua"/>
        </w:rPr>
        <w:lastRenderedPageBreak/>
        <w:t>niezbędne uzgodnienia, zezwolenia i warunki wydane przez stosowne instytucje, wizję lokalną oraz bieżące konsultacje z Zamawiającym.</w:t>
      </w:r>
    </w:p>
    <w:p w:rsidR="00371CE4" w:rsidRPr="00F21A9B" w:rsidRDefault="00371CE4" w:rsidP="007860D4">
      <w:pPr>
        <w:numPr>
          <w:ilvl w:val="0"/>
          <w:numId w:val="35"/>
        </w:numPr>
        <w:suppressAutoHyphens/>
        <w:autoSpaceDE w:val="0"/>
        <w:snapToGrid w:val="0"/>
        <w:ind w:left="567"/>
        <w:contextualSpacing/>
        <w:jc w:val="both"/>
        <w:rPr>
          <w:rFonts w:ascii="Book Antiqua" w:eastAsia="Calibri" w:hAnsi="Book Antiqua"/>
        </w:rPr>
      </w:pPr>
      <w:r w:rsidRPr="00F21A9B">
        <w:rPr>
          <w:rFonts w:ascii="Book Antiqua" w:eastAsia="Calibri" w:hAnsi="Book Antiqua"/>
        </w:rPr>
        <w:t>Wykonana dokumentacja musi być kompletna z punktu widzenia celu, któremu ma służyć.</w:t>
      </w:r>
    </w:p>
    <w:p w:rsidR="002E60FA" w:rsidRPr="00A164F3" w:rsidRDefault="002E60FA" w:rsidP="007860D4">
      <w:pPr>
        <w:autoSpaceDE w:val="0"/>
        <w:snapToGrid w:val="0"/>
        <w:jc w:val="both"/>
        <w:rPr>
          <w:rFonts w:ascii="Book Antiqua" w:hAnsi="Book Antiqua"/>
          <w:b/>
          <w:bCs/>
          <w:sz w:val="10"/>
        </w:rPr>
      </w:pPr>
    </w:p>
    <w:p w:rsidR="002E734E" w:rsidRPr="00B2146A" w:rsidRDefault="002E734E" w:rsidP="007860D4">
      <w:pPr>
        <w:autoSpaceDE w:val="0"/>
        <w:snapToGrid w:val="0"/>
        <w:jc w:val="center"/>
        <w:rPr>
          <w:rFonts w:ascii="Book Antiqua" w:hAnsi="Book Antiqua"/>
          <w:b/>
          <w:bCs/>
        </w:rPr>
      </w:pPr>
      <w:r w:rsidRPr="00B2146A">
        <w:rPr>
          <w:rFonts w:ascii="Book Antiqua" w:hAnsi="Book Antiqua"/>
          <w:b/>
          <w:bCs/>
        </w:rPr>
        <w:t>§ 3</w:t>
      </w:r>
    </w:p>
    <w:p w:rsidR="00AA5525" w:rsidRPr="00B2146A" w:rsidRDefault="00CF17F3" w:rsidP="007860D4">
      <w:pPr>
        <w:tabs>
          <w:tab w:val="left" w:pos="0"/>
        </w:tabs>
        <w:autoSpaceDE w:val="0"/>
        <w:snapToGrid w:val="0"/>
        <w:jc w:val="both"/>
        <w:rPr>
          <w:rFonts w:ascii="Book Antiqua" w:hAnsi="Book Antiqua"/>
          <w:bCs/>
        </w:rPr>
      </w:pPr>
      <w:r w:rsidRPr="00CF17F3">
        <w:rPr>
          <w:rFonts w:ascii="Book Antiqua" w:hAnsi="Book Antiqua"/>
          <w:bCs/>
        </w:rPr>
        <w:t>Umowę zawiera się po przeprowadzeniu postępowania o udzielenie zamówienia publicznego w trybie przetargu nieograniczonego zgodnie z przepisami ustawy z dnia  29 stycznia 2004 r. – Prawo zamówień publicznych (Dz. U. z 2019 r. poz. 1843), zwanej w treści ustawą.</w:t>
      </w:r>
    </w:p>
    <w:p w:rsidR="00AA5525" w:rsidRPr="00A164F3" w:rsidRDefault="00AA5525" w:rsidP="007860D4">
      <w:pPr>
        <w:autoSpaceDE w:val="0"/>
        <w:snapToGrid w:val="0"/>
        <w:jc w:val="center"/>
        <w:rPr>
          <w:rFonts w:ascii="Book Antiqua" w:hAnsi="Book Antiqua"/>
          <w:sz w:val="8"/>
        </w:rPr>
      </w:pPr>
    </w:p>
    <w:p w:rsidR="00AA5525" w:rsidRPr="00B2146A" w:rsidRDefault="00131031" w:rsidP="007860D4">
      <w:pPr>
        <w:autoSpaceDE w:val="0"/>
        <w:snapToGrid w:val="0"/>
        <w:jc w:val="center"/>
        <w:rPr>
          <w:rFonts w:ascii="Book Antiqua" w:hAnsi="Book Antiqua"/>
          <w:b/>
          <w:bCs/>
        </w:rPr>
      </w:pPr>
      <w:r w:rsidRPr="00B2146A">
        <w:rPr>
          <w:rFonts w:ascii="Book Antiqua" w:hAnsi="Book Antiqua"/>
          <w:b/>
          <w:bCs/>
        </w:rPr>
        <w:t>§ 4</w:t>
      </w:r>
    </w:p>
    <w:p w:rsidR="00131031" w:rsidRPr="00B2146A" w:rsidRDefault="00131031" w:rsidP="007860D4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Book Antiqua" w:eastAsia="Times New Roman" w:hAnsi="Book Antiqua"/>
          <w:b/>
        </w:rPr>
      </w:pPr>
      <w:r w:rsidRPr="00B2146A">
        <w:rPr>
          <w:rFonts w:ascii="Book Antiqua" w:eastAsia="Times New Roman" w:hAnsi="Book Antiqua"/>
        </w:rPr>
        <w:t>Wykonawca</w:t>
      </w:r>
      <w:r w:rsidRPr="00B2146A">
        <w:rPr>
          <w:rFonts w:ascii="Book Antiqua" w:eastAsia="Times New Roman" w:hAnsi="Book Antiqua"/>
          <w:b/>
          <w:i/>
        </w:rPr>
        <w:t xml:space="preserve"> </w:t>
      </w:r>
      <w:r w:rsidRPr="00B2146A">
        <w:rPr>
          <w:rFonts w:ascii="Book Antiqua" w:eastAsia="Times New Roman" w:hAnsi="Book Antiqua"/>
        </w:rPr>
        <w:t xml:space="preserve">oświadcza, że </w:t>
      </w:r>
      <w:r w:rsidR="002E2888" w:rsidRPr="00B2146A">
        <w:rPr>
          <w:rFonts w:ascii="Book Antiqua" w:eastAsia="Times New Roman" w:hAnsi="Book Antiqua"/>
        </w:rPr>
        <w:t>posiada</w:t>
      </w:r>
      <w:r w:rsidRPr="00B2146A">
        <w:rPr>
          <w:rFonts w:ascii="Book Antiqua" w:eastAsia="Times New Roman" w:hAnsi="Book Antiqua"/>
        </w:rPr>
        <w:t xml:space="preserve"> wiedzę, doświadczenie i umiejętności oraz uprawnienia niezbędne dla prawidłowego wy</w:t>
      </w:r>
      <w:r w:rsidR="002E2888" w:rsidRPr="00B2146A">
        <w:rPr>
          <w:rFonts w:ascii="Book Antiqua" w:eastAsia="Times New Roman" w:hAnsi="Book Antiqua"/>
        </w:rPr>
        <w:t>konania przedmiotu umowy, a </w:t>
      </w:r>
      <w:r w:rsidRPr="00B2146A">
        <w:rPr>
          <w:rFonts w:ascii="Book Antiqua" w:eastAsia="Times New Roman" w:hAnsi="Book Antiqua"/>
        </w:rPr>
        <w:t>czynności objęte umową wykonuje zawodowo w ramach prowadzonej działalności gospodarczej.</w:t>
      </w:r>
    </w:p>
    <w:p w:rsidR="00131031" w:rsidRPr="00B2146A" w:rsidRDefault="00131031" w:rsidP="007860D4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Book Antiqua" w:eastAsia="Times New Roman" w:hAnsi="Book Antiqua"/>
        </w:rPr>
      </w:pPr>
      <w:r w:rsidRPr="00B2146A">
        <w:rPr>
          <w:rFonts w:ascii="Book Antiqua" w:eastAsia="Times New Roman" w:hAnsi="Book Antiqua"/>
        </w:rPr>
        <w:t>Wykonawca oświadcza, że przekazana dokumentacja będzie wzajemnie skoordynowana technicznie i kompletna z punktu widzenia celu, któremu ma służyć. Zawierać będzie wymagane potwierdzenia sprawdzeń rozwiązań projektowych w zakresie wynikającym z przepisów, a także spis opracowań i dokumentacji składających się na komplet przedmiotu umowy. Posiadać będzie oświadczenie Wykonawcy, podpisane przez podwykonawców odpowiedzialnych za wykonanie poszczególnych elementów dokumentacji, o sporządzeniu projektu zgodnie z wymaganiami ustawy Prawo budowlane, przepisami, normami oraz zasadami wiedzy technicznej.</w:t>
      </w:r>
    </w:p>
    <w:p w:rsidR="00427C08" w:rsidRDefault="00131031" w:rsidP="007860D4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Book Antiqua" w:eastAsia="Times New Roman" w:hAnsi="Book Antiqua"/>
        </w:rPr>
      </w:pPr>
      <w:r w:rsidRPr="00B2146A">
        <w:rPr>
          <w:rFonts w:ascii="Book Antiqua" w:eastAsia="Times New Roman" w:hAnsi="Book Antiqua"/>
        </w:rPr>
        <w:t>W przypadku konieczności uzupełnienia dokumentacji o brakujące dokumenty, Wykonawca uzupełni je w ramach umowy i wynagrodzenia wynikającego z niniejszej umowy.</w:t>
      </w:r>
    </w:p>
    <w:p w:rsidR="00131031" w:rsidRPr="00B2146A" w:rsidRDefault="00131031" w:rsidP="007860D4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Book Antiqua" w:eastAsia="Times New Roman" w:hAnsi="Book Antiqua"/>
        </w:rPr>
      </w:pPr>
      <w:r w:rsidRPr="00B2146A">
        <w:rPr>
          <w:rFonts w:ascii="Book Antiqua" w:eastAsia="Times New Roman" w:hAnsi="Book Antiqua"/>
        </w:rPr>
        <w:t>Zamawiający wymaga, a Wykonawca</w:t>
      </w:r>
      <w:r w:rsidRPr="00B2146A">
        <w:rPr>
          <w:rFonts w:ascii="Book Antiqua" w:eastAsia="Times New Roman" w:hAnsi="Book Antiqua"/>
          <w:b/>
          <w:i/>
        </w:rPr>
        <w:t xml:space="preserve"> </w:t>
      </w:r>
      <w:r w:rsidRPr="00B2146A">
        <w:rPr>
          <w:rFonts w:ascii="Book Antiqua" w:eastAsia="Times New Roman" w:hAnsi="Book Antiqua"/>
        </w:rPr>
        <w:t>zobowiązuje się nie ujawniać treści dokumentacji osobom trzecim.</w:t>
      </w:r>
    </w:p>
    <w:p w:rsidR="00131031" w:rsidRPr="001A690F" w:rsidRDefault="00131031" w:rsidP="007860D4">
      <w:pPr>
        <w:autoSpaceDE w:val="0"/>
        <w:snapToGrid w:val="0"/>
        <w:ind w:left="426" w:hanging="426"/>
        <w:jc w:val="both"/>
        <w:rPr>
          <w:rFonts w:ascii="Book Antiqua" w:hAnsi="Book Antiqua"/>
          <w:b/>
          <w:bCs/>
          <w:sz w:val="4"/>
        </w:rPr>
      </w:pPr>
    </w:p>
    <w:p w:rsidR="00AA5525" w:rsidRPr="00B2146A" w:rsidRDefault="00131031" w:rsidP="007860D4">
      <w:pPr>
        <w:autoSpaceDE w:val="0"/>
        <w:snapToGrid w:val="0"/>
        <w:jc w:val="center"/>
        <w:rPr>
          <w:rFonts w:ascii="Book Antiqua" w:hAnsi="Book Antiqua"/>
          <w:b/>
          <w:bCs/>
        </w:rPr>
      </w:pPr>
      <w:r w:rsidRPr="00B2146A">
        <w:rPr>
          <w:rFonts w:ascii="Book Antiqua" w:hAnsi="Book Antiqua"/>
          <w:b/>
          <w:bCs/>
        </w:rPr>
        <w:t>§ 5</w:t>
      </w:r>
      <w:r w:rsidR="000C4D5C">
        <w:rPr>
          <w:rFonts w:ascii="Book Antiqua" w:hAnsi="Book Antiqua"/>
          <w:b/>
          <w:bCs/>
        </w:rPr>
        <w:t xml:space="preserve"> </w:t>
      </w:r>
      <w:r w:rsidR="000C4D5C" w:rsidRPr="000C4D5C">
        <w:rPr>
          <w:rFonts w:ascii="Book Antiqua" w:hAnsi="Book Antiqua"/>
          <w:b/>
          <w:bCs/>
        </w:rPr>
        <w:t xml:space="preserve">(UWAGA!: </w:t>
      </w:r>
      <w:r w:rsidR="00C37BB3">
        <w:rPr>
          <w:rFonts w:ascii="Book Antiqua" w:hAnsi="Book Antiqua"/>
          <w:b/>
          <w:bCs/>
        </w:rPr>
        <w:t xml:space="preserve">§ </w:t>
      </w:r>
      <w:r w:rsidR="000C4D5C" w:rsidRPr="000C4D5C">
        <w:rPr>
          <w:rFonts w:ascii="Book Antiqua" w:hAnsi="Book Antiqua"/>
          <w:b/>
          <w:bCs/>
        </w:rPr>
        <w:t>5 DOTYCZY</w:t>
      </w:r>
      <w:r w:rsidR="00D876AA">
        <w:rPr>
          <w:rFonts w:ascii="Book Antiqua" w:hAnsi="Book Antiqua"/>
          <w:b/>
          <w:bCs/>
        </w:rPr>
        <w:t xml:space="preserve"> TYLKO</w:t>
      </w:r>
      <w:r w:rsidR="000C4D5C" w:rsidRPr="000C4D5C">
        <w:rPr>
          <w:rFonts w:ascii="Book Antiqua" w:hAnsi="Book Antiqua"/>
          <w:b/>
          <w:bCs/>
        </w:rPr>
        <w:t xml:space="preserve"> CZĘŚCI II)</w:t>
      </w:r>
    </w:p>
    <w:p w:rsidR="00AA5525" w:rsidRPr="00B2146A" w:rsidRDefault="002E734E" w:rsidP="007860D4">
      <w:pPr>
        <w:pStyle w:val="Akapitzlist"/>
        <w:numPr>
          <w:ilvl w:val="0"/>
          <w:numId w:val="6"/>
        </w:numPr>
        <w:autoSpaceDE w:val="0"/>
        <w:snapToGrid w:val="0"/>
        <w:jc w:val="both"/>
        <w:rPr>
          <w:rFonts w:ascii="Book Antiqua" w:hAnsi="Book Antiqua"/>
        </w:rPr>
      </w:pPr>
      <w:r w:rsidRPr="00B2146A">
        <w:rPr>
          <w:rFonts w:ascii="Book Antiqua" w:hAnsi="Book Antiqua"/>
        </w:rPr>
        <w:t>Wykonawca, w ramach wykonania niniejszej umow</w:t>
      </w:r>
      <w:r w:rsidR="00131031" w:rsidRPr="00B2146A">
        <w:rPr>
          <w:rFonts w:ascii="Book Antiqua" w:hAnsi="Book Antiqua"/>
        </w:rPr>
        <w:t>y i wynagrodzenia określonego w </w:t>
      </w:r>
      <w:r w:rsidRPr="00B2146A">
        <w:rPr>
          <w:rFonts w:ascii="Book Antiqua" w:hAnsi="Book Antiqua"/>
        </w:rPr>
        <w:t>niniejszej umowie, zobowiązuje się do spra</w:t>
      </w:r>
      <w:r w:rsidR="00131031" w:rsidRPr="00B2146A">
        <w:rPr>
          <w:rFonts w:ascii="Book Antiqua" w:hAnsi="Book Antiqua"/>
        </w:rPr>
        <w:t>wowania nadzoru autorskiego nad </w:t>
      </w:r>
      <w:r w:rsidRPr="00B2146A">
        <w:rPr>
          <w:rFonts w:ascii="Book Antiqua" w:hAnsi="Book Antiqua"/>
        </w:rPr>
        <w:t>wykonywaną dokumentacją projektową w oparciu o dokumen</w:t>
      </w:r>
      <w:r w:rsidR="00131031" w:rsidRPr="00B2146A">
        <w:rPr>
          <w:rFonts w:ascii="Book Antiqua" w:hAnsi="Book Antiqua"/>
        </w:rPr>
        <w:t>tację o której mowa w § </w:t>
      </w:r>
      <w:r w:rsidRPr="00B2146A">
        <w:rPr>
          <w:rFonts w:ascii="Book Antiqua" w:hAnsi="Book Antiqua"/>
        </w:rPr>
        <w:t>1, jak również do sprawowania nadzoru autorskiego w toku realizacji rob</w:t>
      </w:r>
      <w:r w:rsidR="00A164F3">
        <w:rPr>
          <w:rFonts w:ascii="Book Antiqua" w:hAnsi="Book Antiqua"/>
        </w:rPr>
        <w:t>ót, realizowanych w oparciu o w</w:t>
      </w:r>
      <w:r w:rsidRPr="00B2146A">
        <w:rPr>
          <w:rFonts w:ascii="Book Antiqua" w:hAnsi="Book Antiqua"/>
        </w:rPr>
        <w:t>w</w:t>
      </w:r>
      <w:r w:rsidR="00A164F3">
        <w:rPr>
          <w:rFonts w:ascii="Book Antiqua" w:hAnsi="Book Antiqua"/>
        </w:rPr>
        <w:t>.</w:t>
      </w:r>
      <w:r w:rsidRPr="00B2146A">
        <w:rPr>
          <w:rFonts w:ascii="Book Antiqua" w:hAnsi="Book Antiqua"/>
        </w:rPr>
        <w:t xml:space="preserve"> dokumentację.</w:t>
      </w:r>
    </w:p>
    <w:p w:rsidR="00247061" w:rsidRPr="00B2146A" w:rsidRDefault="00131031" w:rsidP="007860D4">
      <w:pPr>
        <w:pStyle w:val="Akapitzlist"/>
        <w:numPr>
          <w:ilvl w:val="0"/>
          <w:numId w:val="6"/>
        </w:numPr>
        <w:autoSpaceDE w:val="0"/>
        <w:snapToGrid w:val="0"/>
        <w:jc w:val="both"/>
        <w:rPr>
          <w:rFonts w:ascii="Book Antiqua" w:hAnsi="Book Antiqua"/>
        </w:rPr>
      </w:pPr>
      <w:r w:rsidRPr="00B2146A">
        <w:rPr>
          <w:rFonts w:ascii="Book Antiqua" w:hAnsi="Book Antiqua"/>
        </w:rPr>
        <w:t xml:space="preserve">W ramach </w:t>
      </w:r>
      <w:r w:rsidR="00AA5525" w:rsidRPr="00B2146A">
        <w:rPr>
          <w:rFonts w:ascii="Book Antiqua" w:hAnsi="Book Antiqua"/>
        </w:rPr>
        <w:t xml:space="preserve">sprawowania nadzoru </w:t>
      </w:r>
      <w:r w:rsidRPr="00B2146A">
        <w:rPr>
          <w:rFonts w:ascii="Book Antiqua" w:hAnsi="Book Antiqua"/>
        </w:rPr>
        <w:t xml:space="preserve">autorskiego nad realizacją prac lub robót budowalnych, objętych dokumentacją, o której mowa w § 1 </w:t>
      </w:r>
      <w:r w:rsidR="00247061" w:rsidRPr="00B2146A">
        <w:rPr>
          <w:rFonts w:ascii="Book Antiqua" w:hAnsi="Book Antiqua"/>
        </w:rPr>
        <w:t>Wykonawca zobowiązany jest do:</w:t>
      </w:r>
    </w:p>
    <w:p w:rsidR="00247061" w:rsidRPr="00B2146A" w:rsidRDefault="00AA5525" w:rsidP="007860D4">
      <w:pPr>
        <w:pStyle w:val="Akapitzlist"/>
        <w:numPr>
          <w:ilvl w:val="0"/>
          <w:numId w:val="7"/>
        </w:numPr>
        <w:autoSpaceDE w:val="0"/>
        <w:snapToGrid w:val="0"/>
        <w:jc w:val="both"/>
        <w:rPr>
          <w:rFonts w:ascii="Book Antiqua" w:hAnsi="Book Antiqua"/>
        </w:rPr>
      </w:pPr>
      <w:r w:rsidRPr="00B2146A">
        <w:rPr>
          <w:rFonts w:ascii="Book Antiqua" w:hAnsi="Book Antiqua"/>
        </w:rPr>
        <w:t>czuwania w toku realizacji robót budowlanych nad zgodnością rozwiązań technicznych,</w:t>
      </w:r>
      <w:r w:rsidR="00247061" w:rsidRPr="00B2146A">
        <w:rPr>
          <w:rFonts w:ascii="Book Antiqua" w:hAnsi="Book Antiqua"/>
        </w:rPr>
        <w:t xml:space="preserve"> </w:t>
      </w:r>
      <w:r w:rsidRPr="00B2146A">
        <w:rPr>
          <w:rFonts w:ascii="Book Antiqua" w:hAnsi="Book Antiqua"/>
        </w:rPr>
        <w:t>materiałowych i użytkowych z dokumentacją projektową;</w:t>
      </w:r>
    </w:p>
    <w:p w:rsidR="00247061" w:rsidRPr="00B2146A" w:rsidRDefault="00AA5525" w:rsidP="007860D4">
      <w:pPr>
        <w:pStyle w:val="Akapitzlist"/>
        <w:numPr>
          <w:ilvl w:val="0"/>
          <w:numId w:val="7"/>
        </w:numPr>
        <w:autoSpaceDE w:val="0"/>
        <w:snapToGrid w:val="0"/>
        <w:jc w:val="both"/>
        <w:rPr>
          <w:rFonts w:ascii="Book Antiqua" w:hAnsi="Book Antiqua"/>
        </w:rPr>
      </w:pPr>
      <w:r w:rsidRPr="00B2146A">
        <w:rPr>
          <w:rFonts w:ascii="Book Antiqua" w:hAnsi="Book Antiqua"/>
        </w:rPr>
        <w:t>uzupełniania szczegółów dokumentacji projektowej oraz wyjaśniania wykonawcy robót</w:t>
      </w:r>
      <w:r w:rsidR="00247061" w:rsidRPr="00B2146A">
        <w:rPr>
          <w:rFonts w:ascii="Book Antiqua" w:hAnsi="Book Antiqua"/>
        </w:rPr>
        <w:t xml:space="preserve"> </w:t>
      </w:r>
      <w:r w:rsidRPr="00B2146A">
        <w:rPr>
          <w:rFonts w:ascii="Book Antiqua" w:hAnsi="Book Antiqua"/>
        </w:rPr>
        <w:t>budowlanych wątpliwości powstałych w toku realizacji robót;</w:t>
      </w:r>
    </w:p>
    <w:p w:rsidR="00247061" w:rsidRPr="00B2146A" w:rsidRDefault="00AA5525" w:rsidP="007860D4">
      <w:pPr>
        <w:pStyle w:val="Akapitzlist"/>
        <w:numPr>
          <w:ilvl w:val="0"/>
          <w:numId w:val="7"/>
        </w:numPr>
        <w:autoSpaceDE w:val="0"/>
        <w:snapToGrid w:val="0"/>
        <w:jc w:val="both"/>
        <w:rPr>
          <w:rFonts w:ascii="Book Antiqua" w:hAnsi="Book Antiqua"/>
        </w:rPr>
      </w:pPr>
      <w:r w:rsidRPr="00B2146A">
        <w:rPr>
          <w:rFonts w:ascii="Book Antiqua" w:hAnsi="Book Antiqua"/>
        </w:rPr>
        <w:t xml:space="preserve">udziału w odbiorze poszczególnych istotnych części robót budowlanych, </w:t>
      </w:r>
      <w:r w:rsidR="00247061" w:rsidRPr="00B2146A">
        <w:rPr>
          <w:rFonts w:ascii="Book Antiqua" w:hAnsi="Book Antiqua"/>
        </w:rPr>
        <w:t>oraz w </w:t>
      </w:r>
      <w:r w:rsidRPr="00B2146A">
        <w:rPr>
          <w:rFonts w:ascii="Book Antiqua" w:hAnsi="Book Antiqua"/>
        </w:rPr>
        <w:t>odbiorze końcowym inwestycji, na wezwanie Zamawiającego z wyprzedzeniem min. dwóch dni roboczych</w:t>
      </w:r>
      <w:r w:rsidR="00247061" w:rsidRPr="00B2146A">
        <w:rPr>
          <w:rFonts w:ascii="Book Antiqua" w:hAnsi="Book Antiqua"/>
        </w:rPr>
        <w:t>.</w:t>
      </w:r>
    </w:p>
    <w:p w:rsidR="00247061" w:rsidRPr="00B2146A" w:rsidRDefault="00247061" w:rsidP="007860D4">
      <w:pPr>
        <w:pStyle w:val="Akapitzlist"/>
        <w:numPr>
          <w:ilvl w:val="0"/>
          <w:numId w:val="6"/>
        </w:numPr>
        <w:autoSpaceDE w:val="0"/>
        <w:snapToGrid w:val="0"/>
        <w:jc w:val="both"/>
        <w:rPr>
          <w:rFonts w:ascii="Book Antiqua" w:hAnsi="Book Antiqua"/>
        </w:rPr>
      </w:pPr>
      <w:r w:rsidRPr="00B2146A">
        <w:rPr>
          <w:rFonts w:ascii="Book Antiqua" w:hAnsi="Book Antiqua"/>
        </w:rPr>
        <w:t xml:space="preserve">Wykonawca zobowiązuje się ponadto do wykonywania czynności nadzoru autorskiego  z częstotliwością uzależnioną od potrzeb i postępu robót oraz uczestnictwo w odbiorach częściowych i końcowych robót, na wezwanie Zamawiającego. </w:t>
      </w:r>
    </w:p>
    <w:p w:rsidR="00247061" w:rsidRPr="00B2146A" w:rsidRDefault="00247061" w:rsidP="007860D4">
      <w:pPr>
        <w:pStyle w:val="Akapitzlist"/>
        <w:numPr>
          <w:ilvl w:val="0"/>
          <w:numId w:val="6"/>
        </w:numPr>
        <w:autoSpaceDE w:val="0"/>
        <w:snapToGrid w:val="0"/>
        <w:jc w:val="both"/>
        <w:rPr>
          <w:rFonts w:ascii="Book Antiqua" w:hAnsi="Book Antiqua"/>
        </w:rPr>
      </w:pPr>
      <w:r w:rsidRPr="00B2146A">
        <w:rPr>
          <w:rFonts w:ascii="Book Antiqua" w:hAnsi="Book Antiqua"/>
        </w:rPr>
        <w:t>Podstawą do sprawowania nadzoru będą następujące materiały:</w:t>
      </w:r>
    </w:p>
    <w:p w:rsidR="00247061" w:rsidRPr="00B2146A" w:rsidRDefault="00247061" w:rsidP="007860D4">
      <w:pPr>
        <w:pStyle w:val="Akapitzlist"/>
        <w:numPr>
          <w:ilvl w:val="0"/>
          <w:numId w:val="8"/>
        </w:numPr>
        <w:autoSpaceDE w:val="0"/>
        <w:snapToGrid w:val="0"/>
        <w:jc w:val="both"/>
        <w:rPr>
          <w:rFonts w:ascii="Book Antiqua" w:hAnsi="Book Antiqua"/>
        </w:rPr>
      </w:pPr>
      <w:r w:rsidRPr="00B2146A">
        <w:rPr>
          <w:rFonts w:ascii="Book Antiqua" w:hAnsi="Book Antiqua"/>
        </w:rPr>
        <w:t>Dokumentacja projektowa,</w:t>
      </w:r>
    </w:p>
    <w:p w:rsidR="00247061" w:rsidRPr="00B2146A" w:rsidRDefault="00247061" w:rsidP="007860D4">
      <w:pPr>
        <w:pStyle w:val="Akapitzlist"/>
        <w:numPr>
          <w:ilvl w:val="0"/>
          <w:numId w:val="8"/>
        </w:numPr>
        <w:autoSpaceDE w:val="0"/>
        <w:snapToGrid w:val="0"/>
        <w:jc w:val="both"/>
        <w:rPr>
          <w:rFonts w:ascii="Book Antiqua" w:hAnsi="Book Antiqua"/>
        </w:rPr>
      </w:pPr>
      <w:r w:rsidRPr="00B2146A">
        <w:rPr>
          <w:rFonts w:ascii="Book Antiqua" w:hAnsi="Book Antiqua"/>
        </w:rPr>
        <w:t>Umowa na roboty budowlane, zawarta pomiędzy Zamawiającym a wykonawcą robót,</w:t>
      </w:r>
    </w:p>
    <w:p w:rsidR="00247061" w:rsidRPr="00B2146A" w:rsidRDefault="00247061" w:rsidP="007860D4">
      <w:pPr>
        <w:pStyle w:val="Akapitzlist"/>
        <w:numPr>
          <w:ilvl w:val="0"/>
          <w:numId w:val="8"/>
        </w:numPr>
        <w:autoSpaceDE w:val="0"/>
        <w:snapToGrid w:val="0"/>
        <w:jc w:val="both"/>
        <w:rPr>
          <w:rFonts w:ascii="Book Antiqua" w:hAnsi="Book Antiqua"/>
        </w:rPr>
      </w:pPr>
      <w:r w:rsidRPr="00B2146A">
        <w:rPr>
          <w:rFonts w:ascii="Book Antiqua" w:hAnsi="Book Antiqua"/>
        </w:rPr>
        <w:t xml:space="preserve">Obowiązujące normy i przepisy, </w:t>
      </w:r>
    </w:p>
    <w:p w:rsidR="00247061" w:rsidRPr="00B2146A" w:rsidRDefault="00247061" w:rsidP="007860D4">
      <w:pPr>
        <w:pStyle w:val="Akapitzlist"/>
        <w:numPr>
          <w:ilvl w:val="0"/>
          <w:numId w:val="6"/>
        </w:numPr>
        <w:autoSpaceDE w:val="0"/>
        <w:snapToGrid w:val="0"/>
        <w:jc w:val="both"/>
        <w:rPr>
          <w:rFonts w:ascii="Book Antiqua" w:hAnsi="Book Antiqua"/>
        </w:rPr>
      </w:pPr>
      <w:r w:rsidRPr="00B2146A">
        <w:rPr>
          <w:rFonts w:ascii="Book Antiqua" w:hAnsi="Book Antiqua"/>
        </w:rPr>
        <w:t>Wykonawca zobowiązuje się do uczestnictwa w spotkaniach organizowanych przez Zamaw</w:t>
      </w:r>
      <w:r w:rsidR="002E2888" w:rsidRPr="00B2146A">
        <w:rPr>
          <w:rFonts w:ascii="Book Antiqua" w:hAnsi="Book Antiqua"/>
        </w:rPr>
        <w:t>iającego na terenie inwestycji.</w:t>
      </w:r>
    </w:p>
    <w:p w:rsidR="00AA5525" w:rsidRPr="00A164F3" w:rsidRDefault="00AA5525" w:rsidP="007860D4">
      <w:pPr>
        <w:autoSpaceDE w:val="0"/>
        <w:snapToGrid w:val="0"/>
        <w:jc w:val="both"/>
        <w:rPr>
          <w:rFonts w:ascii="Book Antiqua" w:hAnsi="Book Antiqua"/>
          <w:sz w:val="10"/>
        </w:rPr>
      </w:pPr>
    </w:p>
    <w:p w:rsidR="00B9669B" w:rsidRPr="00B2146A" w:rsidRDefault="00B9669B" w:rsidP="007860D4">
      <w:pPr>
        <w:autoSpaceDE w:val="0"/>
        <w:snapToGrid w:val="0"/>
        <w:jc w:val="center"/>
        <w:rPr>
          <w:rFonts w:ascii="Book Antiqua" w:hAnsi="Book Antiqua"/>
          <w:b/>
          <w:bCs/>
        </w:rPr>
      </w:pPr>
      <w:r w:rsidRPr="00B2146A">
        <w:rPr>
          <w:rFonts w:ascii="Book Antiqua" w:hAnsi="Book Antiqua"/>
          <w:b/>
          <w:bCs/>
        </w:rPr>
        <w:t xml:space="preserve">§ </w:t>
      </w:r>
      <w:r w:rsidR="00247061" w:rsidRPr="00B2146A">
        <w:rPr>
          <w:rFonts w:ascii="Book Antiqua" w:hAnsi="Book Antiqua"/>
          <w:b/>
          <w:bCs/>
        </w:rPr>
        <w:t>6</w:t>
      </w:r>
    </w:p>
    <w:p w:rsidR="00247061" w:rsidRPr="00B2146A" w:rsidRDefault="00247061" w:rsidP="007860D4">
      <w:pPr>
        <w:numPr>
          <w:ilvl w:val="0"/>
          <w:numId w:val="10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rFonts w:ascii="Book Antiqua" w:eastAsia="Times New Roman" w:hAnsi="Book Antiqua"/>
        </w:rPr>
      </w:pPr>
      <w:r w:rsidRPr="00B2146A">
        <w:rPr>
          <w:rFonts w:ascii="Book Antiqua" w:eastAsia="Times New Roman" w:hAnsi="Book Antiqua"/>
        </w:rPr>
        <w:t>Wykonawca zastrzega, a Zamawiający wyraża zgodę na zlecenie części prac projektowych objętych umową odpowiednim wyspecjalizowanym jednostkom projektowym pod  następującymi warunkami:</w:t>
      </w:r>
    </w:p>
    <w:p w:rsidR="00247061" w:rsidRPr="00B2146A" w:rsidRDefault="00247061" w:rsidP="007860D4">
      <w:pPr>
        <w:numPr>
          <w:ilvl w:val="0"/>
          <w:numId w:val="9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Book Antiqua" w:eastAsia="Times New Roman" w:hAnsi="Book Antiqua"/>
        </w:rPr>
      </w:pPr>
      <w:r w:rsidRPr="00B2146A">
        <w:rPr>
          <w:rFonts w:ascii="Book Antiqua" w:eastAsia="Times New Roman" w:hAnsi="Book Antiqua"/>
        </w:rPr>
        <w:t>nie spowoduje to wydłużenia czasu ani wzrostu kosztu sporządzenia niniejszej dokumentacji,</w:t>
      </w:r>
    </w:p>
    <w:p w:rsidR="00247061" w:rsidRPr="00B2146A" w:rsidRDefault="00247061" w:rsidP="007860D4">
      <w:pPr>
        <w:numPr>
          <w:ilvl w:val="0"/>
          <w:numId w:val="9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Book Antiqua" w:eastAsia="Times New Roman" w:hAnsi="Book Antiqua"/>
        </w:rPr>
      </w:pPr>
      <w:r w:rsidRPr="00B2146A">
        <w:rPr>
          <w:rFonts w:ascii="Book Antiqua" w:eastAsia="Times New Roman" w:hAnsi="Book Antiqua"/>
        </w:rPr>
        <w:lastRenderedPageBreak/>
        <w:t>nie ulegnie zmianom zakres dokumentacji projektowej określony w § 1 umowy.</w:t>
      </w:r>
    </w:p>
    <w:p w:rsidR="00247061" w:rsidRPr="00B2146A" w:rsidRDefault="00247061" w:rsidP="007860D4">
      <w:pPr>
        <w:numPr>
          <w:ilvl w:val="0"/>
          <w:numId w:val="10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rFonts w:ascii="Book Antiqua" w:eastAsia="Times New Roman" w:hAnsi="Book Antiqua"/>
          <w:color w:val="FF0000"/>
        </w:rPr>
      </w:pPr>
      <w:r w:rsidRPr="00B2146A">
        <w:rPr>
          <w:rFonts w:ascii="Book Antiqua" w:eastAsia="Times New Roman" w:hAnsi="Book Antiqua"/>
        </w:rPr>
        <w:t>Za działania podwykonawców Wykonawca odpowiada jak za własne</w:t>
      </w:r>
      <w:r w:rsidRPr="00B2146A">
        <w:rPr>
          <w:rFonts w:ascii="Book Antiqua" w:eastAsia="Times New Roman" w:hAnsi="Book Antiqua"/>
          <w:color w:val="FF0000"/>
        </w:rPr>
        <w:t xml:space="preserve">. </w:t>
      </w:r>
    </w:p>
    <w:p w:rsidR="00247061" w:rsidRPr="00A164F3" w:rsidRDefault="00247061" w:rsidP="007860D4">
      <w:pPr>
        <w:autoSpaceDE w:val="0"/>
        <w:snapToGrid w:val="0"/>
        <w:jc w:val="both"/>
        <w:rPr>
          <w:rFonts w:ascii="Book Antiqua" w:hAnsi="Book Antiqua"/>
          <w:b/>
          <w:bCs/>
          <w:color w:val="FF0000"/>
          <w:sz w:val="10"/>
        </w:rPr>
      </w:pPr>
    </w:p>
    <w:p w:rsidR="004C1E73" w:rsidRPr="00B2146A" w:rsidRDefault="004C1E73" w:rsidP="007860D4">
      <w:pPr>
        <w:autoSpaceDE w:val="0"/>
        <w:snapToGrid w:val="0"/>
        <w:jc w:val="center"/>
        <w:rPr>
          <w:rFonts w:ascii="Book Antiqua" w:hAnsi="Book Antiqua"/>
          <w:b/>
          <w:bCs/>
        </w:rPr>
      </w:pPr>
      <w:r w:rsidRPr="00B2146A">
        <w:rPr>
          <w:rFonts w:ascii="Book Antiqua" w:hAnsi="Book Antiqua"/>
          <w:b/>
          <w:bCs/>
        </w:rPr>
        <w:t>§ 7</w:t>
      </w:r>
    </w:p>
    <w:p w:rsidR="004C1E73" w:rsidRPr="00722874" w:rsidRDefault="004C1E73" w:rsidP="007860D4">
      <w:pPr>
        <w:suppressAutoHyphens/>
        <w:jc w:val="both"/>
        <w:rPr>
          <w:rFonts w:ascii="Book Antiqua" w:eastAsia="Times New Roman" w:hAnsi="Book Antiqua"/>
        </w:rPr>
      </w:pPr>
      <w:r w:rsidRPr="00722874">
        <w:rPr>
          <w:rFonts w:ascii="Book Antiqua" w:eastAsia="Times New Roman" w:hAnsi="Book Antiqua"/>
        </w:rPr>
        <w:t>Wykonawca we</w:t>
      </w:r>
      <w:r w:rsidRPr="00722874">
        <w:rPr>
          <w:rFonts w:ascii="Book Antiqua" w:eastAsia="Times New Roman" w:hAnsi="Book Antiqua"/>
          <w:i/>
        </w:rPr>
        <w:t xml:space="preserve"> </w:t>
      </w:r>
      <w:r w:rsidRPr="00722874">
        <w:rPr>
          <w:rFonts w:ascii="Book Antiqua" w:eastAsia="Times New Roman" w:hAnsi="Book Antiqua"/>
        </w:rPr>
        <w:t>własnym zakresie zabezpieczy mater</w:t>
      </w:r>
      <w:r w:rsidR="002E2888" w:rsidRPr="00722874">
        <w:rPr>
          <w:rFonts w:ascii="Book Antiqua" w:eastAsia="Times New Roman" w:hAnsi="Book Antiqua"/>
        </w:rPr>
        <w:t>iały niezbędne do projektowania, z zastrzeżeniem ust. 2.</w:t>
      </w:r>
    </w:p>
    <w:p w:rsidR="004C1E73" w:rsidRPr="001A690F" w:rsidRDefault="004C1E73" w:rsidP="007860D4">
      <w:pPr>
        <w:autoSpaceDE w:val="0"/>
        <w:snapToGrid w:val="0"/>
        <w:jc w:val="both"/>
        <w:rPr>
          <w:rFonts w:ascii="Book Antiqua" w:hAnsi="Book Antiqua"/>
          <w:b/>
          <w:bCs/>
          <w:color w:val="FF0000"/>
          <w:sz w:val="4"/>
        </w:rPr>
      </w:pPr>
    </w:p>
    <w:p w:rsidR="00247061" w:rsidRPr="00B2146A" w:rsidRDefault="004C1E73" w:rsidP="007860D4">
      <w:pPr>
        <w:autoSpaceDE w:val="0"/>
        <w:snapToGrid w:val="0"/>
        <w:jc w:val="center"/>
        <w:rPr>
          <w:rFonts w:ascii="Book Antiqua" w:hAnsi="Book Antiqua"/>
          <w:b/>
          <w:bCs/>
        </w:rPr>
      </w:pPr>
      <w:r w:rsidRPr="00B2146A">
        <w:rPr>
          <w:rFonts w:ascii="Book Antiqua" w:hAnsi="Book Antiqua"/>
          <w:b/>
          <w:bCs/>
        </w:rPr>
        <w:t>§ 8</w:t>
      </w:r>
    </w:p>
    <w:p w:rsidR="00875DFA" w:rsidRPr="00875DFA" w:rsidRDefault="00875DFA" w:rsidP="007860D4">
      <w:pPr>
        <w:overflowPunct w:val="0"/>
        <w:autoSpaceDE w:val="0"/>
        <w:autoSpaceDN w:val="0"/>
        <w:adjustRightInd w:val="0"/>
        <w:jc w:val="both"/>
        <w:rPr>
          <w:rFonts w:ascii="Book Antiqua" w:eastAsia="Times New Roman" w:hAnsi="Book Antiqua"/>
          <w:lang w:eastAsia="pl-PL"/>
        </w:rPr>
      </w:pPr>
      <w:r w:rsidRPr="00875DFA">
        <w:rPr>
          <w:rFonts w:ascii="Book Antiqua" w:eastAsia="Times New Roman" w:hAnsi="Book Antiqua"/>
          <w:lang w:eastAsia="pl-PL"/>
        </w:rPr>
        <w:t>Strony ustalają następujący termin realizacji przedmiotu umowy:</w:t>
      </w:r>
    </w:p>
    <w:p w:rsidR="00875DFA" w:rsidRPr="00875DFA" w:rsidRDefault="00875DFA" w:rsidP="007860D4">
      <w:pPr>
        <w:numPr>
          <w:ilvl w:val="0"/>
          <w:numId w:val="36"/>
        </w:numPr>
        <w:rPr>
          <w:rFonts w:ascii="Book Antiqua" w:eastAsia="Times New Roman" w:hAnsi="Book Antiqua"/>
          <w:lang w:eastAsia="pl-PL"/>
        </w:rPr>
      </w:pPr>
      <w:r w:rsidRPr="00875DFA">
        <w:rPr>
          <w:rFonts w:ascii="Book Antiqua" w:eastAsia="Times New Roman" w:hAnsi="Book Antiqua"/>
          <w:lang w:eastAsia="pl-PL"/>
        </w:rPr>
        <w:t>Rozpoczęcie realizacji zamówienia: od dnia podpisania umowy.</w:t>
      </w:r>
    </w:p>
    <w:p w:rsidR="00875DFA" w:rsidRPr="00875DFA" w:rsidRDefault="00875DFA" w:rsidP="007860D4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rPr>
          <w:rFonts w:ascii="Book Antiqua" w:eastAsia="Times New Roman" w:hAnsi="Book Antiqua"/>
          <w:lang w:eastAsia="pl-PL"/>
        </w:rPr>
      </w:pPr>
      <w:r w:rsidRPr="00875DFA">
        <w:rPr>
          <w:rFonts w:ascii="Book Antiqua" w:eastAsia="Times New Roman" w:hAnsi="Book Antiqua"/>
          <w:lang w:eastAsia="pl-PL"/>
        </w:rPr>
        <w:t xml:space="preserve">Zakończenie realizacji zamówienia: </w:t>
      </w:r>
    </w:p>
    <w:p w:rsidR="00875DFA" w:rsidRPr="00875DFA" w:rsidRDefault="00875DFA" w:rsidP="007860D4">
      <w:pPr>
        <w:pStyle w:val="Akapitzlist"/>
        <w:ind w:left="600"/>
        <w:jc w:val="both"/>
        <w:rPr>
          <w:rFonts w:ascii="Book Antiqua" w:hAnsi="Book Antiqua"/>
          <w:b/>
          <w:bCs/>
        </w:rPr>
      </w:pPr>
      <w:r w:rsidRPr="00875DFA">
        <w:rPr>
          <w:rFonts w:ascii="Book Antiqua" w:hAnsi="Book Antiqua"/>
          <w:b/>
          <w:bCs/>
        </w:rPr>
        <w:t>CZĘŚĆ I: do dnia 15 czerwca 2020 r.</w:t>
      </w:r>
    </w:p>
    <w:p w:rsidR="00875DFA" w:rsidRPr="00875DFA" w:rsidRDefault="00875DFA" w:rsidP="007860D4">
      <w:pPr>
        <w:pStyle w:val="Akapitzlist"/>
        <w:ind w:left="600"/>
        <w:jc w:val="both"/>
        <w:rPr>
          <w:rFonts w:ascii="Book Antiqua" w:hAnsi="Book Antiqua"/>
          <w:b/>
          <w:bCs/>
        </w:rPr>
      </w:pPr>
      <w:r w:rsidRPr="00875DFA">
        <w:rPr>
          <w:rFonts w:ascii="Book Antiqua" w:hAnsi="Book Antiqua"/>
          <w:b/>
          <w:bCs/>
        </w:rPr>
        <w:t>CZĘŚĆ II: do dnia 31 grudnia 2020 r.</w:t>
      </w:r>
    </w:p>
    <w:p w:rsidR="002E2888" w:rsidRPr="001A690F" w:rsidRDefault="002E2888" w:rsidP="007860D4">
      <w:pPr>
        <w:autoSpaceDE w:val="0"/>
        <w:snapToGrid w:val="0"/>
        <w:jc w:val="both"/>
        <w:rPr>
          <w:rFonts w:ascii="Book Antiqua" w:hAnsi="Book Antiqua"/>
          <w:sz w:val="2"/>
        </w:rPr>
      </w:pPr>
    </w:p>
    <w:p w:rsidR="005C4A6C" w:rsidRPr="00B2146A" w:rsidRDefault="005C4A6C" w:rsidP="007860D4">
      <w:pPr>
        <w:autoSpaceDE w:val="0"/>
        <w:snapToGrid w:val="0"/>
        <w:jc w:val="center"/>
        <w:rPr>
          <w:rFonts w:ascii="Book Antiqua" w:hAnsi="Book Antiqua"/>
          <w:b/>
          <w:bCs/>
        </w:rPr>
      </w:pPr>
      <w:r w:rsidRPr="00B2146A">
        <w:rPr>
          <w:rFonts w:ascii="Book Antiqua" w:hAnsi="Book Antiqua"/>
          <w:b/>
          <w:bCs/>
        </w:rPr>
        <w:t xml:space="preserve">§ </w:t>
      </w:r>
      <w:r w:rsidR="00F678F0" w:rsidRPr="00B2146A">
        <w:rPr>
          <w:rFonts w:ascii="Book Antiqua" w:hAnsi="Book Antiqua"/>
          <w:b/>
          <w:bCs/>
        </w:rPr>
        <w:t>9</w:t>
      </w:r>
    </w:p>
    <w:p w:rsidR="005C4A6C" w:rsidRPr="00B2146A" w:rsidRDefault="005C4A6C" w:rsidP="007860D4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Times New Roman" w:hAnsi="Book Antiqua"/>
        </w:rPr>
      </w:pPr>
      <w:r w:rsidRPr="00B2146A">
        <w:rPr>
          <w:rFonts w:ascii="Book Antiqua" w:eastAsia="Times New Roman" w:hAnsi="Book Antiqua"/>
        </w:rPr>
        <w:t>Wykonawca dostarczy Zamawiającemu dokumentację w ilościa</w:t>
      </w:r>
      <w:r w:rsidR="00F678F0" w:rsidRPr="00B2146A">
        <w:rPr>
          <w:rFonts w:ascii="Book Antiqua" w:eastAsia="Times New Roman" w:hAnsi="Book Antiqua"/>
        </w:rPr>
        <w:t>ch egzemplarzy określonych w § 1</w:t>
      </w:r>
      <w:r w:rsidRPr="00B2146A">
        <w:rPr>
          <w:rFonts w:ascii="Book Antiqua" w:eastAsia="Times New Roman" w:hAnsi="Book Antiqua"/>
        </w:rPr>
        <w:t xml:space="preserve"> </w:t>
      </w:r>
      <w:r w:rsidR="00F678F0" w:rsidRPr="00B2146A">
        <w:rPr>
          <w:rFonts w:ascii="Book Antiqua" w:eastAsia="Times New Roman" w:hAnsi="Book Antiqua"/>
        </w:rPr>
        <w:t xml:space="preserve">niniejszej umowy oraz w terminie, o którym mowa w § 8. </w:t>
      </w:r>
    </w:p>
    <w:p w:rsidR="005C4A6C" w:rsidRPr="00B2146A" w:rsidRDefault="005C4A6C" w:rsidP="007860D4">
      <w:pPr>
        <w:numPr>
          <w:ilvl w:val="0"/>
          <w:numId w:val="11"/>
        </w:numPr>
        <w:suppressAutoHyphens/>
        <w:jc w:val="both"/>
        <w:rPr>
          <w:rFonts w:ascii="Book Antiqua" w:eastAsia="Times New Roman" w:hAnsi="Book Antiqua"/>
          <w:lang w:val="x-none"/>
        </w:rPr>
      </w:pPr>
      <w:r w:rsidRPr="00B2146A">
        <w:rPr>
          <w:rFonts w:ascii="Book Antiqua" w:eastAsia="Times New Roman" w:hAnsi="Book Antiqua"/>
          <w:lang w:val="x-none"/>
        </w:rPr>
        <w:t>Wydanie poszczególnych elementów dokumentacji</w:t>
      </w:r>
      <w:r w:rsidRPr="00B2146A">
        <w:rPr>
          <w:rFonts w:ascii="Book Antiqua" w:eastAsia="Times New Roman" w:hAnsi="Book Antiqua"/>
        </w:rPr>
        <w:t>,</w:t>
      </w:r>
      <w:r w:rsidRPr="00B2146A">
        <w:rPr>
          <w:rFonts w:ascii="Book Antiqua" w:eastAsia="Times New Roman" w:hAnsi="Book Antiqua"/>
          <w:lang w:val="x-none"/>
        </w:rPr>
        <w:t xml:space="preserve"> o której mowa w § 1 nastąpi w siedzibie Zamawiającego na podstawie protokołu zdawczo-odbiorczego podpisanego przez Wykonawcę i</w:t>
      </w:r>
      <w:r w:rsidRPr="00B2146A">
        <w:rPr>
          <w:rFonts w:ascii="Book Antiqua" w:eastAsia="Times New Roman" w:hAnsi="Book Antiqua"/>
        </w:rPr>
        <w:t> </w:t>
      </w:r>
      <w:r w:rsidRPr="00B2146A">
        <w:rPr>
          <w:rFonts w:ascii="Book Antiqua" w:eastAsia="Times New Roman" w:hAnsi="Book Antiqua"/>
          <w:lang w:val="x-none"/>
        </w:rPr>
        <w:t xml:space="preserve">przedstawiciela Zamawiającego. </w:t>
      </w:r>
    </w:p>
    <w:p w:rsidR="005C4A6C" w:rsidRPr="00B2146A" w:rsidRDefault="005C4A6C" w:rsidP="007860D4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Times New Roman" w:hAnsi="Book Antiqua"/>
        </w:rPr>
      </w:pPr>
      <w:r w:rsidRPr="00B2146A">
        <w:rPr>
          <w:rFonts w:ascii="Book Antiqua" w:eastAsia="Times New Roman" w:hAnsi="Book Antiqua"/>
        </w:rPr>
        <w:t>Za dodatkowe egzemplarze dokument</w:t>
      </w:r>
      <w:r w:rsidR="00F678F0" w:rsidRPr="00B2146A">
        <w:rPr>
          <w:rFonts w:ascii="Book Antiqua" w:eastAsia="Times New Roman" w:hAnsi="Book Antiqua"/>
        </w:rPr>
        <w:t>acji ponad liczbę ustaloną w § 1</w:t>
      </w:r>
      <w:r w:rsidRPr="00B2146A">
        <w:rPr>
          <w:rFonts w:ascii="Book Antiqua" w:eastAsia="Times New Roman" w:hAnsi="Book Antiqua"/>
        </w:rPr>
        <w:t xml:space="preserve"> Zamawiający zapłaci Wykonawcy dodatkowe wynagrodzenie według uzasadnionych kosztów powielenia zamawianych składników dokumentacji projektowej.</w:t>
      </w:r>
    </w:p>
    <w:p w:rsidR="005C4A6C" w:rsidRPr="00B2146A" w:rsidRDefault="005C4A6C" w:rsidP="007860D4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Times New Roman" w:hAnsi="Book Antiqua"/>
        </w:rPr>
      </w:pPr>
      <w:r w:rsidRPr="00B2146A">
        <w:rPr>
          <w:rFonts w:ascii="Book Antiqua" w:eastAsia="Times New Roman" w:hAnsi="Book Antiqua"/>
        </w:rPr>
        <w:t>Wykonawca opatrzy dokumentację w pisemne oświadczenie świadczące o zgodności dostarczonej dokumentacja z umową, obowiązującymi przepisami oraz normami, oraz o jej kompletności ze względu na cel oznaczony w umowie. Wykaz opracowań oraz pisemne oświadczenie, o którym mowa wyżej stanowią integralną czę</w:t>
      </w:r>
      <w:r w:rsidR="00F678F0" w:rsidRPr="00B2146A">
        <w:rPr>
          <w:rFonts w:ascii="Book Antiqua" w:eastAsia="Times New Roman" w:hAnsi="Book Antiqua"/>
        </w:rPr>
        <w:t xml:space="preserve">ść przekazywanej dokumentacji. </w:t>
      </w:r>
      <w:r w:rsidRPr="00B2146A">
        <w:rPr>
          <w:rFonts w:ascii="Book Antiqua" w:eastAsia="Times New Roman" w:hAnsi="Book Antiqua"/>
        </w:rPr>
        <w:t>W razie wątpliwości i w przypadku konieczności uzupełnienia dokumentacji o brakujące dokumenty Wykonawca uzupełni je w rama</w:t>
      </w:r>
      <w:r w:rsidR="00F678F0" w:rsidRPr="00B2146A">
        <w:rPr>
          <w:rFonts w:ascii="Book Antiqua" w:eastAsia="Times New Roman" w:hAnsi="Book Antiqua"/>
        </w:rPr>
        <w:t>ch wykonania niniejszej umowy i </w:t>
      </w:r>
      <w:r w:rsidRPr="00B2146A">
        <w:rPr>
          <w:rFonts w:ascii="Book Antiqua" w:eastAsia="Times New Roman" w:hAnsi="Book Antiqua"/>
        </w:rPr>
        <w:t>wynagrodzenia wynikającego z umowy.</w:t>
      </w:r>
    </w:p>
    <w:p w:rsidR="005C4A6C" w:rsidRPr="00B2146A" w:rsidRDefault="005C4A6C" w:rsidP="007860D4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Times New Roman" w:hAnsi="Book Antiqua"/>
        </w:rPr>
      </w:pPr>
      <w:r w:rsidRPr="00B2146A">
        <w:rPr>
          <w:rFonts w:ascii="Book Antiqua" w:eastAsia="Times New Roman" w:hAnsi="Book Antiqua"/>
        </w:rPr>
        <w:t>Miejscem odbioru wykonanej dokumentacji projektowej będzie siedziba Zamawiającego.</w:t>
      </w:r>
    </w:p>
    <w:p w:rsidR="005C4A6C" w:rsidRPr="00B2146A" w:rsidRDefault="005C4A6C" w:rsidP="007860D4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Times New Roman" w:hAnsi="Book Antiqua"/>
        </w:rPr>
      </w:pPr>
      <w:r w:rsidRPr="00B2146A">
        <w:rPr>
          <w:rFonts w:ascii="Book Antiqua" w:eastAsia="Times New Roman" w:hAnsi="Book Antiqua"/>
        </w:rPr>
        <w:t xml:space="preserve">O zauważonych wadach dokumentacji projektowej w każdym czasie Zamawiający powinien zawiadomić Wykonawcę w terminie do 21 dni od daty ich ujawnienia. </w:t>
      </w:r>
    </w:p>
    <w:p w:rsidR="005C4A6C" w:rsidRPr="00B2146A" w:rsidRDefault="005C4A6C" w:rsidP="007860D4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Times New Roman" w:hAnsi="Book Antiqua"/>
        </w:rPr>
      </w:pPr>
      <w:r w:rsidRPr="00B2146A">
        <w:rPr>
          <w:rFonts w:ascii="Book Antiqua" w:eastAsia="Times New Roman" w:hAnsi="Book Antiqua"/>
        </w:rPr>
        <w:t>Po zakończeniu prac projektowych Wykonawca przekaże nieodpłatnie, lecz za pokwitowaniem, Zamawiającemu lub osobie przez niego wskazanej, transparenty tj. kopie odtwarzalne rysunków wchodzących w skład dokumentacji projektowej inwestycji lub inne nośniki informacji dotyczące przedmiotu umowy.</w:t>
      </w:r>
    </w:p>
    <w:p w:rsidR="005C4A6C" w:rsidRPr="001A690F" w:rsidRDefault="005C4A6C" w:rsidP="007860D4">
      <w:pPr>
        <w:autoSpaceDE w:val="0"/>
        <w:snapToGrid w:val="0"/>
        <w:jc w:val="both"/>
        <w:rPr>
          <w:rFonts w:ascii="Book Antiqua" w:hAnsi="Book Antiqua"/>
          <w:sz w:val="2"/>
          <w:szCs w:val="16"/>
        </w:rPr>
      </w:pPr>
    </w:p>
    <w:p w:rsidR="00671E3E" w:rsidRDefault="00671E3E" w:rsidP="007860D4">
      <w:pPr>
        <w:autoSpaceDE w:val="0"/>
        <w:snapToGrid w:val="0"/>
        <w:jc w:val="center"/>
        <w:rPr>
          <w:rFonts w:ascii="Book Antiqua" w:hAnsi="Book Antiqua"/>
          <w:b/>
          <w:bCs/>
        </w:rPr>
      </w:pPr>
    </w:p>
    <w:p w:rsidR="00671E3E" w:rsidRDefault="00671E3E" w:rsidP="007860D4">
      <w:pPr>
        <w:autoSpaceDE w:val="0"/>
        <w:snapToGrid w:val="0"/>
        <w:jc w:val="center"/>
        <w:rPr>
          <w:rFonts w:ascii="Book Antiqua" w:hAnsi="Book Antiqua"/>
          <w:b/>
          <w:bCs/>
        </w:rPr>
      </w:pPr>
    </w:p>
    <w:p w:rsidR="00B9669B" w:rsidRPr="00B2146A" w:rsidRDefault="00F678F0" w:rsidP="007860D4">
      <w:pPr>
        <w:autoSpaceDE w:val="0"/>
        <w:snapToGrid w:val="0"/>
        <w:jc w:val="center"/>
        <w:rPr>
          <w:rFonts w:ascii="Book Antiqua" w:hAnsi="Book Antiqua"/>
          <w:b/>
          <w:bCs/>
        </w:rPr>
      </w:pPr>
      <w:r w:rsidRPr="00B2146A">
        <w:rPr>
          <w:rFonts w:ascii="Book Antiqua" w:hAnsi="Book Antiqua"/>
          <w:b/>
          <w:bCs/>
        </w:rPr>
        <w:t>§ 10</w:t>
      </w:r>
    </w:p>
    <w:p w:rsidR="00B9669B" w:rsidRPr="00B2146A" w:rsidRDefault="00B9669B" w:rsidP="007860D4">
      <w:pPr>
        <w:pStyle w:val="Akapitzlist"/>
        <w:numPr>
          <w:ilvl w:val="0"/>
          <w:numId w:val="12"/>
        </w:numPr>
        <w:autoSpaceDE w:val="0"/>
        <w:snapToGrid w:val="0"/>
        <w:ind w:left="284" w:hanging="284"/>
        <w:jc w:val="both"/>
        <w:rPr>
          <w:rFonts w:ascii="Book Antiqua" w:hAnsi="Book Antiqua"/>
        </w:rPr>
      </w:pPr>
      <w:r w:rsidRPr="00B2146A">
        <w:rPr>
          <w:rFonts w:ascii="Book Antiqua" w:hAnsi="Book Antiqua"/>
        </w:rPr>
        <w:t>Strony zobowiązują się wzajemnie powiadamiać na piśmie o zaistniałych przeszkodach</w:t>
      </w:r>
      <w:r w:rsidR="00F678F0" w:rsidRPr="00B2146A">
        <w:rPr>
          <w:rFonts w:ascii="Book Antiqua" w:hAnsi="Book Antiqua"/>
        </w:rPr>
        <w:t xml:space="preserve"> w </w:t>
      </w:r>
      <w:r w:rsidRPr="00B2146A">
        <w:rPr>
          <w:rFonts w:ascii="Book Antiqua" w:hAnsi="Book Antiqua"/>
        </w:rPr>
        <w:t>wypełnianiu zobowiązań umownych podczas wykonywania prac projektowych, jak</w:t>
      </w:r>
      <w:r w:rsidR="00F678F0" w:rsidRPr="00B2146A">
        <w:rPr>
          <w:rFonts w:ascii="Book Antiqua" w:hAnsi="Book Antiqua"/>
        </w:rPr>
        <w:t> </w:t>
      </w:r>
      <w:r w:rsidR="008D6F50" w:rsidRPr="00B2146A">
        <w:rPr>
          <w:rFonts w:ascii="Book Antiqua" w:hAnsi="Book Antiqua"/>
        </w:rPr>
        <w:t>również</w:t>
      </w:r>
      <w:r w:rsidRPr="00B2146A">
        <w:rPr>
          <w:rFonts w:ascii="Book Antiqua" w:hAnsi="Book Antiqua"/>
        </w:rPr>
        <w:t xml:space="preserve"> w trakcie realizacji.</w:t>
      </w:r>
    </w:p>
    <w:p w:rsidR="00F678F0" w:rsidRPr="00B2146A" w:rsidRDefault="00B9669B" w:rsidP="007860D4">
      <w:pPr>
        <w:pStyle w:val="Akapitzlist"/>
        <w:numPr>
          <w:ilvl w:val="0"/>
          <w:numId w:val="12"/>
        </w:numPr>
        <w:autoSpaceDE w:val="0"/>
        <w:snapToGrid w:val="0"/>
        <w:ind w:left="284" w:hanging="284"/>
        <w:jc w:val="both"/>
        <w:rPr>
          <w:rFonts w:ascii="Book Antiqua" w:hAnsi="Book Antiqua"/>
        </w:rPr>
      </w:pPr>
      <w:r w:rsidRPr="00B2146A">
        <w:rPr>
          <w:rFonts w:ascii="Book Antiqua" w:hAnsi="Book Antiqua"/>
        </w:rPr>
        <w:t>Zamawiający zobowiązuje Wykonawcę:</w:t>
      </w:r>
      <w:r w:rsidR="00F678F0" w:rsidRPr="00B2146A">
        <w:rPr>
          <w:rFonts w:ascii="Book Antiqua" w:hAnsi="Book Antiqua"/>
        </w:rPr>
        <w:t xml:space="preserve"> </w:t>
      </w:r>
      <w:r w:rsidRPr="00B2146A">
        <w:rPr>
          <w:rFonts w:ascii="Book Antiqua" w:hAnsi="Book Antiqua"/>
        </w:rPr>
        <w:t>do konsultacji z Zamawiającym istotnych rozwiązań konstrukcyjnych i materiałowych</w:t>
      </w:r>
      <w:r w:rsidR="00F678F0" w:rsidRPr="00B2146A">
        <w:rPr>
          <w:rFonts w:ascii="Book Antiqua" w:hAnsi="Book Antiqua"/>
        </w:rPr>
        <w:t xml:space="preserve"> </w:t>
      </w:r>
      <w:r w:rsidRPr="00B2146A">
        <w:rPr>
          <w:rFonts w:ascii="Book Antiqua" w:hAnsi="Book Antiqua"/>
        </w:rPr>
        <w:t>mających wpływ na koszty robót budowlanych, które będą wykonywane na podstawie</w:t>
      </w:r>
      <w:r w:rsidR="00F678F0" w:rsidRPr="00B2146A">
        <w:rPr>
          <w:rFonts w:ascii="Book Antiqua" w:hAnsi="Book Antiqua"/>
        </w:rPr>
        <w:t xml:space="preserve"> </w:t>
      </w:r>
      <w:r w:rsidRPr="00B2146A">
        <w:rPr>
          <w:rFonts w:ascii="Book Antiqua" w:hAnsi="Book Antiqua"/>
        </w:rPr>
        <w:t>opracowa</w:t>
      </w:r>
      <w:r w:rsidR="00F678F0" w:rsidRPr="00B2146A">
        <w:rPr>
          <w:rFonts w:ascii="Book Antiqua" w:hAnsi="Book Antiqua"/>
        </w:rPr>
        <w:t xml:space="preserve">nej dokumentacji projektowej. </w:t>
      </w:r>
    </w:p>
    <w:p w:rsidR="00B9669B" w:rsidRPr="00B2146A" w:rsidRDefault="00B9669B" w:rsidP="007860D4">
      <w:pPr>
        <w:pStyle w:val="Akapitzlist"/>
        <w:numPr>
          <w:ilvl w:val="0"/>
          <w:numId w:val="12"/>
        </w:numPr>
        <w:autoSpaceDE w:val="0"/>
        <w:snapToGrid w:val="0"/>
        <w:ind w:left="284" w:hanging="284"/>
        <w:jc w:val="both"/>
        <w:rPr>
          <w:rFonts w:ascii="Book Antiqua" w:hAnsi="Book Antiqua"/>
        </w:rPr>
      </w:pPr>
      <w:r w:rsidRPr="00B2146A">
        <w:rPr>
          <w:rFonts w:ascii="Book Antiqua" w:hAnsi="Book Antiqua"/>
        </w:rPr>
        <w:t>W przypadku niekompletności dokumentacji objętej niniejszą umową, Wykonawca</w:t>
      </w:r>
      <w:r w:rsidR="00F678F0" w:rsidRPr="00B2146A">
        <w:rPr>
          <w:rFonts w:ascii="Book Antiqua" w:hAnsi="Book Antiqua"/>
        </w:rPr>
        <w:t xml:space="preserve"> </w:t>
      </w:r>
      <w:r w:rsidRPr="00B2146A">
        <w:rPr>
          <w:rFonts w:ascii="Book Antiqua" w:hAnsi="Book Antiqua"/>
        </w:rPr>
        <w:t>zobowiązany jest do wykonania dokumentacji uzupełniającej i pokrycia w całości</w:t>
      </w:r>
      <w:r w:rsidR="00F678F0" w:rsidRPr="00B2146A">
        <w:rPr>
          <w:rFonts w:ascii="Book Antiqua" w:hAnsi="Book Antiqua"/>
        </w:rPr>
        <w:t xml:space="preserve"> </w:t>
      </w:r>
      <w:r w:rsidRPr="00B2146A">
        <w:rPr>
          <w:rFonts w:ascii="Book Antiqua" w:hAnsi="Book Antiqua"/>
        </w:rPr>
        <w:t>kosztów jej przygotowania.</w:t>
      </w:r>
    </w:p>
    <w:p w:rsidR="00305182" w:rsidRPr="001A690F" w:rsidRDefault="00305182" w:rsidP="007860D4">
      <w:pPr>
        <w:autoSpaceDE w:val="0"/>
        <w:snapToGrid w:val="0"/>
        <w:jc w:val="both"/>
        <w:rPr>
          <w:rFonts w:ascii="Book Antiqua" w:hAnsi="Book Antiqua"/>
          <w:sz w:val="4"/>
          <w:szCs w:val="16"/>
        </w:rPr>
      </w:pPr>
    </w:p>
    <w:p w:rsidR="00B9669B" w:rsidRPr="00B2146A" w:rsidRDefault="00721CFC" w:rsidP="007860D4">
      <w:pPr>
        <w:autoSpaceDE w:val="0"/>
        <w:snapToGrid w:val="0"/>
        <w:jc w:val="center"/>
        <w:rPr>
          <w:rFonts w:ascii="Book Antiqua" w:hAnsi="Book Antiqua"/>
          <w:b/>
          <w:bCs/>
        </w:rPr>
      </w:pPr>
      <w:r w:rsidRPr="00B2146A">
        <w:rPr>
          <w:rFonts w:ascii="Book Antiqua" w:hAnsi="Book Antiqua"/>
          <w:b/>
          <w:bCs/>
        </w:rPr>
        <w:t>§ 11</w:t>
      </w:r>
    </w:p>
    <w:p w:rsidR="002D3604" w:rsidRPr="002D3604" w:rsidRDefault="00F678F0" w:rsidP="007860D4">
      <w:pPr>
        <w:pStyle w:val="Akapitzlist"/>
        <w:numPr>
          <w:ilvl w:val="0"/>
          <w:numId w:val="13"/>
        </w:numPr>
        <w:tabs>
          <w:tab w:val="left" w:pos="426"/>
        </w:tabs>
        <w:suppressAutoHyphens/>
        <w:ind w:left="426"/>
        <w:jc w:val="both"/>
        <w:rPr>
          <w:rFonts w:ascii="Book Antiqua" w:eastAsia="Times New Roman" w:hAnsi="Book Antiqua"/>
          <w:color w:val="FF0000"/>
        </w:rPr>
      </w:pPr>
      <w:r w:rsidRPr="00B2146A">
        <w:rPr>
          <w:rFonts w:ascii="Book Antiqua" w:eastAsia="Times New Roman" w:hAnsi="Book Antiqua"/>
        </w:rPr>
        <w:t>Strony ustalają wynagrodzenie ryczałtowe w rozumieniu art. 632 kodeksu cywilnego za wykonanie ca</w:t>
      </w:r>
      <w:r w:rsidR="002D3604">
        <w:rPr>
          <w:rFonts w:ascii="Book Antiqua" w:eastAsia="Times New Roman" w:hAnsi="Book Antiqua"/>
        </w:rPr>
        <w:t>łego przedmiotu umowy na kwotę:</w:t>
      </w:r>
    </w:p>
    <w:p w:rsidR="002D3604" w:rsidRPr="002D3604" w:rsidRDefault="002D3604" w:rsidP="007860D4">
      <w:pPr>
        <w:pStyle w:val="Akapitzlist"/>
        <w:numPr>
          <w:ilvl w:val="0"/>
          <w:numId w:val="37"/>
        </w:numPr>
        <w:ind w:left="851"/>
        <w:jc w:val="both"/>
        <w:rPr>
          <w:rFonts w:ascii="Book Antiqua" w:hAnsi="Book Antiqua"/>
        </w:rPr>
      </w:pPr>
      <w:r w:rsidRPr="002D3604">
        <w:rPr>
          <w:rFonts w:ascii="Book Antiqua" w:hAnsi="Book Antiqua"/>
        </w:rPr>
        <w:t>netto:</w:t>
      </w:r>
      <w:r w:rsidR="00D242F5">
        <w:rPr>
          <w:rFonts w:ascii="Book Antiqua" w:hAnsi="Book Antiqua"/>
        </w:rPr>
        <w:t xml:space="preserve"> ……….</w:t>
      </w:r>
      <w:r w:rsidRPr="002D3604">
        <w:rPr>
          <w:rFonts w:ascii="Book Antiqua" w:hAnsi="Book Antiqua"/>
        </w:rPr>
        <w:t xml:space="preserve"> zł (słownie: </w:t>
      </w:r>
      <w:r w:rsidR="00D242F5">
        <w:rPr>
          <w:rFonts w:ascii="Book Antiqua" w:hAnsi="Book Antiqua"/>
        </w:rPr>
        <w:t>…………. złoty ………..</w:t>
      </w:r>
      <w:r w:rsidRPr="002D3604">
        <w:rPr>
          <w:rFonts w:ascii="Book Antiqua" w:hAnsi="Book Antiqua"/>
        </w:rPr>
        <w:t>/100),</w:t>
      </w:r>
    </w:p>
    <w:p w:rsidR="002D3604" w:rsidRPr="002D3604" w:rsidRDefault="00D242F5" w:rsidP="007860D4">
      <w:pPr>
        <w:pStyle w:val="Akapitzlist"/>
        <w:numPr>
          <w:ilvl w:val="0"/>
          <w:numId w:val="37"/>
        </w:numPr>
        <w:ind w:left="851"/>
        <w:jc w:val="both"/>
        <w:rPr>
          <w:rFonts w:ascii="Book Antiqua" w:hAnsi="Book Antiqua"/>
        </w:rPr>
      </w:pPr>
      <w:r>
        <w:rPr>
          <w:rFonts w:ascii="Book Antiqua" w:hAnsi="Book Antiqua"/>
        </w:rPr>
        <w:t>podatek VAT …</w:t>
      </w:r>
      <w:r w:rsidR="002D3604" w:rsidRPr="002D3604">
        <w:rPr>
          <w:rFonts w:ascii="Book Antiqua" w:hAnsi="Book Antiqua"/>
        </w:rPr>
        <w:t xml:space="preserve">% tj. </w:t>
      </w:r>
      <w:r w:rsidRPr="00D242F5">
        <w:rPr>
          <w:rFonts w:ascii="Book Antiqua" w:hAnsi="Book Antiqua"/>
        </w:rPr>
        <w:t>………. zł (słownie: …………. złoty ………../100)</w:t>
      </w:r>
      <w:r w:rsidR="002D3604" w:rsidRPr="002D3604">
        <w:rPr>
          <w:rFonts w:ascii="Book Antiqua" w:hAnsi="Book Antiqua"/>
        </w:rPr>
        <w:t>,</w:t>
      </w:r>
    </w:p>
    <w:p w:rsidR="002D3604" w:rsidRDefault="002D3604" w:rsidP="007860D4">
      <w:pPr>
        <w:pStyle w:val="Akapitzlist"/>
        <w:numPr>
          <w:ilvl w:val="0"/>
          <w:numId w:val="37"/>
        </w:numPr>
        <w:ind w:left="851"/>
        <w:jc w:val="both"/>
        <w:rPr>
          <w:rFonts w:ascii="Book Antiqua" w:hAnsi="Book Antiqua"/>
        </w:rPr>
      </w:pPr>
      <w:r w:rsidRPr="002D3604">
        <w:rPr>
          <w:rFonts w:ascii="Book Antiqua" w:hAnsi="Book Antiqua"/>
        </w:rPr>
        <w:t xml:space="preserve">brutto: </w:t>
      </w:r>
      <w:r w:rsidR="00D242F5">
        <w:rPr>
          <w:rFonts w:ascii="Book Antiqua" w:hAnsi="Book Antiqua"/>
        </w:rPr>
        <w:t>…………</w:t>
      </w:r>
      <w:r w:rsidRPr="002D3604">
        <w:rPr>
          <w:rFonts w:ascii="Book Antiqua" w:hAnsi="Book Antiqua"/>
        </w:rPr>
        <w:t xml:space="preserve"> zł (słownie: </w:t>
      </w:r>
      <w:r w:rsidR="00D242F5" w:rsidRPr="00D242F5">
        <w:rPr>
          <w:rFonts w:ascii="Book Antiqua" w:hAnsi="Book Antiqua"/>
        </w:rPr>
        <w:t>………. zł (słownie: …………. złoty ………../100)</w:t>
      </w:r>
      <w:r w:rsidRPr="002D3604">
        <w:rPr>
          <w:rFonts w:ascii="Book Antiqua" w:hAnsi="Book Antiqua"/>
        </w:rPr>
        <w:t>.</w:t>
      </w:r>
    </w:p>
    <w:p w:rsidR="00711B37" w:rsidRDefault="00711B37" w:rsidP="007860D4">
      <w:pPr>
        <w:ind w:left="491"/>
        <w:jc w:val="both"/>
        <w:rPr>
          <w:rFonts w:ascii="Book Antiqua" w:hAnsi="Book Antiqua"/>
          <w:b/>
        </w:rPr>
      </w:pPr>
    </w:p>
    <w:p w:rsidR="00711B37" w:rsidRDefault="009C51B9" w:rsidP="007860D4">
      <w:pPr>
        <w:ind w:left="491"/>
        <w:jc w:val="both"/>
        <w:rPr>
          <w:rFonts w:ascii="Book Antiqua" w:hAnsi="Book Antiqua"/>
          <w:b/>
        </w:rPr>
      </w:pPr>
      <w:r w:rsidRPr="009C51B9">
        <w:rPr>
          <w:rFonts w:ascii="Book Antiqua" w:hAnsi="Book Antiqua"/>
          <w:b/>
        </w:rPr>
        <w:t>(</w:t>
      </w:r>
      <w:r w:rsidR="00711B37">
        <w:rPr>
          <w:rFonts w:ascii="Book Antiqua" w:hAnsi="Book Antiqua"/>
          <w:b/>
        </w:rPr>
        <w:t xml:space="preserve">poniższe </w:t>
      </w:r>
      <w:r w:rsidRPr="009C51B9">
        <w:rPr>
          <w:rFonts w:ascii="Book Antiqua" w:hAnsi="Book Antiqua"/>
          <w:b/>
        </w:rPr>
        <w:t>dotyczy CZĘŚCI I )</w:t>
      </w:r>
    </w:p>
    <w:p w:rsidR="009C51B9" w:rsidRPr="00F8008F" w:rsidRDefault="009C51B9" w:rsidP="007860D4">
      <w:pPr>
        <w:ind w:left="491"/>
        <w:jc w:val="both"/>
        <w:rPr>
          <w:rFonts w:ascii="Book Antiqua" w:hAnsi="Book Antiqua"/>
          <w:b/>
        </w:rPr>
      </w:pPr>
      <w:r w:rsidRPr="00F8008F">
        <w:rPr>
          <w:rFonts w:ascii="Book Antiqua" w:hAnsi="Book Antiqua"/>
          <w:b/>
        </w:rPr>
        <w:t xml:space="preserve">w tym wartość </w:t>
      </w:r>
      <w:r w:rsidR="00711B37" w:rsidRPr="00F8008F">
        <w:rPr>
          <w:rFonts w:ascii="Book Antiqua" w:hAnsi="Book Antiqua"/>
          <w:b/>
        </w:rPr>
        <w:t>opracowania dokumentacji dla zadania:</w:t>
      </w:r>
    </w:p>
    <w:p w:rsidR="00711B37" w:rsidRDefault="00711B37" w:rsidP="007860D4">
      <w:pPr>
        <w:pStyle w:val="Akapitzlist"/>
        <w:numPr>
          <w:ilvl w:val="1"/>
          <w:numId w:val="1"/>
        </w:numPr>
        <w:tabs>
          <w:tab w:val="clear" w:pos="360"/>
        </w:tabs>
        <w:ind w:left="851" w:hanging="284"/>
        <w:jc w:val="both"/>
        <w:rPr>
          <w:rFonts w:ascii="Book Antiqua" w:hAnsi="Book Antiqua"/>
        </w:rPr>
      </w:pPr>
      <w:r w:rsidRPr="00711B37">
        <w:rPr>
          <w:rFonts w:ascii="Book Antiqua" w:hAnsi="Book Antiqua"/>
        </w:rPr>
        <w:t>„Przebudowa drogi gminnej ul. Żwirowa w Krościenku Wyżnym”</w:t>
      </w:r>
    </w:p>
    <w:p w:rsidR="00711B37" w:rsidRPr="002D3604" w:rsidRDefault="00711B37" w:rsidP="007860D4">
      <w:pPr>
        <w:pStyle w:val="Akapitzlist"/>
        <w:numPr>
          <w:ilvl w:val="0"/>
          <w:numId w:val="41"/>
        </w:numPr>
        <w:ind w:left="1276"/>
        <w:jc w:val="both"/>
        <w:rPr>
          <w:rFonts w:ascii="Book Antiqua" w:hAnsi="Book Antiqua"/>
        </w:rPr>
      </w:pPr>
      <w:r w:rsidRPr="002D3604">
        <w:rPr>
          <w:rFonts w:ascii="Book Antiqua" w:hAnsi="Book Antiqua"/>
        </w:rPr>
        <w:t>netto:</w:t>
      </w:r>
      <w:r>
        <w:rPr>
          <w:rFonts w:ascii="Book Antiqua" w:hAnsi="Book Antiqua"/>
        </w:rPr>
        <w:t xml:space="preserve"> ……….</w:t>
      </w:r>
      <w:r w:rsidRPr="002D3604">
        <w:rPr>
          <w:rFonts w:ascii="Book Antiqua" w:hAnsi="Book Antiqua"/>
        </w:rPr>
        <w:t xml:space="preserve"> zł (słownie: </w:t>
      </w:r>
      <w:r>
        <w:rPr>
          <w:rFonts w:ascii="Book Antiqua" w:hAnsi="Book Antiqua"/>
        </w:rPr>
        <w:t>…………. złoty ………..</w:t>
      </w:r>
      <w:r w:rsidRPr="002D3604">
        <w:rPr>
          <w:rFonts w:ascii="Book Antiqua" w:hAnsi="Book Antiqua"/>
        </w:rPr>
        <w:t>/100),</w:t>
      </w:r>
    </w:p>
    <w:p w:rsidR="00711B37" w:rsidRDefault="00711B37" w:rsidP="007860D4">
      <w:pPr>
        <w:pStyle w:val="Akapitzlist"/>
        <w:numPr>
          <w:ilvl w:val="0"/>
          <w:numId w:val="41"/>
        </w:numPr>
        <w:ind w:left="1276"/>
        <w:jc w:val="both"/>
        <w:rPr>
          <w:rFonts w:ascii="Book Antiqua" w:hAnsi="Book Antiqua"/>
        </w:rPr>
      </w:pPr>
      <w:r>
        <w:rPr>
          <w:rFonts w:ascii="Book Antiqua" w:hAnsi="Book Antiqua"/>
        </w:rPr>
        <w:t>podatek VAT …</w:t>
      </w:r>
      <w:r w:rsidRPr="002D3604">
        <w:rPr>
          <w:rFonts w:ascii="Book Antiqua" w:hAnsi="Book Antiqua"/>
        </w:rPr>
        <w:t xml:space="preserve">% tj. </w:t>
      </w:r>
      <w:r w:rsidRPr="00D242F5">
        <w:rPr>
          <w:rFonts w:ascii="Book Antiqua" w:hAnsi="Book Antiqua"/>
        </w:rPr>
        <w:t>………. zł (słownie: …………. złoty ………../100)</w:t>
      </w:r>
    </w:p>
    <w:p w:rsidR="00711B37" w:rsidRPr="00711B37" w:rsidRDefault="00711B37" w:rsidP="007860D4">
      <w:pPr>
        <w:pStyle w:val="Akapitzlist"/>
        <w:numPr>
          <w:ilvl w:val="0"/>
          <w:numId w:val="41"/>
        </w:numPr>
        <w:ind w:left="1276"/>
        <w:jc w:val="both"/>
        <w:rPr>
          <w:rFonts w:ascii="Book Antiqua" w:hAnsi="Book Antiqua"/>
        </w:rPr>
      </w:pPr>
      <w:r w:rsidRPr="00711B37">
        <w:rPr>
          <w:rFonts w:ascii="Book Antiqua" w:hAnsi="Book Antiqua"/>
        </w:rPr>
        <w:t>brutto: ………… zł (słownie: ………. zł (słownie: …………. złoty ………../100).</w:t>
      </w:r>
    </w:p>
    <w:p w:rsidR="00740E5C" w:rsidRDefault="00711B37" w:rsidP="007860D4">
      <w:pPr>
        <w:pStyle w:val="Akapitzlist"/>
        <w:numPr>
          <w:ilvl w:val="1"/>
          <w:numId w:val="1"/>
        </w:numPr>
        <w:ind w:left="851" w:hanging="284"/>
        <w:jc w:val="both"/>
        <w:rPr>
          <w:rFonts w:ascii="Book Antiqua" w:hAnsi="Book Antiqua"/>
        </w:rPr>
      </w:pPr>
      <w:r w:rsidRPr="00740E5C">
        <w:rPr>
          <w:rFonts w:ascii="Book Antiqua" w:hAnsi="Book Antiqua"/>
        </w:rPr>
        <w:t>„Przebudowa drogi gminnej nr 114903 R ul. Szkolna”</w:t>
      </w:r>
    </w:p>
    <w:p w:rsidR="00740E5C" w:rsidRPr="002D3604" w:rsidRDefault="00740E5C" w:rsidP="007860D4">
      <w:pPr>
        <w:pStyle w:val="Akapitzlist"/>
        <w:numPr>
          <w:ilvl w:val="0"/>
          <w:numId w:val="42"/>
        </w:numPr>
        <w:ind w:left="1276"/>
        <w:jc w:val="both"/>
        <w:rPr>
          <w:rFonts w:ascii="Book Antiqua" w:hAnsi="Book Antiqua"/>
        </w:rPr>
      </w:pPr>
      <w:r w:rsidRPr="002D3604">
        <w:rPr>
          <w:rFonts w:ascii="Book Antiqua" w:hAnsi="Book Antiqua"/>
        </w:rPr>
        <w:t>netto:</w:t>
      </w:r>
      <w:r>
        <w:rPr>
          <w:rFonts w:ascii="Book Antiqua" w:hAnsi="Book Antiqua"/>
        </w:rPr>
        <w:t xml:space="preserve"> ……….</w:t>
      </w:r>
      <w:r w:rsidRPr="002D3604">
        <w:rPr>
          <w:rFonts w:ascii="Book Antiqua" w:hAnsi="Book Antiqua"/>
        </w:rPr>
        <w:t xml:space="preserve"> zł (słownie: </w:t>
      </w:r>
      <w:r>
        <w:rPr>
          <w:rFonts w:ascii="Book Antiqua" w:hAnsi="Book Antiqua"/>
        </w:rPr>
        <w:t>…………. złoty ………..</w:t>
      </w:r>
      <w:r w:rsidRPr="002D3604">
        <w:rPr>
          <w:rFonts w:ascii="Book Antiqua" w:hAnsi="Book Antiqua"/>
        </w:rPr>
        <w:t>/100),</w:t>
      </w:r>
    </w:p>
    <w:p w:rsidR="00740E5C" w:rsidRDefault="00740E5C" w:rsidP="007860D4">
      <w:pPr>
        <w:pStyle w:val="Akapitzlist"/>
        <w:numPr>
          <w:ilvl w:val="0"/>
          <w:numId w:val="42"/>
        </w:numPr>
        <w:ind w:left="1276"/>
        <w:jc w:val="both"/>
        <w:rPr>
          <w:rFonts w:ascii="Book Antiqua" w:hAnsi="Book Antiqua"/>
        </w:rPr>
      </w:pPr>
      <w:r>
        <w:rPr>
          <w:rFonts w:ascii="Book Antiqua" w:hAnsi="Book Antiqua"/>
        </w:rPr>
        <w:t>podatek VAT …</w:t>
      </w:r>
      <w:r w:rsidRPr="002D3604">
        <w:rPr>
          <w:rFonts w:ascii="Book Antiqua" w:hAnsi="Book Antiqua"/>
        </w:rPr>
        <w:t xml:space="preserve">% tj. </w:t>
      </w:r>
      <w:r w:rsidRPr="00D242F5">
        <w:rPr>
          <w:rFonts w:ascii="Book Antiqua" w:hAnsi="Book Antiqua"/>
        </w:rPr>
        <w:t>………. zł (słownie: …………. złoty ………../100)</w:t>
      </w:r>
    </w:p>
    <w:p w:rsidR="00740E5C" w:rsidRPr="00740E5C" w:rsidRDefault="00740E5C" w:rsidP="007860D4">
      <w:pPr>
        <w:pStyle w:val="Akapitzlist"/>
        <w:numPr>
          <w:ilvl w:val="0"/>
          <w:numId w:val="42"/>
        </w:numPr>
        <w:ind w:left="1276"/>
        <w:jc w:val="both"/>
        <w:rPr>
          <w:rFonts w:ascii="Book Antiqua" w:hAnsi="Book Antiqua"/>
        </w:rPr>
      </w:pPr>
      <w:r w:rsidRPr="00740E5C">
        <w:rPr>
          <w:rFonts w:ascii="Book Antiqua" w:hAnsi="Book Antiqua"/>
        </w:rPr>
        <w:t>brutto: ………… zł (słownie: ………. zł (słownie: …………. złoty ………../100).</w:t>
      </w:r>
    </w:p>
    <w:p w:rsidR="00740E5C" w:rsidRDefault="00711B37" w:rsidP="007860D4">
      <w:pPr>
        <w:pStyle w:val="Akapitzlist"/>
        <w:numPr>
          <w:ilvl w:val="1"/>
          <w:numId w:val="1"/>
        </w:numPr>
        <w:ind w:left="851" w:hanging="284"/>
        <w:jc w:val="both"/>
        <w:rPr>
          <w:rFonts w:ascii="Book Antiqua" w:hAnsi="Book Antiqua"/>
        </w:rPr>
      </w:pPr>
      <w:r w:rsidRPr="00740E5C">
        <w:rPr>
          <w:rFonts w:ascii="Book Antiqua" w:hAnsi="Book Antiqua"/>
        </w:rPr>
        <w:t>„Remont drogi wewnętrznej działka nr ewid. 4321 ul. Wąska w Krościenku Wyżnym”</w:t>
      </w:r>
    </w:p>
    <w:p w:rsidR="00740E5C" w:rsidRPr="002D3604" w:rsidRDefault="00740E5C" w:rsidP="007860D4">
      <w:pPr>
        <w:pStyle w:val="Akapitzlist"/>
        <w:numPr>
          <w:ilvl w:val="0"/>
          <w:numId w:val="43"/>
        </w:numPr>
        <w:ind w:hanging="295"/>
        <w:jc w:val="both"/>
        <w:rPr>
          <w:rFonts w:ascii="Book Antiqua" w:hAnsi="Book Antiqua"/>
        </w:rPr>
      </w:pPr>
      <w:r w:rsidRPr="002D3604">
        <w:rPr>
          <w:rFonts w:ascii="Book Antiqua" w:hAnsi="Book Antiqua"/>
        </w:rPr>
        <w:t>netto:</w:t>
      </w:r>
      <w:r>
        <w:rPr>
          <w:rFonts w:ascii="Book Antiqua" w:hAnsi="Book Antiqua"/>
        </w:rPr>
        <w:t xml:space="preserve"> ……….</w:t>
      </w:r>
      <w:r w:rsidRPr="002D3604">
        <w:rPr>
          <w:rFonts w:ascii="Book Antiqua" w:hAnsi="Book Antiqua"/>
        </w:rPr>
        <w:t xml:space="preserve"> zł (słownie: </w:t>
      </w:r>
      <w:r>
        <w:rPr>
          <w:rFonts w:ascii="Book Antiqua" w:hAnsi="Book Antiqua"/>
        </w:rPr>
        <w:t>…………. złoty ………..</w:t>
      </w:r>
      <w:r w:rsidRPr="002D3604">
        <w:rPr>
          <w:rFonts w:ascii="Book Antiqua" w:hAnsi="Book Antiqua"/>
        </w:rPr>
        <w:t>/100),</w:t>
      </w:r>
    </w:p>
    <w:p w:rsidR="00740E5C" w:rsidRDefault="00740E5C" w:rsidP="007860D4">
      <w:pPr>
        <w:pStyle w:val="Akapitzlist"/>
        <w:numPr>
          <w:ilvl w:val="0"/>
          <w:numId w:val="43"/>
        </w:numPr>
        <w:ind w:hanging="295"/>
        <w:jc w:val="both"/>
        <w:rPr>
          <w:rFonts w:ascii="Book Antiqua" w:hAnsi="Book Antiqua"/>
        </w:rPr>
      </w:pPr>
      <w:r>
        <w:rPr>
          <w:rFonts w:ascii="Book Antiqua" w:hAnsi="Book Antiqua"/>
        </w:rPr>
        <w:t>podatek VAT …</w:t>
      </w:r>
      <w:r w:rsidRPr="002D3604">
        <w:rPr>
          <w:rFonts w:ascii="Book Antiqua" w:hAnsi="Book Antiqua"/>
        </w:rPr>
        <w:t xml:space="preserve">% tj. </w:t>
      </w:r>
      <w:r w:rsidRPr="00D242F5">
        <w:rPr>
          <w:rFonts w:ascii="Book Antiqua" w:hAnsi="Book Antiqua"/>
        </w:rPr>
        <w:t>………. zł (słownie: …………. złoty ………../100)</w:t>
      </w:r>
    </w:p>
    <w:p w:rsidR="00740E5C" w:rsidRPr="00740E5C" w:rsidRDefault="00740E5C" w:rsidP="007860D4">
      <w:pPr>
        <w:pStyle w:val="Akapitzlist"/>
        <w:numPr>
          <w:ilvl w:val="0"/>
          <w:numId w:val="43"/>
        </w:numPr>
        <w:ind w:hanging="295"/>
        <w:jc w:val="both"/>
        <w:rPr>
          <w:rFonts w:ascii="Book Antiqua" w:hAnsi="Book Antiqua"/>
        </w:rPr>
      </w:pPr>
      <w:r w:rsidRPr="00740E5C">
        <w:rPr>
          <w:rFonts w:ascii="Book Antiqua" w:hAnsi="Book Antiqua"/>
        </w:rPr>
        <w:t>brutto: ………… zł (słownie: ………. zł (słownie: …………. złoty ………../100).</w:t>
      </w:r>
    </w:p>
    <w:p w:rsidR="00740E5C" w:rsidRDefault="00711B37" w:rsidP="007860D4">
      <w:pPr>
        <w:pStyle w:val="Akapitzlist"/>
        <w:numPr>
          <w:ilvl w:val="1"/>
          <w:numId w:val="1"/>
        </w:numPr>
        <w:ind w:left="851" w:hanging="284"/>
        <w:jc w:val="both"/>
        <w:rPr>
          <w:rFonts w:ascii="Book Antiqua" w:hAnsi="Book Antiqua"/>
        </w:rPr>
      </w:pPr>
      <w:r w:rsidRPr="00740E5C">
        <w:rPr>
          <w:rFonts w:ascii="Book Antiqua" w:hAnsi="Book Antiqua"/>
        </w:rPr>
        <w:t>„Utwardzenie części działki nr ewid. 5237/8 w Pustynach w km 0+000-0+125”</w:t>
      </w:r>
    </w:p>
    <w:p w:rsidR="00740E5C" w:rsidRPr="002D3604" w:rsidRDefault="00740E5C" w:rsidP="007860D4">
      <w:pPr>
        <w:pStyle w:val="Akapitzlist"/>
        <w:numPr>
          <w:ilvl w:val="0"/>
          <w:numId w:val="44"/>
        </w:numPr>
        <w:tabs>
          <w:tab w:val="left" w:pos="1134"/>
        </w:tabs>
        <w:ind w:left="993" w:hanging="153"/>
        <w:jc w:val="both"/>
        <w:rPr>
          <w:rFonts w:ascii="Book Antiqua" w:hAnsi="Book Antiqua"/>
        </w:rPr>
      </w:pPr>
      <w:r w:rsidRPr="002D3604">
        <w:rPr>
          <w:rFonts w:ascii="Book Antiqua" w:hAnsi="Book Antiqua"/>
        </w:rPr>
        <w:t>netto:</w:t>
      </w:r>
      <w:r>
        <w:rPr>
          <w:rFonts w:ascii="Book Antiqua" w:hAnsi="Book Antiqua"/>
        </w:rPr>
        <w:t xml:space="preserve"> ……….</w:t>
      </w:r>
      <w:r w:rsidRPr="002D3604">
        <w:rPr>
          <w:rFonts w:ascii="Book Antiqua" w:hAnsi="Book Antiqua"/>
        </w:rPr>
        <w:t xml:space="preserve"> zł (słownie: </w:t>
      </w:r>
      <w:r>
        <w:rPr>
          <w:rFonts w:ascii="Book Antiqua" w:hAnsi="Book Antiqua"/>
        </w:rPr>
        <w:t>…………. złoty ………..</w:t>
      </w:r>
      <w:r w:rsidRPr="002D3604">
        <w:rPr>
          <w:rFonts w:ascii="Book Antiqua" w:hAnsi="Book Antiqua"/>
        </w:rPr>
        <w:t>/100),</w:t>
      </w:r>
    </w:p>
    <w:p w:rsidR="00740E5C" w:rsidRDefault="00740E5C" w:rsidP="007860D4">
      <w:pPr>
        <w:pStyle w:val="Akapitzlist"/>
        <w:numPr>
          <w:ilvl w:val="0"/>
          <w:numId w:val="44"/>
        </w:numPr>
        <w:tabs>
          <w:tab w:val="left" w:pos="1134"/>
        </w:tabs>
        <w:ind w:left="993" w:hanging="153"/>
        <w:jc w:val="both"/>
        <w:rPr>
          <w:rFonts w:ascii="Book Antiqua" w:hAnsi="Book Antiqua"/>
        </w:rPr>
      </w:pPr>
      <w:r>
        <w:rPr>
          <w:rFonts w:ascii="Book Antiqua" w:hAnsi="Book Antiqua"/>
        </w:rPr>
        <w:t>podatek VAT …</w:t>
      </w:r>
      <w:r w:rsidRPr="002D3604">
        <w:rPr>
          <w:rFonts w:ascii="Book Antiqua" w:hAnsi="Book Antiqua"/>
        </w:rPr>
        <w:t xml:space="preserve">% tj. </w:t>
      </w:r>
      <w:r w:rsidRPr="00D242F5">
        <w:rPr>
          <w:rFonts w:ascii="Book Antiqua" w:hAnsi="Book Antiqua"/>
        </w:rPr>
        <w:t>………. zł (słownie: …………. złoty ………../100)</w:t>
      </w:r>
    </w:p>
    <w:p w:rsidR="00740E5C" w:rsidRPr="00740E5C" w:rsidRDefault="00740E5C" w:rsidP="007860D4">
      <w:pPr>
        <w:pStyle w:val="Akapitzlist"/>
        <w:numPr>
          <w:ilvl w:val="0"/>
          <w:numId w:val="44"/>
        </w:numPr>
        <w:tabs>
          <w:tab w:val="left" w:pos="1134"/>
        </w:tabs>
        <w:ind w:left="993" w:hanging="153"/>
        <w:jc w:val="both"/>
        <w:rPr>
          <w:rFonts w:ascii="Book Antiqua" w:hAnsi="Book Antiqua"/>
        </w:rPr>
      </w:pPr>
      <w:r w:rsidRPr="00740E5C">
        <w:rPr>
          <w:rFonts w:ascii="Book Antiqua" w:hAnsi="Book Antiqua"/>
        </w:rPr>
        <w:t>brutto: ………… zł (słownie: ………. zł (słownie: …………. złoty ………../100).</w:t>
      </w:r>
    </w:p>
    <w:p w:rsidR="00711B37" w:rsidRPr="00740E5C" w:rsidRDefault="00711B37" w:rsidP="007860D4">
      <w:pPr>
        <w:pStyle w:val="Akapitzlist"/>
        <w:numPr>
          <w:ilvl w:val="1"/>
          <w:numId w:val="1"/>
        </w:numPr>
        <w:ind w:left="851" w:hanging="284"/>
        <w:jc w:val="both"/>
        <w:rPr>
          <w:rFonts w:ascii="Book Antiqua" w:hAnsi="Book Antiqua"/>
        </w:rPr>
      </w:pPr>
      <w:r w:rsidRPr="00740E5C">
        <w:rPr>
          <w:rFonts w:ascii="Book Antiqua" w:hAnsi="Book Antiqua"/>
        </w:rPr>
        <w:t>„Remont nawierzchni drogi działka nr 5141 w Pustynach w km 0+000-0+095”</w:t>
      </w:r>
    </w:p>
    <w:p w:rsidR="00D679F7" w:rsidRPr="002D3604" w:rsidRDefault="00D679F7" w:rsidP="007860D4">
      <w:pPr>
        <w:pStyle w:val="Akapitzlist"/>
        <w:numPr>
          <w:ilvl w:val="0"/>
          <w:numId w:val="45"/>
        </w:numPr>
        <w:ind w:hanging="295"/>
        <w:jc w:val="both"/>
        <w:rPr>
          <w:rFonts w:ascii="Book Antiqua" w:hAnsi="Book Antiqua"/>
        </w:rPr>
      </w:pPr>
      <w:r w:rsidRPr="002D3604">
        <w:rPr>
          <w:rFonts w:ascii="Book Antiqua" w:hAnsi="Book Antiqua"/>
        </w:rPr>
        <w:t>netto:</w:t>
      </w:r>
      <w:r>
        <w:rPr>
          <w:rFonts w:ascii="Book Antiqua" w:hAnsi="Book Antiqua"/>
        </w:rPr>
        <w:t xml:space="preserve"> ……….</w:t>
      </w:r>
      <w:r w:rsidRPr="002D3604">
        <w:rPr>
          <w:rFonts w:ascii="Book Antiqua" w:hAnsi="Book Antiqua"/>
        </w:rPr>
        <w:t xml:space="preserve"> zł (słownie: </w:t>
      </w:r>
      <w:r>
        <w:rPr>
          <w:rFonts w:ascii="Book Antiqua" w:hAnsi="Book Antiqua"/>
        </w:rPr>
        <w:t>…………. złoty ………..</w:t>
      </w:r>
      <w:r w:rsidRPr="002D3604">
        <w:rPr>
          <w:rFonts w:ascii="Book Antiqua" w:hAnsi="Book Antiqua"/>
        </w:rPr>
        <w:t>/100),</w:t>
      </w:r>
    </w:p>
    <w:p w:rsidR="00D679F7" w:rsidRDefault="00D679F7" w:rsidP="007860D4">
      <w:pPr>
        <w:pStyle w:val="Akapitzlist"/>
        <w:numPr>
          <w:ilvl w:val="0"/>
          <w:numId w:val="45"/>
        </w:numPr>
        <w:ind w:hanging="295"/>
        <w:jc w:val="both"/>
        <w:rPr>
          <w:rFonts w:ascii="Book Antiqua" w:hAnsi="Book Antiqua"/>
        </w:rPr>
      </w:pPr>
      <w:r>
        <w:rPr>
          <w:rFonts w:ascii="Book Antiqua" w:hAnsi="Book Antiqua"/>
        </w:rPr>
        <w:t>podatek VAT …</w:t>
      </w:r>
      <w:r w:rsidRPr="002D3604">
        <w:rPr>
          <w:rFonts w:ascii="Book Antiqua" w:hAnsi="Book Antiqua"/>
        </w:rPr>
        <w:t xml:space="preserve">% tj. </w:t>
      </w:r>
      <w:r w:rsidRPr="00D242F5">
        <w:rPr>
          <w:rFonts w:ascii="Book Antiqua" w:hAnsi="Book Antiqua"/>
        </w:rPr>
        <w:t>………. zł (słownie: …………. złoty ………../100)</w:t>
      </w:r>
    </w:p>
    <w:p w:rsidR="00D679F7" w:rsidRPr="00740E5C" w:rsidRDefault="00D679F7" w:rsidP="007860D4">
      <w:pPr>
        <w:pStyle w:val="Akapitzlist"/>
        <w:numPr>
          <w:ilvl w:val="0"/>
          <w:numId w:val="45"/>
        </w:numPr>
        <w:ind w:hanging="295"/>
        <w:jc w:val="both"/>
        <w:rPr>
          <w:rFonts w:ascii="Book Antiqua" w:hAnsi="Book Antiqua"/>
        </w:rPr>
      </w:pPr>
      <w:r w:rsidRPr="00740E5C">
        <w:rPr>
          <w:rFonts w:ascii="Book Antiqua" w:hAnsi="Book Antiqua"/>
        </w:rPr>
        <w:t>brutto: ………… zł (słownie: ………. zł (słownie: …………. złoty ………../100).</w:t>
      </w:r>
    </w:p>
    <w:p w:rsidR="00F8008F" w:rsidRPr="00F8008F" w:rsidRDefault="00F8008F" w:rsidP="007860D4">
      <w:pPr>
        <w:pStyle w:val="Akapitzlist"/>
        <w:tabs>
          <w:tab w:val="left" w:pos="426"/>
        </w:tabs>
        <w:suppressAutoHyphens/>
        <w:ind w:left="426"/>
        <w:jc w:val="both"/>
        <w:rPr>
          <w:rFonts w:ascii="Book Antiqua" w:eastAsia="Times New Roman" w:hAnsi="Book Antiqua"/>
          <w:color w:val="FF0000"/>
        </w:rPr>
      </w:pPr>
    </w:p>
    <w:p w:rsidR="00F678F0" w:rsidRDefault="00F678F0" w:rsidP="007860D4">
      <w:pPr>
        <w:pStyle w:val="Akapitzlist"/>
        <w:numPr>
          <w:ilvl w:val="0"/>
          <w:numId w:val="13"/>
        </w:numPr>
        <w:tabs>
          <w:tab w:val="left" w:pos="426"/>
        </w:tabs>
        <w:suppressAutoHyphens/>
        <w:ind w:left="426"/>
        <w:jc w:val="both"/>
        <w:rPr>
          <w:rFonts w:ascii="Book Antiqua" w:eastAsia="Times New Roman" w:hAnsi="Book Antiqua"/>
          <w:color w:val="FF0000"/>
        </w:rPr>
      </w:pPr>
      <w:r w:rsidRPr="00B2146A">
        <w:rPr>
          <w:rFonts w:ascii="Book Antiqua" w:eastAsia="Times New Roman" w:hAnsi="Book Antiqua"/>
        </w:rPr>
        <w:t>Wynagrodzenie stanowi cenę w rozumieniu przepisów szczególnych i zawiera wszystkie składniki ceny za wykonanie przedmiot umowy</w:t>
      </w:r>
      <w:r w:rsidRPr="00B2146A">
        <w:rPr>
          <w:rFonts w:ascii="Book Antiqua" w:eastAsia="Times New Roman" w:hAnsi="Book Antiqua"/>
          <w:color w:val="FF0000"/>
        </w:rPr>
        <w:t>.</w:t>
      </w:r>
    </w:p>
    <w:p w:rsidR="005614A5" w:rsidRPr="00B2146A" w:rsidRDefault="00F678F0" w:rsidP="007860D4">
      <w:pPr>
        <w:pStyle w:val="Akapitzlist"/>
        <w:numPr>
          <w:ilvl w:val="0"/>
          <w:numId w:val="13"/>
        </w:numPr>
        <w:tabs>
          <w:tab w:val="left" w:pos="426"/>
        </w:tabs>
        <w:suppressAutoHyphens/>
        <w:ind w:left="426"/>
        <w:jc w:val="both"/>
        <w:rPr>
          <w:rFonts w:ascii="Book Antiqua" w:eastAsia="Times New Roman" w:hAnsi="Book Antiqua"/>
        </w:rPr>
      </w:pPr>
      <w:r w:rsidRPr="00B2146A">
        <w:rPr>
          <w:rFonts w:ascii="Book Antiqua" w:eastAsia="Times New Roman" w:hAnsi="Book Antiqua"/>
        </w:rPr>
        <w:t xml:space="preserve">Wynagrodzenie, o którym mowa w ust. 1 zawiera wynagrodzenie za przeniesienie praw autorskich do przedmiotu umowy oraz wynagrodzenie za sprawowanie nadzoru autorskiego, o którym mowa w § </w:t>
      </w:r>
      <w:r w:rsidR="00721CFC" w:rsidRPr="00B2146A">
        <w:rPr>
          <w:rFonts w:ascii="Book Antiqua" w:eastAsia="Times New Roman" w:hAnsi="Book Antiqua"/>
        </w:rPr>
        <w:t>5</w:t>
      </w:r>
      <w:r w:rsidRPr="00B2146A">
        <w:rPr>
          <w:rFonts w:ascii="Book Antiqua" w:eastAsia="Times New Roman" w:hAnsi="Book Antiqua"/>
        </w:rPr>
        <w:t xml:space="preserve"> umowy</w:t>
      </w:r>
      <w:r w:rsidR="00152D70">
        <w:rPr>
          <w:rFonts w:ascii="Book Antiqua" w:eastAsia="Times New Roman" w:hAnsi="Book Antiqua"/>
        </w:rPr>
        <w:t xml:space="preserve"> </w:t>
      </w:r>
      <w:r w:rsidR="00152D70" w:rsidRPr="00152D70">
        <w:rPr>
          <w:rFonts w:ascii="Book Antiqua" w:eastAsia="Times New Roman" w:hAnsi="Book Antiqua"/>
          <w:b/>
          <w:bCs/>
        </w:rPr>
        <w:t xml:space="preserve">(UWAGA!: </w:t>
      </w:r>
      <w:r w:rsidR="0097568E">
        <w:rPr>
          <w:rFonts w:ascii="Book Antiqua" w:eastAsia="Times New Roman" w:hAnsi="Book Antiqua"/>
          <w:b/>
          <w:bCs/>
        </w:rPr>
        <w:t xml:space="preserve">ZAPIS DRUGIEGO CZŁONU ZDANIA </w:t>
      </w:r>
      <w:r w:rsidR="00152D70" w:rsidRPr="00152D70">
        <w:rPr>
          <w:rFonts w:ascii="Book Antiqua" w:eastAsia="Times New Roman" w:hAnsi="Book Antiqua"/>
          <w:b/>
          <w:bCs/>
        </w:rPr>
        <w:t>DOTYCZY CZĘŚCI II)</w:t>
      </w:r>
      <w:r w:rsidRPr="00B2146A">
        <w:rPr>
          <w:rFonts w:ascii="Book Antiqua" w:eastAsia="Times New Roman" w:hAnsi="Book Antiqua"/>
        </w:rPr>
        <w:t>.</w:t>
      </w:r>
    </w:p>
    <w:p w:rsidR="002E2888" w:rsidRPr="00B2146A" w:rsidRDefault="005614A5" w:rsidP="007860D4">
      <w:pPr>
        <w:pStyle w:val="Akapitzlist"/>
        <w:numPr>
          <w:ilvl w:val="0"/>
          <w:numId w:val="13"/>
        </w:numPr>
        <w:tabs>
          <w:tab w:val="left" w:pos="426"/>
        </w:tabs>
        <w:suppressAutoHyphens/>
        <w:ind w:left="426"/>
        <w:jc w:val="both"/>
        <w:rPr>
          <w:rFonts w:ascii="Book Antiqua" w:eastAsia="Times New Roman" w:hAnsi="Book Antiqua"/>
        </w:rPr>
      </w:pPr>
      <w:r w:rsidRPr="00B2146A">
        <w:rPr>
          <w:rFonts w:ascii="Book Antiqua" w:eastAsia="Times New Roman" w:hAnsi="Book Antiqua"/>
        </w:rPr>
        <w:t xml:space="preserve">Rozliczenie finansowe za  wykonanie  przedmiotu  umowy  </w:t>
      </w:r>
      <w:r w:rsidR="002E2888" w:rsidRPr="00B2146A">
        <w:rPr>
          <w:rFonts w:ascii="Book Antiqua" w:eastAsia="Times New Roman" w:hAnsi="Book Antiqua"/>
        </w:rPr>
        <w:t xml:space="preserve">nastąpi na podstawie </w:t>
      </w:r>
      <w:r w:rsidR="00D14133">
        <w:rPr>
          <w:rFonts w:ascii="Book Antiqua" w:eastAsia="Times New Roman" w:hAnsi="Book Antiqua"/>
        </w:rPr>
        <w:t>rachunku</w:t>
      </w:r>
      <w:r w:rsidR="002E2888" w:rsidRPr="00B2146A">
        <w:rPr>
          <w:rFonts w:ascii="Book Antiqua" w:eastAsia="Times New Roman" w:hAnsi="Book Antiqua"/>
        </w:rPr>
        <w:t xml:space="preserve"> </w:t>
      </w:r>
      <w:r w:rsidR="00D75CA1">
        <w:rPr>
          <w:rFonts w:ascii="Book Antiqua" w:eastAsia="Times New Roman" w:hAnsi="Book Antiqua"/>
        </w:rPr>
        <w:t xml:space="preserve">faktury </w:t>
      </w:r>
      <w:r w:rsidR="002E2888" w:rsidRPr="00B2146A">
        <w:rPr>
          <w:rFonts w:ascii="Book Antiqua" w:eastAsia="Times New Roman" w:hAnsi="Book Antiqua"/>
        </w:rPr>
        <w:t>po podpisaniu protokołu odbioru</w:t>
      </w:r>
      <w:r w:rsidR="00D75CA1">
        <w:rPr>
          <w:rFonts w:ascii="Book Antiqua" w:eastAsia="Times New Roman" w:hAnsi="Book Antiqua"/>
        </w:rPr>
        <w:t xml:space="preserve"> końcowego</w:t>
      </w:r>
      <w:r w:rsidR="002E2888" w:rsidRPr="00B2146A">
        <w:rPr>
          <w:rFonts w:ascii="Book Antiqua" w:eastAsia="Times New Roman" w:hAnsi="Book Antiqua"/>
        </w:rPr>
        <w:t xml:space="preserve">. </w:t>
      </w:r>
    </w:p>
    <w:p w:rsidR="002E2888" w:rsidRPr="00B2146A" w:rsidRDefault="002E2888" w:rsidP="007860D4">
      <w:pPr>
        <w:pStyle w:val="Akapitzlist"/>
        <w:numPr>
          <w:ilvl w:val="0"/>
          <w:numId w:val="13"/>
        </w:numPr>
        <w:tabs>
          <w:tab w:val="left" w:pos="426"/>
        </w:tabs>
        <w:suppressAutoHyphens/>
        <w:ind w:left="426"/>
        <w:jc w:val="both"/>
        <w:rPr>
          <w:rFonts w:ascii="Book Antiqua" w:eastAsia="Times New Roman" w:hAnsi="Book Antiqua"/>
        </w:rPr>
      </w:pPr>
      <w:r w:rsidRPr="00B2146A">
        <w:rPr>
          <w:rFonts w:ascii="Book Antiqua" w:eastAsia="Times New Roman" w:hAnsi="Book Antiqua"/>
        </w:rPr>
        <w:t xml:space="preserve">Zapłata </w:t>
      </w:r>
      <w:r w:rsidR="00D14133">
        <w:rPr>
          <w:rFonts w:ascii="Book Antiqua" w:eastAsia="Times New Roman" w:hAnsi="Book Antiqua"/>
        </w:rPr>
        <w:t>rachunku</w:t>
      </w:r>
      <w:r w:rsidRPr="00B2146A">
        <w:rPr>
          <w:rFonts w:ascii="Book Antiqua" w:eastAsia="Times New Roman" w:hAnsi="Book Antiqua"/>
        </w:rPr>
        <w:t xml:space="preserve"> nastąpi w terminie </w:t>
      </w:r>
      <w:r w:rsidR="00D75CA1">
        <w:rPr>
          <w:rFonts w:ascii="Book Antiqua" w:eastAsia="Times New Roman" w:hAnsi="Book Antiqua"/>
        </w:rPr>
        <w:t>………..</w:t>
      </w:r>
      <w:r w:rsidR="00F678F0" w:rsidRPr="00B2146A">
        <w:rPr>
          <w:rFonts w:ascii="Book Antiqua" w:eastAsia="Times New Roman" w:hAnsi="Book Antiqua"/>
        </w:rPr>
        <w:t xml:space="preserve"> dni od dat</w:t>
      </w:r>
      <w:r w:rsidR="005717D1" w:rsidRPr="00B2146A">
        <w:rPr>
          <w:rFonts w:ascii="Book Antiqua" w:eastAsia="Times New Roman" w:hAnsi="Book Antiqua"/>
        </w:rPr>
        <w:t xml:space="preserve">y </w:t>
      </w:r>
      <w:r w:rsidR="00D14133">
        <w:rPr>
          <w:rFonts w:ascii="Book Antiqua" w:eastAsia="Times New Roman" w:hAnsi="Book Antiqua"/>
        </w:rPr>
        <w:t>jego</w:t>
      </w:r>
      <w:r w:rsidR="00721CFC" w:rsidRPr="00B2146A">
        <w:rPr>
          <w:rFonts w:ascii="Book Antiqua" w:eastAsia="Times New Roman" w:hAnsi="Book Antiqua"/>
        </w:rPr>
        <w:t xml:space="preserve"> doręczenia Zamawiającemu, </w:t>
      </w:r>
      <w:r w:rsidR="002D0D63" w:rsidRPr="00B2146A">
        <w:rPr>
          <w:rFonts w:ascii="Book Antiqua" w:eastAsia="Times New Roman" w:hAnsi="Book Antiqua"/>
        </w:rPr>
        <w:t>na </w:t>
      </w:r>
      <w:r w:rsidR="00721CFC" w:rsidRPr="00B2146A">
        <w:rPr>
          <w:rFonts w:ascii="Book Antiqua" w:eastAsia="Times New Roman" w:hAnsi="Book Antiqua"/>
        </w:rPr>
        <w:t xml:space="preserve">rachunek bankowy Wykonawcy </w:t>
      </w:r>
      <w:r w:rsidR="00C72B74" w:rsidRPr="00B2146A">
        <w:rPr>
          <w:rFonts w:ascii="Book Antiqua" w:eastAsia="Times New Roman" w:hAnsi="Book Antiqua"/>
        </w:rPr>
        <w:t>wskazany na rachunku</w:t>
      </w:r>
      <w:r w:rsidR="007D6873" w:rsidRPr="00B2146A">
        <w:rPr>
          <w:rFonts w:ascii="Book Antiqua" w:eastAsia="Times New Roman" w:hAnsi="Book Antiqua"/>
        </w:rPr>
        <w:t>.</w:t>
      </w:r>
    </w:p>
    <w:p w:rsidR="00721CFC" w:rsidRPr="00B2146A" w:rsidRDefault="00721CFC" w:rsidP="007860D4">
      <w:pPr>
        <w:pStyle w:val="Akapitzlist"/>
        <w:numPr>
          <w:ilvl w:val="0"/>
          <w:numId w:val="13"/>
        </w:numPr>
        <w:tabs>
          <w:tab w:val="left" w:pos="426"/>
        </w:tabs>
        <w:suppressAutoHyphens/>
        <w:ind w:left="426"/>
        <w:jc w:val="both"/>
        <w:rPr>
          <w:rFonts w:ascii="Book Antiqua" w:eastAsia="Times New Roman" w:hAnsi="Book Antiqua"/>
        </w:rPr>
      </w:pPr>
      <w:r w:rsidRPr="00B2146A">
        <w:rPr>
          <w:rFonts w:ascii="Book Antiqua" w:hAnsi="Book Antiqua"/>
        </w:rPr>
        <w:t>W przypadku przekroczenia przez Zamawiającego terminu płatności, Wykonawca uprawniony będzie do naliczenia odsetek ustawowych od dnia wymagalności do dnia zapłaty (dniem zapłaty jest dzień, w którym Zamawiający dokonuje obciążenia swojego rachunku bankowego na rzecz Wykonawcy). W przypadku przekroczenia terminu płatności Zamawiający zastrzega sobie prawo negocjowania odroczenia terminu płatności i wysokości naliczonych odsetek.</w:t>
      </w:r>
    </w:p>
    <w:p w:rsidR="003C3425" w:rsidRDefault="00F678F0" w:rsidP="007860D4">
      <w:pPr>
        <w:pStyle w:val="Akapitzlist"/>
        <w:numPr>
          <w:ilvl w:val="0"/>
          <w:numId w:val="13"/>
        </w:numPr>
        <w:tabs>
          <w:tab w:val="left" w:pos="426"/>
        </w:tabs>
        <w:suppressAutoHyphens/>
        <w:ind w:left="426"/>
        <w:jc w:val="both"/>
        <w:rPr>
          <w:rFonts w:ascii="Book Antiqua" w:eastAsia="Times New Roman" w:hAnsi="Book Antiqua"/>
        </w:rPr>
      </w:pPr>
      <w:r w:rsidRPr="00B2146A">
        <w:rPr>
          <w:rFonts w:ascii="Book Antiqua" w:eastAsia="Times New Roman" w:hAnsi="Book Antiqua"/>
        </w:rPr>
        <w:t>Ilekroć w niniejszej umowie jest mowa o wynagrodzeniu umownym, strony mają przez to na myśli kwotę wynagrodzenia brutto za wykonanie całego przedmiotu umowy, o której mowa w ust. 1 niniejszego paragrafu.</w:t>
      </w:r>
    </w:p>
    <w:p w:rsidR="0093395E" w:rsidRPr="00CA099B" w:rsidRDefault="00EB37C5" w:rsidP="007860D4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right="23"/>
        <w:jc w:val="both"/>
        <w:rPr>
          <w:rFonts w:ascii="Book Antiqua" w:eastAsia="Times New Roman" w:hAnsi="Book Antiqua"/>
        </w:rPr>
      </w:pPr>
      <w:r w:rsidRPr="00EB37C5">
        <w:rPr>
          <w:rFonts w:ascii="Book Antiqua" w:eastAsia="Lucida Sans Unicode" w:hAnsi="Book Antiqua"/>
          <w:b/>
          <w:color w:val="000000"/>
          <w:kern w:val="1"/>
        </w:rPr>
        <w:t>(Dotyczy faktur VAT)</w:t>
      </w:r>
      <w:r>
        <w:rPr>
          <w:rFonts w:ascii="Book Antiqua" w:eastAsia="Lucida Sans Unicode" w:hAnsi="Book Antiqua"/>
          <w:color w:val="000000"/>
          <w:kern w:val="1"/>
        </w:rPr>
        <w:t xml:space="preserve"> </w:t>
      </w:r>
      <w:r w:rsidR="0093395E" w:rsidRPr="004F2970">
        <w:rPr>
          <w:rFonts w:ascii="Book Antiqua" w:eastAsia="Lucida Sans Unicode" w:hAnsi="Book Antiqua"/>
          <w:color w:val="000000"/>
          <w:kern w:val="1"/>
        </w:rPr>
        <w:t>Zamawiający dopuszcza możliwość przesyłania przez Wykonawcę ustrukturyzowanych faktur elektronicznych oraz innych ustrukturyzowanych dokumentów elektronicznych związanych z realizacją zamówienia publicznego stanowiącego przedmiot niniejszej umowy za pośrednictwem Platformy Elektronicznego Fakturowania.</w:t>
      </w:r>
    </w:p>
    <w:p w:rsidR="0093395E" w:rsidRPr="00CA099B" w:rsidRDefault="00EB37C5" w:rsidP="007860D4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right="23"/>
        <w:jc w:val="both"/>
        <w:rPr>
          <w:rFonts w:ascii="Book Antiqua" w:eastAsia="Times New Roman" w:hAnsi="Book Antiqua"/>
        </w:rPr>
      </w:pPr>
      <w:r w:rsidRPr="00EB37C5">
        <w:rPr>
          <w:rFonts w:ascii="Book Antiqua" w:eastAsia="Lucida Sans Unicode" w:hAnsi="Book Antiqua"/>
          <w:b/>
          <w:color w:val="000000"/>
          <w:kern w:val="1"/>
        </w:rPr>
        <w:t>(Dotyczy faktur VAT)</w:t>
      </w:r>
      <w:r w:rsidRPr="00EB37C5">
        <w:rPr>
          <w:rFonts w:ascii="Book Antiqua" w:eastAsia="Lucida Sans Unicode" w:hAnsi="Book Antiqua"/>
          <w:color w:val="000000"/>
          <w:kern w:val="1"/>
        </w:rPr>
        <w:t xml:space="preserve"> </w:t>
      </w:r>
      <w:r w:rsidR="0093395E" w:rsidRPr="004F2970">
        <w:rPr>
          <w:rFonts w:ascii="Book Antiqua" w:eastAsia="Lucida Sans Unicode" w:hAnsi="Book Antiqua"/>
          <w:color w:val="000000"/>
          <w:kern w:val="1"/>
        </w:rPr>
        <w:t>Wykonawca dopuszcza możliwość przesyłania przez Zamawiającego innych ustrukturyzowanych dokumentów elektronicznych związanych z realizacją zamówienia publicznego stanowiącego przedmiot niniejszej umowy za pośrednictwem Platformy Elektronicznego Fakturowania.</w:t>
      </w:r>
    </w:p>
    <w:p w:rsidR="0093395E" w:rsidRPr="00CA099B" w:rsidRDefault="00EB37C5" w:rsidP="007860D4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right="23"/>
        <w:jc w:val="both"/>
        <w:rPr>
          <w:rFonts w:ascii="Book Antiqua" w:eastAsia="Times New Roman" w:hAnsi="Book Antiqua"/>
        </w:rPr>
      </w:pPr>
      <w:r w:rsidRPr="00EB37C5">
        <w:rPr>
          <w:rFonts w:ascii="Book Antiqua" w:eastAsia="Lucida Sans Unicode" w:hAnsi="Book Antiqua"/>
          <w:b/>
          <w:color w:val="000000"/>
          <w:kern w:val="1"/>
        </w:rPr>
        <w:t>(Dotyczy faktur VAT)</w:t>
      </w:r>
      <w:r w:rsidRPr="00EB37C5">
        <w:rPr>
          <w:rFonts w:ascii="Book Antiqua" w:eastAsia="Lucida Sans Unicode" w:hAnsi="Book Antiqua"/>
          <w:color w:val="000000"/>
          <w:kern w:val="1"/>
        </w:rPr>
        <w:t xml:space="preserve"> </w:t>
      </w:r>
      <w:r w:rsidR="0093395E" w:rsidRPr="00CA099B">
        <w:rPr>
          <w:rFonts w:ascii="Book Antiqua" w:eastAsia="Lucida Sans Unicode" w:hAnsi="Book Antiqua"/>
          <w:color w:val="000000"/>
          <w:kern w:val="1"/>
        </w:rPr>
        <w:t xml:space="preserve">Zamawiający oświadcza, że będzie dokonywał płatności faktur, o których mowa w niniejszym paragrafie z zastosowaniem mechanizmu podzielonej </w:t>
      </w:r>
      <w:r w:rsidR="0093395E" w:rsidRPr="00CA099B">
        <w:rPr>
          <w:rFonts w:ascii="Book Antiqua" w:eastAsia="Lucida Sans Unicode" w:hAnsi="Book Antiqua"/>
          <w:color w:val="000000"/>
          <w:kern w:val="1"/>
        </w:rPr>
        <w:lastRenderedPageBreak/>
        <w:t>płatności.</w:t>
      </w:r>
    </w:p>
    <w:p w:rsidR="00721CFC" w:rsidRPr="001A690F" w:rsidRDefault="00721CFC" w:rsidP="007860D4">
      <w:pPr>
        <w:autoSpaceDE w:val="0"/>
        <w:snapToGrid w:val="0"/>
        <w:jc w:val="both"/>
        <w:rPr>
          <w:rFonts w:ascii="Book Antiqua" w:hAnsi="Book Antiqua"/>
          <w:strike/>
          <w:sz w:val="2"/>
          <w:szCs w:val="16"/>
        </w:rPr>
      </w:pPr>
    </w:p>
    <w:p w:rsidR="00721CFC" w:rsidRPr="00B2146A" w:rsidRDefault="00721CFC" w:rsidP="007860D4">
      <w:pPr>
        <w:autoSpaceDE w:val="0"/>
        <w:snapToGrid w:val="0"/>
        <w:jc w:val="center"/>
        <w:rPr>
          <w:rFonts w:ascii="Book Antiqua" w:hAnsi="Book Antiqua"/>
          <w:b/>
          <w:bCs/>
        </w:rPr>
      </w:pPr>
      <w:r w:rsidRPr="00B2146A">
        <w:rPr>
          <w:rFonts w:ascii="Book Antiqua" w:hAnsi="Book Antiqua"/>
          <w:b/>
          <w:bCs/>
        </w:rPr>
        <w:t>§ 12</w:t>
      </w:r>
    </w:p>
    <w:p w:rsidR="00721CFC" w:rsidRPr="00B2146A" w:rsidRDefault="00721CFC" w:rsidP="007860D4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Times New Roman" w:hAnsi="Book Antiqua"/>
        </w:rPr>
      </w:pPr>
      <w:r w:rsidRPr="00B2146A">
        <w:rPr>
          <w:rFonts w:ascii="Book Antiqua" w:eastAsia="Times New Roman" w:hAnsi="Book Antiqua"/>
        </w:rPr>
        <w:t xml:space="preserve">Wykonawca udziela </w:t>
      </w:r>
      <w:r w:rsidR="00D75CA1">
        <w:rPr>
          <w:rFonts w:ascii="Book Antiqua" w:eastAsia="Times New Roman" w:hAnsi="Book Antiqua"/>
        </w:rPr>
        <w:t>………..</w:t>
      </w:r>
      <w:r w:rsidRPr="00B2146A">
        <w:rPr>
          <w:rFonts w:ascii="Book Antiqua" w:eastAsia="Times New Roman" w:hAnsi="Book Antiqua"/>
        </w:rPr>
        <w:t xml:space="preserve"> </w:t>
      </w:r>
      <w:r w:rsidR="00D75CA1">
        <w:rPr>
          <w:rFonts w:ascii="Book Antiqua" w:eastAsia="Times New Roman" w:hAnsi="Book Antiqua"/>
        </w:rPr>
        <w:t>miesięcy</w:t>
      </w:r>
      <w:r w:rsidRPr="00B2146A">
        <w:rPr>
          <w:rFonts w:ascii="Book Antiqua" w:eastAsia="Times New Roman" w:hAnsi="Book Antiqua"/>
        </w:rPr>
        <w:t xml:space="preserve"> gwarancji na wykonany przedmiot umowy. Termin gwarancji liczy się od daty odbioru dokumentacji projektowej przez Zamawiającego. Potwierdzeniem udzielonej gwarancji będzie dokument gwarancyjny, który Wykonawca przedłoży Zamawiającemu w trakcie odbioru dokumentacji.</w:t>
      </w:r>
    </w:p>
    <w:p w:rsidR="00721CFC" w:rsidRPr="00B2146A" w:rsidRDefault="00721CFC" w:rsidP="007860D4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Times New Roman" w:hAnsi="Book Antiqua"/>
        </w:rPr>
      </w:pPr>
      <w:r w:rsidRPr="00B2146A">
        <w:rPr>
          <w:rFonts w:ascii="Book Antiqua" w:eastAsia="Times New Roman" w:hAnsi="Book Antiqua"/>
        </w:rPr>
        <w:t>Wykonawca</w:t>
      </w:r>
      <w:r w:rsidRPr="00B2146A">
        <w:rPr>
          <w:rFonts w:ascii="Book Antiqua" w:eastAsia="Times New Roman" w:hAnsi="Book Antiqua"/>
          <w:b/>
          <w:i/>
        </w:rPr>
        <w:t xml:space="preserve"> </w:t>
      </w:r>
      <w:r w:rsidRPr="00B2146A">
        <w:rPr>
          <w:rFonts w:ascii="Book Antiqua" w:eastAsia="Times New Roman" w:hAnsi="Book Antiqua"/>
        </w:rPr>
        <w:t xml:space="preserve">niezależnie od gwarancji ponosi odpowiedzialność z tytułu rękojmi za wady fizyczne i prawne dokumentacji objętej umową. W związku z tym strony postanawiają, że termin rękojmi za te wady kończy swój bieg wraz z upływem odpowiedzialności z tytułu rękojmi za wady fizyczne wykonawcy dokumentacji projektowej realizowanej na podstawie prac projektowych, których dotyczy niniejsza umowa oraz z upływem okres rękojmi za wady fizyczne wykonawcy inwestycji, jednak nie dłużej niż </w:t>
      </w:r>
      <w:r w:rsidR="00D75CA1">
        <w:rPr>
          <w:rFonts w:ascii="Book Antiqua" w:eastAsia="Times New Roman" w:hAnsi="Book Antiqua"/>
        </w:rPr>
        <w:t>……</w:t>
      </w:r>
      <w:r w:rsidRPr="00B2146A">
        <w:rPr>
          <w:rFonts w:ascii="Book Antiqua" w:eastAsia="Times New Roman" w:hAnsi="Book Antiqua"/>
        </w:rPr>
        <w:t xml:space="preserve"> </w:t>
      </w:r>
      <w:r w:rsidR="00D75CA1">
        <w:rPr>
          <w:rFonts w:ascii="Book Antiqua" w:eastAsia="Times New Roman" w:hAnsi="Book Antiqua"/>
        </w:rPr>
        <w:t>miesięcy</w:t>
      </w:r>
      <w:r w:rsidRPr="00B2146A">
        <w:rPr>
          <w:rFonts w:ascii="Book Antiqua" w:eastAsia="Times New Roman" w:hAnsi="Book Antiqua"/>
        </w:rPr>
        <w:t xml:space="preserve"> licząc od daty jak w ust. 1.</w:t>
      </w:r>
    </w:p>
    <w:p w:rsidR="00721CFC" w:rsidRPr="00B2146A" w:rsidRDefault="00721CFC" w:rsidP="007860D4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Times New Roman" w:hAnsi="Book Antiqua"/>
        </w:rPr>
      </w:pPr>
      <w:r w:rsidRPr="00B2146A">
        <w:rPr>
          <w:rFonts w:ascii="Book Antiqua" w:eastAsia="Times New Roman" w:hAnsi="Book Antiqua"/>
        </w:rPr>
        <w:t>Wykonawca jest odpowiedzialny za wady dokumentacji projektowej zmniejszające jej wartość lub użyteczność na potrzeby realizacji inwestycji.</w:t>
      </w:r>
    </w:p>
    <w:p w:rsidR="00721CFC" w:rsidRPr="00B2146A" w:rsidRDefault="00721CFC" w:rsidP="007860D4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Times New Roman" w:hAnsi="Book Antiqua"/>
          <w:b/>
          <w:i/>
        </w:rPr>
      </w:pPr>
      <w:r w:rsidRPr="00B2146A">
        <w:rPr>
          <w:rFonts w:ascii="Book Antiqua" w:eastAsia="Times New Roman" w:hAnsi="Book Antiqua"/>
        </w:rPr>
        <w:t xml:space="preserve">Zamawiający, który otrzymał wadliwą dokumentację lub jej część wykonując uprawnienia z tytułu rękojmi lub gwarancji względem Wykonawcy może żądać usunięcia wad, wyznaczając w tym celu Wykonawcy odpowiedni dla </w:t>
      </w:r>
      <w:bookmarkStart w:id="0" w:name="_GoBack"/>
      <w:bookmarkEnd w:id="0"/>
      <w:r w:rsidRPr="00B2146A">
        <w:rPr>
          <w:rFonts w:ascii="Book Antiqua" w:eastAsia="Times New Roman" w:hAnsi="Book Antiqua"/>
        </w:rPr>
        <w:t>obu Stron termin, z zagrożeniem, że po bezskutecznym upływie tego terminu zleci usunięcie</w:t>
      </w:r>
      <w:r w:rsidR="00141AE9" w:rsidRPr="00B2146A">
        <w:rPr>
          <w:rFonts w:ascii="Book Antiqua" w:eastAsia="Times New Roman" w:hAnsi="Book Antiqua"/>
        </w:rPr>
        <w:t xml:space="preserve"> wad innej jednostce na koszt i </w:t>
      </w:r>
      <w:r w:rsidRPr="00B2146A">
        <w:rPr>
          <w:rFonts w:ascii="Book Antiqua" w:eastAsia="Times New Roman" w:hAnsi="Book Antiqua"/>
        </w:rPr>
        <w:t>ryzyko Wykonawcy.</w:t>
      </w:r>
    </w:p>
    <w:p w:rsidR="00721CFC" w:rsidRPr="00B2146A" w:rsidRDefault="00721CFC" w:rsidP="007860D4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Times New Roman" w:hAnsi="Book Antiqua"/>
          <w:b/>
          <w:i/>
        </w:rPr>
      </w:pPr>
      <w:r w:rsidRPr="00B2146A">
        <w:rPr>
          <w:rFonts w:ascii="Book Antiqua" w:eastAsia="Times New Roman" w:hAnsi="Book Antiqua"/>
        </w:rPr>
        <w:t xml:space="preserve">Wykonawca jest odpowiedzialny w szczególności za rozwiązania dokumentacji projektowej niezgodne z przepisami w tym w szczególności </w:t>
      </w:r>
      <w:proofErr w:type="spellStart"/>
      <w:r w:rsidRPr="00B2146A">
        <w:rPr>
          <w:rFonts w:ascii="Book Antiqua" w:eastAsia="Times New Roman" w:hAnsi="Book Antiqua"/>
        </w:rPr>
        <w:t>techniczno</w:t>
      </w:r>
      <w:proofErr w:type="spellEnd"/>
      <w:r w:rsidRPr="00B2146A">
        <w:rPr>
          <w:rFonts w:ascii="Book Antiqua" w:eastAsia="Times New Roman" w:hAnsi="Book Antiqua"/>
        </w:rPr>
        <w:t xml:space="preserve"> – budowlanymi, BHP i obowiązującymi normami.</w:t>
      </w:r>
    </w:p>
    <w:p w:rsidR="00721CFC" w:rsidRPr="00B2146A" w:rsidRDefault="00721CFC" w:rsidP="007860D4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Times New Roman" w:hAnsi="Book Antiqua"/>
          <w:b/>
          <w:i/>
        </w:rPr>
      </w:pPr>
      <w:r w:rsidRPr="00B2146A">
        <w:rPr>
          <w:rFonts w:ascii="Book Antiqua" w:eastAsia="Times New Roman" w:hAnsi="Book Antiqua"/>
        </w:rPr>
        <w:t>Wykonawca nie odpowiada za następstwa zmian w dokumentacji dokonane w toku procesu inwestycyjnego realizowanego w oparciu o dokumentację objętą niniejszą umową, jeżeli nie były one z nim uzgodnione.</w:t>
      </w:r>
    </w:p>
    <w:p w:rsidR="00721CFC" w:rsidRPr="00B2146A" w:rsidRDefault="00721CFC" w:rsidP="007860D4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Times New Roman" w:hAnsi="Book Antiqua"/>
          <w:b/>
          <w:i/>
        </w:rPr>
      </w:pPr>
      <w:r w:rsidRPr="00B2146A">
        <w:rPr>
          <w:rFonts w:ascii="Book Antiqua" w:eastAsia="Times New Roman" w:hAnsi="Book Antiqua"/>
        </w:rPr>
        <w:t>Zamawiający po stwierdzeniu istnienia wady w dokumentacji, wykonując uprawnienia względem Wykonawcy może:</w:t>
      </w:r>
    </w:p>
    <w:p w:rsidR="00721CFC" w:rsidRPr="00B2146A" w:rsidRDefault="00721CFC" w:rsidP="007860D4">
      <w:pPr>
        <w:pStyle w:val="Akapitzlist"/>
        <w:numPr>
          <w:ilvl w:val="6"/>
          <w:numId w:val="1"/>
        </w:numPr>
        <w:suppressAutoHyphens/>
        <w:jc w:val="both"/>
        <w:rPr>
          <w:rFonts w:ascii="Book Antiqua" w:eastAsia="Times New Roman" w:hAnsi="Book Antiqua"/>
        </w:rPr>
      </w:pPr>
      <w:r w:rsidRPr="00B2146A">
        <w:rPr>
          <w:rFonts w:ascii="Book Antiqua" w:eastAsia="Times New Roman" w:hAnsi="Book Antiqua"/>
        </w:rPr>
        <w:t>żądać ich usunięcia, wyznaczając w tym celu Wykonawcy odpowiedni termin z zagrożeniem, iż po bezskutecznym upływie terminu nie przyjmie usunięcia wad i odstąpi od umowy;</w:t>
      </w:r>
    </w:p>
    <w:p w:rsidR="00141AE9" w:rsidRPr="00B2146A" w:rsidRDefault="00721CFC" w:rsidP="007860D4">
      <w:pPr>
        <w:pStyle w:val="Akapitzlist"/>
        <w:numPr>
          <w:ilvl w:val="6"/>
          <w:numId w:val="1"/>
        </w:numPr>
        <w:suppressAutoHyphens/>
        <w:jc w:val="both"/>
        <w:rPr>
          <w:rFonts w:ascii="Book Antiqua" w:eastAsia="Times New Roman" w:hAnsi="Book Antiqua"/>
        </w:rPr>
      </w:pPr>
      <w:r w:rsidRPr="00B2146A">
        <w:rPr>
          <w:rFonts w:ascii="Book Antiqua" w:eastAsia="Times New Roman" w:hAnsi="Book Antiqua"/>
        </w:rPr>
        <w:t>odstąpić od umowy bez wyznaczenia terminu do usunięcia wad, gdy wady mają charakter istotny i nie dadzą się usunąć;</w:t>
      </w:r>
    </w:p>
    <w:p w:rsidR="00721CFC" w:rsidRPr="00B2146A" w:rsidRDefault="00721CFC" w:rsidP="007860D4">
      <w:pPr>
        <w:pStyle w:val="Akapitzlist"/>
        <w:numPr>
          <w:ilvl w:val="6"/>
          <w:numId w:val="1"/>
        </w:numPr>
        <w:suppressAutoHyphens/>
        <w:jc w:val="both"/>
        <w:rPr>
          <w:rFonts w:ascii="Book Antiqua" w:eastAsia="Times New Roman" w:hAnsi="Book Antiqua"/>
        </w:rPr>
      </w:pPr>
      <w:r w:rsidRPr="00B2146A">
        <w:rPr>
          <w:rFonts w:ascii="Book Antiqua" w:eastAsia="Times New Roman" w:hAnsi="Book Antiqua"/>
        </w:rPr>
        <w:t>obniżyć wynagrodzenie Wykonawcy w przypadku, gdy wady nie dadzą się usunąć, lecz nie mają charakteru istotnego.</w:t>
      </w:r>
    </w:p>
    <w:p w:rsidR="00721CFC" w:rsidRPr="00B2146A" w:rsidRDefault="00721CFC" w:rsidP="007860D4">
      <w:pPr>
        <w:pStyle w:val="Akapitzlist"/>
        <w:numPr>
          <w:ilvl w:val="0"/>
          <w:numId w:val="11"/>
        </w:numPr>
        <w:suppressAutoHyphens/>
        <w:jc w:val="both"/>
        <w:rPr>
          <w:rFonts w:ascii="Book Antiqua" w:eastAsia="Times New Roman" w:hAnsi="Book Antiqua"/>
        </w:rPr>
      </w:pPr>
      <w:r w:rsidRPr="00B2146A">
        <w:rPr>
          <w:rFonts w:ascii="Book Antiqua" w:eastAsia="Times New Roman" w:hAnsi="Book Antiqua"/>
        </w:rPr>
        <w:t>W przypadku nie usunięcia wad we wskazanym przez Zamawiającego terminie, Zamawiający może odstąpić od umowy, lub zlecić usunięcie</w:t>
      </w:r>
      <w:r w:rsidR="00141AE9" w:rsidRPr="00B2146A">
        <w:rPr>
          <w:rFonts w:ascii="Book Antiqua" w:eastAsia="Times New Roman" w:hAnsi="Book Antiqua"/>
        </w:rPr>
        <w:t xml:space="preserve"> wad osobie trzeciej na koszt i </w:t>
      </w:r>
      <w:r w:rsidRPr="00B2146A">
        <w:rPr>
          <w:rFonts w:ascii="Book Antiqua" w:eastAsia="Times New Roman" w:hAnsi="Book Antiqua"/>
        </w:rPr>
        <w:t>ryzyko Wykonawcy.</w:t>
      </w:r>
    </w:p>
    <w:p w:rsidR="00F864C2" w:rsidRPr="00B2146A" w:rsidRDefault="00721CFC" w:rsidP="007860D4">
      <w:pPr>
        <w:suppressAutoHyphens/>
        <w:ind w:left="283" w:hanging="283"/>
        <w:jc w:val="both"/>
        <w:rPr>
          <w:rFonts w:ascii="Book Antiqua" w:eastAsia="Times New Roman" w:hAnsi="Book Antiqua"/>
        </w:rPr>
      </w:pPr>
      <w:r w:rsidRPr="00B2146A">
        <w:rPr>
          <w:rFonts w:ascii="Book Antiqua" w:eastAsia="Times New Roman" w:hAnsi="Book Antiqua"/>
        </w:rPr>
        <w:t>9. Za wadę istotną uważa się wadę uniemożliwiającą wykorzystanie dokumentacji w całości lub części na potrzeby realizacji dokumentacji projektowej dla inwestycji.</w:t>
      </w:r>
    </w:p>
    <w:p w:rsidR="00141AE9" w:rsidRPr="001A690F" w:rsidRDefault="00F864C2" w:rsidP="007860D4">
      <w:pPr>
        <w:autoSpaceDE w:val="0"/>
        <w:snapToGrid w:val="0"/>
        <w:jc w:val="both"/>
        <w:rPr>
          <w:rFonts w:ascii="Book Antiqua" w:hAnsi="Book Antiqua"/>
          <w:b/>
          <w:bCs/>
          <w:sz w:val="2"/>
          <w:szCs w:val="16"/>
        </w:rPr>
      </w:pPr>
      <w:r w:rsidRPr="00B2146A">
        <w:rPr>
          <w:rFonts w:ascii="Book Antiqua" w:hAnsi="Book Antiqua"/>
          <w:b/>
          <w:bCs/>
        </w:rPr>
        <w:t xml:space="preserve">                                                           </w:t>
      </w:r>
    </w:p>
    <w:p w:rsidR="00141AE9" w:rsidRPr="00B2146A" w:rsidRDefault="00141AE9" w:rsidP="007860D4">
      <w:pPr>
        <w:autoSpaceDE w:val="0"/>
        <w:snapToGrid w:val="0"/>
        <w:jc w:val="center"/>
        <w:rPr>
          <w:rFonts w:ascii="Book Antiqua" w:hAnsi="Book Antiqua"/>
          <w:b/>
          <w:bCs/>
        </w:rPr>
      </w:pPr>
      <w:r w:rsidRPr="00B2146A">
        <w:rPr>
          <w:rFonts w:ascii="Book Antiqua" w:hAnsi="Book Antiqua"/>
          <w:b/>
          <w:bCs/>
        </w:rPr>
        <w:t>§ 13</w:t>
      </w:r>
    </w:p>
    <w:p w:rsidR="00141AE9" w:rsidRPr="00B2146A" w:rsidRDefault="00141AE9" w:rsidP="007860D4">
      <w:pPr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Times New Roman" w:hAnsi="Book Antiqua"/>
        </w:rPr>
      </w:pPr>
      <w:r w:rsidRPr="00B2146A">
        <w:rPr>
          <w:rFonts w:ascii="Book Antiqua" w:eastAsia="Times New Roman" w:hAnsi="Book Antiqua"/>
        </w:rPr>
        <w:t>Strony umowy zgodnie ustalają, że wiążącą je formą odszkodowania  w przypadku niewykonania lub nienależytego wykonania przedmiotu umowy będą kary umowne.</w:t>
      </w:r>
    </w:p>
    <w:p w:rsidR="00141AE9" w:rsidRPr="00B2146A" w:rsidRDefault="00141AE9" w:rsidP="007860D4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Times New Roman" w:hAnsi="Book Antiqua"/>
        </w:rPr>
      </w:pPr>
      <w:r w:rsidRPr="00B2146A">
        <w:rPr>
          <w:rFonts w:ascii="Book Antiqua" w:eastAsia="Times New Roman" w:hAnsi="Book Antiqua"/>
        </w:rPr>
        <w:t>Ustala się kary umowne w następujących wypadkach i wysokościach:</w:t>
      </w:r>
    </w:p>
    <w:p w:rsidR="00141AE9" w:rsidRPr="00B2146A" w:rsidRDefault="00141AE9" w:rsidP="007860D4">
      <w:pPr>
        <w:pStyle w:val="Akapitzlist"/>
        <w:numPr>
          <w:ilvl w:val="0"/>
          <w:numId w:val="20"/>
        </w:numPr>
        <w:suppressAutoHyphens/>
        <w:jc w:val="both"/>
        <w:rPr>
          <w:rFonts w:ascii="Book Antiqua" w:eastAsia="Times New Roman" w:hAnsi="Book Antiqua"/>
        </w:rPr>
      </w:pPr>
      <w:r w:rsidRPr="00B2146A">
        <w:rPr>
          <w:rFonts w:ascii="Book Antiqua" w:eastAsia="Times New Roman" w:hAnsi="Book Antiqua"/>
        </w:rPr>
        <w:t xml:space="preserve">  Wykonawca zapłaci Zamawiającemu kary umowne:</w:t>
      </w:r>
    </w:p>
    <w:p w:rsidR="00141AE9" w:rsidRPr="00B2146A" w:rsidRDefault="00141AE9" w:rsidP="007860D4">
      <w:pPr>
        <w:pStyle w:val="Akapitzlist"/>
        <w:numPr>
          <w:ilvl w:val="0"/>
          <w:numId w:val="17"/>
        </w:numPr>
        <w:suppressAutoHyphens/>
        <w:ind w:left="1276"/>
        <w:jc w:val="both"/>
        <w:rPr>
          <w:rFonts w:ascii="Book Antiqua" w:eastAsia="Times New Roman" w:hAnsi="Book Antiqua"/>
        </w:rPr>
      </w:pPr>
      <w:r w:rsidRPr="00B2146A">
        <w:rPr>
          <w:rFonts w:ascii="Book Antiqua" w:eastAsia="Times New Roman" w:hAnsi="Book Antiqua"/>
        </w:rPr>
        <w:t>za odstąpienie od umowy z przyczyn zależnych od Wykonawcy w wysokości 10 %  wynagrodzenie umownego,</w:t>
      </w:r>
    </w:p>
    <w:p w:rsidR="00141AE9" w:rsidRPr="00B2146A" w:rsidRDefault="00141AE9" w:rsidP="007860D4">
      <w:pPr>
        <w:pStyle w:val="Akapitzlist"/>
        <w:numPr>
          <w:ilvl w:val="0"/>
          <w:numId w:val="17"/>
        </w:numPr>
        <w:suppressAutoHyphens/>
        <w:ind w:left="1276"/>
        <w:jc w:val="both"/>
        <w:rPr>
          <w:rFonts w:ascii="Book Antiqua" w:eastAsia="Times New Roman" w:hAnsi="Book Antiqua"/>
        </w:rPr>
      </w:pPr>
      <w:r w:rsidRPr="00B2146A">
        <w:rPr>
          <w:rFonts w:ascii="Book Antiqua" w:eastAsia="Times New Roman" w:hAnsi="Book Antiqua"/>
        </w:rPr>
        <w:t>za opóźnienie w wykonaniu przedmiotu umowy, w wysokości 0,2 % wynagrodzenia umownego, za każdy dzień opóźnienia,</w:t>
      </w:r>
    </w:p>
    <w:p w:rsidR="00141AE9" w:rsidRPr="00B2146A" w:rsidRDefault="00141AE9" w:rsidP="007860D4">
      <w:pPr>
        <w:pStyle w:val="Akapitzlist"/>
        <w:numPr>
          <w:ilvl w:val="0"/>
          <w:numId w:val="17"/>
        </w:numPr>
        <w:suppressAutoHyphens/>
        <w:ind w:left="1276"/>
        <w:jc w:val="both"/>
        <w:rPr>
          <w:rFonts w:ascii="Book Antiqua" w:eastAsia="Times New Roman" w:hAnsi="Book Antiqua"/>
        </w:rPr>
      </w:pPr>
      <w:r w:rsidRPr="00B2146A">
        <w:rPr>
          <w:rFonts w:ascii="Book Antiqua" w:eastAsia="Times New Roman" w:hAnsi="Book Antiqua"/>
        </w:rPr>
        <w:t>za  opóźnienie w  usunięciu wad przedmiotu umowy stwierdzonych przy odbiorze lub w okresie rękojmi za wady, w wysokości  0,2 % wynagrodzenia umownego, za  każdy  dzień  opóźnienia,  liczone  od upływu terminu  wyznaczonego  przez Zamawiającego na  usunięcie  wad.</w:t>
      </w:r>
    </w:p>
    <w:p w:rsidR="00141AE9" w:rsidRPr="00B2146A" w:rsidRDefault="00141AE9" w:rsidP="007860D4">
      <w:pPr>
        <w:pStyle w:val="Akapitzlist"/>
        <w:numPr>
          <w:ilvl w:val="0"/>
          <w:numId w:val="20"/>
        </w:numPr>
        <w:suppressAutoHyphens/>
        <w:jc w:val="both"/>
        <w:rPr>
          <w:rFonts w:ascii="Book Antiqua" w:eastAsia="Times New Roman" w:hAnsi="Book Antiqua"/>
        </w:rPr>
      </w:pPr>
      <w:r w:rsidRPr="00B2146A">
        <w:rPr>
          <w:rFonts w:ascii="Book Antiqua" w:eastAsia="Times New Roman" w:hAnsi="Book Antiqua"/>
        </w:rPr>
        <w:t xml:space="preserve"> Zamawiający zapłaci Wykonawcy kary umowne:</w:t>
      </w:r>
    </w:p>
    <w:p w:rsidR="00141AE9" w:rsidRPr="00B2146A" w:rsidRDefault="00141AE9" w:rsidP="007860D4">
      <w:pPr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ind w:left="1276"/>
        <w:jc w:val="both"/>
        <w:textAlignment w:val="baseline"/>
        <w:rPr>
          <w:rFonts w:ascii="Book Antiqua" w:eastAsia="Times New Roman" w:hAnsi="Book Antiqua"/>
        </w:rPr>
      </w:pPr>
      <w:r w:rsidRPr="00B2146A">
        <w:rPr>
          <w:rFonts w:ascii="Book Antiqua" w:eastAsia="Times New Roman" w:hAnsi="Book Antiqua"/>
        </w:rPr>
        <w:lastRenderedPageBreak/>
        <w:t xml:space="preserve">za odstąpienie od umowy z przyczyn, za które ponosi odpowiedzialność Zamawiający, lecz innych niż wymienione w § 12 ust. 7, ust. 8 oraz § 14  w wysokości 10 % wynagrodzenia umownego, </w:t>
      </w:r>
    </w:p>
    <w:p w:rsidR="00141AE9" w:rsidRPr="00B2146A" w:rsidRDefault="00141AE9" w:rsidP="007860D4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Times New Roman" w:hAnsi="Book Antiqua"/>
        </w:rPr>
      </w:pPr>
      <w:r w:rsidRPr="00B2146A">
        <w:rPr>
          <w:rFonts w:ascii="Book Antiqua" w:eastAsia="Times New Roman" w:hAnsi="Book Antiqua"/>
        </w:rPr>
        <w:t>Zamawiającemu przysługuje prawo potrącania naliczonych kar umownych z wynagrodzenia umownego Wykonawcy, na co Wykonawca wyraża zgodę.</w:t>
      </w:r>
    </w:p>
    <w:p w:rsidR="00141AE9" w:rsidRPr="00B2146A" w:rsidRDefault="00141AE9" w:rsidP="007860D4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Times New Roman" w:hAnsi="Book Antiqua"/>
        </w:rPr>
      </w:pPr>
      <w:r w:rsidRPr="00B2146A">
        <w:rPr>
          <w:rFonts w:ascii="Book Antiqua" w:eastAsia="Times New Roman" w:hAnsi="Book Antiqua"/>
        </w:rPr>
        <w:t>W sytuacji gdy kara  umowna  nie  pokrywa  szkody, stronom przysługuje  prawo  dochodzenia odszkodowania na  zasadach  ogólnych określonych w kodeksie cywilnym.</w:t>
      </w:r>
    </w:p>
    <w:p w:rsidR="00141AE9" w:rsidRPr="001A690F" w:rsidRDefault="00141AE9" w:rsidP="007860D4">
      <w:pPr>
        <w:autoSpaceDE w:val="0"/>
        <w:snapToGrid w:val="0"/>
        <w:jc w:val="both"/>
        <w:rPr>
          <w:rFonts w:ascii="Book Antiqua" w:hAnsi="Book Antiqua"/>
          <w:b/>
          <w:bCs/>
          <w:sz w:val="2"/>
          <w:szCs w:val="16"/>
        </w:rPr>
      </w:pPr>
    </w:p>
    <w:p w:rsidR="0033703E" w:rsidRPr="00B2146A" w:rsidRDefault="00141AE9" w:rsidP="007860D4">
      <w:pPr>
        <w:autoSpaceDE w:val="0"/>
        <w:snapToGrid w:val="0"/>
        <w:jc w:val="center"/>
        <w:rPr>
          <w:rFonts w:ascii="Book Antiqua" w:hAnsi="Book Antiqua"/>
          <w:b/>
          <w:bCs/>
        </w:rPr>
      </w:pPr>
      <w:r w:rsidRPr="00B2146A">
        <w:rPr>
          <w:rFonts w:ascii="Book Antiqua" w:hAnsi="Book Antiqua"/>
          <w:b/>
          <w:bCs/>
        </w:rPr>
        <w:t>§ 14</w:t>
      </w:r>
    </w:p>
    <w:p w:rsidR="0033703E" w:rsidRPr="00B2146A" w:rsidRDefault="0033703E" w:rsidP="007860D4">
      <w:pPr>
        <w:pStyle w:val="Akapitzlist"/>
        <w:numPr>
          <w:ilvl w:val="0"/>
          <w:numId w:val="21"/>
        </w:numPr>
        <w:ind w:left="284" w:right="-7" w:hanging="284"/>
        <w:jc w:val="both"/>
        <w:rPr>
          <w:rFonts w:ascii="Book Antiqua" w:eastAsia="Times New Roman" w:hAnsi="Book Antiqua"/>
          <w:lang w:eastAsia="pl-PL"/>
        </w:rPr>
      </w:pPr>
      <w:r w:rsidRPr="00B2146A">
        <w:rPr>
          <w:rFonts w:ascii="Book Antiqua" w:eastAsia="Times New Roman" w:hAnsi="Book Antiqua"/>
          <w:lang w:eastAsia="pl-PL"/>
        </w:rPr>
        <w:t>Zamawiającemu przysługuje prawo odstąpienia od umowy w następujących przypadkach:</w:t>
      </w:r>
    </w:p>
    <w:p w:rsidR="0033703E" w:rsidRPr="00B2146A" w:rsidRDefault="0033703E" w:rsidP="007860D4">
      <w:pPr>
        <w:pStyle w:val="Akapitzlist"/>
        <w:numPr>
          <w:ilvl w:val="0"/>
          <w:numId w:val="22"/>
        </w:numPr>
        <w:ind w:right="-7"/>
        <w:jc w:val="both"/>
        <w:rPr>
          <w:rFonts w:ascii="Book Antiqua" w:eastAsia="Times New Roman" w:hAnsi="Book Antiqua"/>
          <w:lang w:eastAsia="pl-PL"/>
        </w:rPr>
      </w:pPr>
      <w:r w:rsidRPr="00B2146A">
        <w:rPr>
          <w:rFonts w:ascii="Book Antiqua" w:eastAsia="Times New Roman" w:hAnsi="Book Antiqua"/>
          <w:lang w:eastAsia="pl-PL"/>
        </w:rPr>
        <w:t>w razie wystąpienia istotnej zmiany okoliczności powodującej, że wykonanie umowy nie leży w interesie publicznym, czego nie można było przewidzieć w chwili zawarcia umowy. Odstąpienie od umowy w tym przypadku moż</w:t>
      </w:r>
      <w:r w:rsidR="002D0D63" w:rsidRPr="00B2146A">
        <w:rPr>
          <w:rFonts w:ascii="Book Antiqua" w:eastAsia="Times New Roman" w:hAnsi="Book Antiqua"/>
          <w:lang w:eastAsia="pl-PL"/>
        </w:rPr>
        <w:t>e nastąpić w terminie 30 dni od </w:t>
      </w:r>
      <w:r w:rsidRPr="00B2146A">
        <w:rPr>
          <w:rFonts w:ascii="Book Antiqua" w:eastAsia="Times New Roman" w:hAnsi="Book Antiqua"/>
          <w:lang w:eastAsia="pl-PL"/>
        </w:rPr>
        <w:t>powzięcia wiadomości o tych okolicznościach, a Wykonawca może żądać wynagrodzenia należnego mu z tytułu wykonania części umowy,</w:t>
      </w:r>
    </w:p>
    <w:p w:rsidR="0033703E" w:rsidRPr="00B2146A" w:rsidRDefault="0033703E" w:rsidP="007860D4">
      <w:pPr>
        <w:pStyle w:val="Akapitzlist"/>
        <w:numPr>
          <w:ilvl w:val="0"/>
          <w:numId w:val="22"/>
        </w:numPr>
        <w:ind w:right="-7"/>
        <w:jc w:val="both"/>
        <w:rPr>
          <w:rFonts w:ascii="Book Antiqua" w:eastAsia="Times New Roman" w:hAnsi="Book Antiqua"/>
          <w:strike/>
          <w:lang w:eastAsia="pl-PL"/>
        </w:rPr>
      </w:pPr>
      <w:r w:rsidRPr="00B2146A">
        <w:rPr>
          <w:rFonts w:ascii="Book Antiqua" w:eastAsia="Times New Roman" w:hAnsi="Book Antiqua"/>
          <w:lang w:eastAsia="pl-PL"/>
        </w:rPr>
        <w:t>zostanie ogłoszona upadłość Wykonawcy, lub Wykonawc</w:t>
      </w:r>
      <w:r w:rsidR="00A76CC8" w:rsidRPr="00B2146A">
        <w:rPr>
          <w:rFonts w:ascii="Book Antiqua" w:eastAsia="Times New Roman" w:hAnsi="Book Antiqua"/>
          <w:lang w:eastAsia="pl-PL"/>
        </w:rPr>
        <w:t xml:space="preserve">a  zaprzestanie </w:t>
      </w:r>
      <w:r w:rsidRPr="00B2146A">
        <w:rPr>
          <w:rFonts w:ascii="Book Antiqua" w:eastAsia="Times New Roman" w:hAnsi="Book Antiqua"/>
          <w:lang w:eastAsia="pl-PL"/>
        </w:rPr>
        <w:t>prowadzenia działalności gospodarczej,</w:t>
      </w:r>
    </w:p>
    <w:p w:rsidR="0033703E" w:rsidRPr="00B2146A" w:rsidRDefault="0033703E" w:rsidP="007860D4">
      <w:pPr>
        <w:pStyle w:val="Akapitzlist"/>
        <w:numPr>
          <w:ilvl w:val="0"/>
          <w:numId w:val="22"/>
        </w:numPr>
        <w:ind w:right="-7"/>
        <w:jc w:val="both"/>
        <w:rPr>
          <w:rFonts w:ascii="Book Antiqua" w:eastAsia="Times New Roman" w:hAnsi="Book Antiqua"/>
          <w:strike/>
          <w:lang w:eastAsia="pl-PL"/>
        </w:rPr>
      </w:pPr>
      <w:r w:rsidRPr="00B2146A">
        <w:rPr>
          <w:rFonts w:ascii="Book Antiqua" w:eastAsia="Times New Roman" w:hAnsi="Book Antiqua"/>
          <w:lang w:eastAsia="pl-PL"/>
        </w:rPr>
        <w:t>Wykonawca nie rozpoczął prac projektowych bez uzasadnionych przyczyn w terminie 30 dni od dnia podpisania umowy,</w:t>
      </w:r>
    </w:p>
    <w:p w:rsidR="00A76CC8" w:rsidRPr="00B2146A" w:rsidRDefault="0033703E" w:rsidP="007860D4">
      <w:pPr>
        <w:pStyle w:val="Akapitzlist"/>
        <w:numPr>
          <w:ilvl w:val="0"/>
          <w:numId w:val="22"/>
        </w:numPr>
        <w:ind w:right="-7"/>
        <w:jc w:val="both"/>
        <w:rPr>
          <w:rFonts w:ascii="Book Antiqua" w:eastAsia="Times New Roman" w:hAnsi="Book Antiqua"/>
          <w:strike/>
          <w:lang w:eastAsia="pl-PL"/>
        </w:rPr>
      </w:pPr>
      <w:r w:rsidRPr="00B2146A">
        <w:rPr>
          <w:rFonts w:ascii="Book Antiqua" w:eastAsia="Times New Roman" w:hAnsi="Book Antiqua"/>
          <w:lang w:eastAsia="pl-PL"/>
        </w:rPr>
        <w:t xml:space="preserve">Wykonawca  przerwał prace projektowe i nie kontynuuje ich pomimo wezwania </w:t>
      </w:r>
      <w:r w:rsidR="00141AE9" w:rsidRPr="00B2146A">
        <w:rPr>
          <w:rFonts w:ascii="Book Antiqua" w:eastAsia="Times New Roman" w:hAnsi="Book Antiqua"/>
          <w:lang w:eastAsia="pl-PL"/>
        </w:rPr>
        <w:t xml:space="preserve"> </w:t>
      </w:r>
      <w:r w:rsidRPr="00B2146A">
        <w:rPr>
          <w:rFonts w:ascii="Book Antiqua" w:eastAsia="Times New Roman" w:hAnsi="Book Antiqua"/>
          <w:lang w:eastAsia="pl-PL"/>
        </w:rPr>
        <w:t>Za</w:t>
      </w:r>
      <w:r w:rsidR="00141AE9" w:rsidRPr="00B2146A">
        <w:rPr>
          <w:rFonts w:ascii="Book Antiqua" w:eastAsia="Times New Roman" w:hAnsi="Book Antiqua"/>
          <w:lang w:eastAsia="pl-PL"/>
        </w:rPr>
        <w:t>mawiającego złożonego na piśmie.</w:t>
      </w:r>
    </w:p>
    <w:p w:rsidR="0033703E" w:rsidRPr="00B2146A" w:rsidRDefault="0033703E" w:rsidP="007860D4">
      <w:pPr>
        <w:ind w:right="-7"/>
        <w:jc w:val="both"/>
        <w:rPr>
          <w:rFonts w:ascii="Book Antiqua" w:eastAsia="Times New Roman" w:hAnsi="Book Antiqua"/>
          <w:lang w:eastAsia="pl-PL"/>
        </w:rPr>
      </w:pPr>
      <w:r w:rsidRPr="00B2146A">
        <w:rPr>
          <w:rFonts w:ascii="Book Antiqua" w:eastAsia="Times New Roman" w:hAnsi="Book Antiqua"/>
          <w:lang w:eastAsia="pl-PL"/>
        </w:rPr>
        <w:t>2. Wykonawcy  przysługuje prawo odstąpienia od umowy w szczególności jeżeli:</w:t>
      </w:r>
    </w:p>
    <w:p w:rsidR="00141AE9" w:rsidRPr="00B2146A" w:rsidRDefault="0033703E" w:rsidP="007860D4">
      <w:pPr>
        <w:pStyle w:val="Akapitzlist"/>
        <w:numPr>
          <w:ilvl w:val="1"/>
          <w:numId w:val="21"/>
        </w:numPr>
        <w:ind w:left="709" w:right="-7"/>
        <w:jc w:val="both"/>
        <w:rPr>
          <w:rFonts w:ascii="Book Antiqua" w:eastAsia="Times New Roman" w:hAnsi="Book Antiqua"/>
          <w:lang w:eastAsia="pl-PL"/>
        </w:rPr>
      </w:pPr>
      <w:r w:rsidRPr="00B2146A">
        <w:rPr>
          <w:rFonts w:ascii="Book Antiqua" w:eastAsia="Times New Roman" w:hAnsi="Book Antiqua"/>
          <w:lang w:eastAsia="pl-PL"/>
        </w:rPr>
        <w:t>Zamawiający odmawia odbioru dokumentacji projektowej lub odmawia podpisania</w:t>
      </w:r>
      <w:r w:rsidR="00141AE9" w:rsidRPr="00B2146A">
        <w:rPr>
          <w:rFonts w:ascii="Book Antiqua" w:eastAsia="Times New Roman" w:hAnsi="Book Antiqua"/>
          <w:lang w:eastAsia="pl-PL"/>
        </w:rPr>
        <w:t xml:space="preserve"> </w:t>
      </w:r>
      <w:r w:rsidRPr="00B2146A">
        <w:rPr>
          <w:rFonts w:ascii="Book Antiqua" w:eastAsia="Times New Roman" w:hAnsi="Book Antiqua"/>
          <w:lang w:eastAsia="pl-PL"/>
        </w:rPr>
        <w:t>protokołu zdawczo-odbiorczego. Odstąpienie od umowy w tym przypadku może</w:t>
      </w:r>
      <w:r w:rsidR="00A76CC8" w:rsidRPr="00B2146A">
        <w:rPr>
          <w:rFonts w:ascii="Book Antiqua" w:eastAsia="Times New Roman" w:hAnsi="Book Antiqua"/>
          <w:lang w:eastAsia="pl-PL"/>
        </w:rPr>
        <w:t xml:space="preserve"> </w:t>
      </w:r>
      <w:r w:rsidRPr="00B2146A">
        <w:rPr>
          <w:rFonts w:ascii="Book Antiqua" w:eastAsia="Times New Roman" w:hAnsi="Book Antiqua"/>
          <w:lang w:eastAsia="pl-PL"/>
        </w:rPr>
        <w:t xml:space="preserve"> nastąpić w terminie do 14 dni, licząc od ostatniego dnia terminu wyznaczonego na odbiór przedmiotu umowy lub na podpisanie protokołu zdawczo-odbiorczego,  </w:t>
      </w:r>
    </w:p>
    <w:p w:rsidR="00A76CC8" w:rsidRPr="00B2146A" w:rsidRDefault="0033703E" w:rsidP="007860D4">
      <w:pPr>
        <w:pStyle w:val="Akapitzlist"/>
        <w:numPr>
          <w:ilvl w:val="1"/>
          <w:numId w:val="21"/>
        </w:numPr>
        <w:ind w:left="709" w:right="-7"/>
        <w:jc w:val="both"/>
        <w:rPr>
          <w:rFonts w:ascii="Book Antiqua" w:eastAsia="Times New Roman" w:hAnsi="Book Antiqua"/>
          <w:lang w:eastAsia="pl-PL"/>
        </w:rPr>
      </w:pPr>
      <w:r w:rsidRPr="00B2146A">
        <w:rPr>
          <w:rFonts w:ascii="Book Antiqua" w:eastAsia="Times New Roman" w:hAnsi="Book Antiqua"/>
          <w:lang w:eastAsia="pl-PL"/>
        </w:rPr>
        <w:t>Zamawiający zawiadomi Wykonawcę, iż wobec zaistnieni</w:t>
      </w:r>
      <w:r w:rsidR="00A76CC8" w:rsidRPr="00B2146A">
        <w:rPr>
          <w:rFonts w:ascii="Book Antiqua" w:eastAsia="Times New Roman" w:hAnsi="Book Antiqua"/>
          <w:lang w:eastAsia="pl-PL"/>
        </w:rPr>
        <w:t>a uprzednio nie</w:t>
      </w:r>
      <w:r w:rsidRPr="00B2146A">
        <w:rPr>
          <w:rFonts w:ascii="Book Antiqua" w:eastAsia="Times New Roman" w:hAnsi="Book Antiqua"/>
          <w:lang w:eastAsia="pl-PL"/>
        </w:rPr>
        <w:t> przewidzianych okoliczności nie będzie mógł spełnić swoich zobowiązań</w:t>
      </w:r>
      <w:r w:rsidR="00A76CC8" w:rsidRPr="00B2146A">
        <w:rPr>
          <w:rFonts w:ascii="Book Antiqua" w:eastAsia="Times New Roman" w:hAnsi="Book Antiqua"/>
          <w:lang w:eastAsia="pl-PL"/>
        </w:rPr>
        <w:t xml:space="preserve"> </w:t>
      </w:r>
      <w:r w:rsidRPr="00B2146A">
        <w:rPr>
          <w:rFonts w:ascii="Book Antiqua" w:eastAsia="Times New Roman" w:hAnsi="Book Antiqua"/>
          <w:lang w:eastAsia="pl-PL"/>
        </w:rPr>
        <w:t>umownych wobec Wykonawcy.</w:t>
      </w:r>
    </w:p>
    <w:p w:rsidR="0033703E" w:rsidRPr="00B2146A" w:rsidRDefault="0033703E" w:rsidP="007860D4">
      <w:pPr>
        <w:pStyle w:val="Akapitzlist"/>
        <w:numPr>
          <w:ilvl w:val="0"/>
          <w:numId w:val="16"/>
        </w:numPr>
        <w:jc w:val="both"/>
        <w:rPr>
          <w:rFonts w:ascii="Book Antiqua" w:eastAsia="Times New Roman" w:hAnsi="Book Antiqua"/>
          <w:noProof/>
          <w:lang w:eastAsia="pl-PL"/>
        </w:rPr>
      </w:pPr>
      <w:r w:rsidRPr="00B2146A">
        <w:rPr>
          <w:rFonts w:ascii="Book Antiqua" w:eastAsia="Times New Roman" w:hAnsi="Book Antiqua"/>
          <w:noProof/>
          <w:lang w:eastAsia="pl-PL"/>
        </w:rPr>
        <w:t>Odstąpienie od umowy powinno nastąpić w formie pisemnej pod rygorem nieważności takiego oświadczenia. Oświadczenie o odstąpieniu od umowy powinno zawierać uzasadnienie. W wypadku odstąpienia od  umowy Wykonawca  wspólnie z Zamawiającym sporządza w terminie 5 dni protokół inwentaryzacji wykonanych prac w toku według stanu na dzień odstąpienia od umowy.</w:t>
      </w:r>
      <w:r w:rsidR="00466C16" w:rsidRPr="00B2146A">
        <w:rPr>
          <w:rFonts w:ascii="Book Antiqua" w:eastAsia="Times New Roman" w:hAnsi="Book Antiqua"/>
          <w:noProof/>
          <w:lang w:eastAsia="pl-PL"/>
        </w:rPr>
        <w:t xml:space="preserve"> </w:t>
      </w:r>
      <w:r w:rsidRPr="00B2146A">
        <w:rPr>
          <w:rFonts w:ascii="Book Antiqua" w:eastAsia="Times New Roman" w:hAnsi="Book Antiqua"/>
          <w:lang w:eastAsia="pl-PL"/>
        </w:rPr>
        <w:t>Jeżeli odstąpienie od umowy nastąpiło z przyczyn zależnych od Zamawiającego, to Zamawiający  zobowiązany jest przejąć wykonane pace oraz pokryć ich wartość.</w:t>
      </w:r>
    </w:p>
    <w:p w:rsidR="00466C16" w:rsidRPr="00B2146A" w:rsidRDefault="00466C16" w:rsidP="007860D4">
      <w:pPr>
        <w:pStyle w:val="Akapitzlist"/>
        <w:numPr>
          <w:ilvl w:val="0"/>
          <w:numId w:val="16"/>
        </w:numPr>
        <w:jc w:val="both"/>
        <w:rPr>
          <w:rFonts w:ascii="Book Antiqua" w:eastAsia="Times New Roman" w:hAnsi="Book Antiqua"/>
          <w:noProof/>
          <w:lang w:eastAsia="pl-PL"/>
        </w:rPr>
      </w:pPr>
      <w:r w:rsidRPr="00B2146A">
        <w:rPr>
          <w:rFonts w:ascii="Book Antiqua" w:eastAsia="Times New Roman" w:hAnsi="Book Antiqua"/>
          <w:noProof/>
          <w:lang w:eastAsia="pl-PL"/>
        </w:rPr>
        <w:t>W przypadku odstąpienia od umowy</w:t>
      </w:r>
      <w:r w:rsidR="002D0D63" w:rsidRPr="00B2146A">
        <w:rPr>
          <w:rFonts w:ascii="Book Antiqua" w:eastAsia="Times New Roman" w:hAnsi="Book Antiqua"/>
          <w:noProof/>
          <w:lang w:eastAsia="pl-PL"/>
        </w:rPr>
        <w:t xml:space="preserve"> przez Wykonawcę</w:t>
      </w:r>
      <w:r w:rsidRPr="00B2146A">
        <w:rPr>
          <w:rFonts w:ascii="Book Antiqua" w:eastAsia="Times New Roman" w:hAnsi="Book Antiqua"/>
          <w:noProof/>
          <w:lang w:eastAsia="pl-PL"/>
        </w:rPr>
        <w:t>, Wykonawcy nie należy się żadne wynagrodzenie.</w:t>
      </w:r>
    </w:p>
    <w:p w:rsidR="00466C16" w:rsidRPr="001A690F" w:rsidRDefault="00466C16" w:rsidP="007860D4">
      <w:pPr>
        <w:pStyle w:val="Akapitzlist"/>
        <w:ind w:left="283"/>
        <w:jc w:val="both"/>
        <w:rPr>
          <w:rFonts w:ascii="Book Antiqua" w:eastAsia="Times New Roman" w:hAnsi="Book Antiqua"/>
          <w:strike/>
          <w:noProof/>
          <w:sz w:val="4"/>
          <w:szCs w:val="16"/>
          <w:lang w:eastAsia="pl-PL"/>
        </w:rPr>
      </w:pPr>
    </w:p>
    <w:p w:rsidR="00466C16" w:rsidRPr="00B2146A" w:rsidRDefault="00466C16" w:rsidP="007860D4">
      <w:pPr>
        <w:autoSpaceDE w:val="0"/>
        <w:snapToGrid w:val="0"/>
        <w:jc w:val="center"/>
        <w:rPr>
          <w:rFonts w:ascii="Book Antiqua" w:hAnsi="Book Antiqua"/>
          <w:b/>
          <w:bCs/>
        </w:rPr>
      </w:pPr>
      <w:r w:rsidRPr="00B2146A">
        <w:rPr>
          <w:rFonts w:ascii="Book Antiqua" w:hAnsi="Book Antiqua"/>
          <w:b/>
          <w:bCs/>
        </w:rPr>
        <w:t>§ 15</w:t>
      </w:r>
    </w:p>
    <w:p w:rsidR="00466C16" w:rsidRPr="00B2146A" w:rsidRDefault="00466C16" w:rsidP="007860D4">
      <w:pPr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Times New Roman" w:hAnsi="Book Antiqua"/>
        </w:rPr>
      </w:pPr>
      <w:r w:rsidRPr="00B2146A">
        <w:rPr>
          <w:rFonts w:ascii="Book Antiqua" w:eastAsia="Times New Roman" w:hAnsi="Book Antiqua"/>
        </w:rPr>
        <w:t>Dokumentacja projektowa w zakresie wymienionym w § 1 niniejszej umowy, jako wytwór myśli projektantów podlega ochronie zgodnie z przepisami ustawy o prawie autorskim i prawach pokrewnych.</w:t>
      </w:r>
    </w:p>
    <w:p w:rsidR="00466C16" w:rsidRPr="00B2146A" w:rsidRDefault="00466C16" w:rsidP="007860D4">
      <w:pPr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Times New Roman" w:hAnsi="Book Antiqua"/>
        </w:rPr>
      </w:pPr>
      <w:r w:rsidRPr="00B2146A">
        <w:rPr>
          <w:rFonts w:ascii="Book Antiqua" w:eastAsia="Times New Roman" w:hAnsi="Book Antiqua"/>
        </w:rPr>
        <w:t>W ramach ustalonego w umowie wynagrodzenia Wykonawca,</w:t>
      </w:r>
      <w:r w:rsidRPr="00B2146A">
        <w:rPr>
          <w:rFonts w:ascii="Book Antiqua" w:eastAsia="Times New Roman" w:hAnsi="Book Antiqua"/>
          <w:b/>
          <w:i/>
        </w:rPr>
        <w:t xml:space="preserve"> </w:t>
      </w:r>
      <w:r w:rsidRPr="00B2146A">
        <w:rPr>
          <w:rFonts w:ascii="Book Antiqua" w:eastAsia="Times New Roman" w:hAnsi="Book Antiqua"/>
        </w:rPr>
        <w:t>łącznie z przekazaną dokumentacją przenosi na rzecz Zamawiającego prawa autorskie majątkowe do dokumentacji projektowej bez dodatkowego wynagrodzenia oraz prawo do swobodnego korzystania z</w:t>
      </w:r>
      <w:r w:rsidR="00A164F3">
        <w:rPr>
          <w:rFonts w:ascii="Book Antiqua" w:eastAsia="Times New Roman" w:hAnsi="Book Antiqua"/>
        </w:rPr>
        <w:t> </w:t>
      </w:r>
      <w:r w:rsidRPr="00B2146A">
        <w:rPr>
          <w:rFonts w:ascii="Book Antiqua" w:eastAsia="Times New Roman" w:hAnsi="Book Antiqua"/>
        </w:rPr>
        <w:t>dokumentacji na następujących polach eksploatacji:</w:t>
      </w:r>
    </w:p>
    <w:p w:rsidR="00466C16" w:rsidRPr="00B2146A" w:rsidRDefault="00466C16" w:rsidP="007860D4">
      <w:p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Book Antiqua" w:eastAsia="Times New Roman" w:hAnsi="Book Antiqua"/>
        </w:rPr>
      </w:pPr>
      <w:r w:rsidRPr="00B2146A">
        <w:rPr>
          <w:rFonts w:ascii="Book Antiqua" w:eastAsia="Times New Roman" w:hAnsi="Book Antiqua"/>
        </w:rPr>
        <w:t>1)</w:t>
      </w:r>
      <w:r w:rsidRPr="00B2146A">
        <w:rPr>
          <w:rFonts w:ascii="Book Antiqua" w:eastAsia="Times New Roman" w:hAnsi="Book Antiqua"/>
        </w:rPr>
        <w:tab/>
        <w:t>zwielokrotniania i utrwalania dokumentacji projektowej - wytwarzanie jakąkolwiek techniką ich egzemplarzy, w tym techniką cyfrową,</w:t>
      </w:r>
    </w:p>
    <w:p w:rsidR="00466C16" w:rsidRPr="00B2146A" w:rsidRDefault="00466C16" w:rsidP="007860D4">
      <w:p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Book Antiqua" w:eastAsia="Times New Roman" w:hAnsi="Book Antiqua"/>
        </w:rPr>
      </w:pPr>
      <w:r w:rsidRPr="00B2146A">
        <w:rPr>
          <w:rFonts w:ascii="Book Antiqua" w:eastAsia="Times New Roman" w:hAnsi="Book Antiqua"/>
        </w:rPr>
        <w:t>2)</w:t>
      </w:r>
      <w:r w:rsidRPr="00B2146A">
        <w:rPr>
          <w:rFonts w:ascii="Book Antiqua" w:eastAsia="Times New Roman" w:hAnsi="Book Antiqua"/>
        </w:rPr>
        <w:tab/>
        <w:t>w zakresie obrotu oryginałem albo egzemplarzami, na których dokumentację projektową utrwalono - wprowadzanie do obrotu, użyczenie lub najem oryginału albo egzemplarzy;</w:t>
      </w:r>
    </w:p>
    <w:p w:rsidR="00466C16" w:rsidRPr="00B2146A" w:rsidRDefault="00466C16" w:rsidP="007860D4">
      <w:p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Book Antiqua" w:eastAsia="Times New Roman" w:hAnsi="Book Antiqua"/>
        </w:rPr>
      </w:pPr>
      <w:r w:rsidRPr="00B2146A">
        <w:rPr>
          <w:rFonts w:ascii="Book Antiqua" w:eastAsia="Times New Roman" w:hAnsi="Book Antiqua"/>
        </w:rPr>
        <w:t>3)</w:t>
      </w:r>
      <w:r w:rsidRPr="00B2146A">
        <w:rPr>
          <w:rFonts w:ascii="Book Antiqua" w:eastAsia="Times New Roman" w:hAnsi="Book Antiqua"/>
        </w:rPr>
        <w:tab/>
        <w:t>w zakresie rozpowszechniania dokumentacji projektowej w sposób inny niż określony powyżej - wystawienie, wyświetlenie, a także publiczne udostępnianie dokumentacji projektowej w sposób określony przez Zamawiającego.</w:t>
      </w:r>
    </w:p>
    <w:p w:rsidR="00466C16" w:rsidRPr="00B2146A" w:rsidRDefault="00466C16" w:rsidP="007860D4">
      <w:pPr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Times New Roman" w:hAnsi="Book Antiqua"/>
        </w:rPr>
      </w:pPr>
      <w:r w:rsidRPr="00B2146A">
        <w:rPr>
          <w:rFonts w:ascii="Book Antiqua" w:eastAsia="Times New Roman" w:hAnsi="Book Antiqua"/>
        </w:rPr>
        <w:t xml:space="preserve">Osobiste prawa autorskie, jako niezbywalne pozostają własnością projektantów – autorów dokumentacji. Projektantów podpisanych na składowych częściach dokumentacji uznaje się za </w:t>
      </w:r>
      <w:r w:rsidRPr="00B2146A">
        <w:rPr>
          <w:rFonts w:ascii="Book Antiqua" w:eastAsia="Times New Roman" w:hAnsi="Book Antiqua"/>
        </w:rPr>
        <w:lastRenderedPageBreak/>
        <w:t xml:space="preserve">autorów tej dokumentacji. Zachowują oni wszelkie prawa do niej, zastrzeżone na mocy ustawy o prawach autorskich i prawach pokrewnych, z wyjątkiem autorskich praw majątkowych. </w:t>
      </w:r>
    </w:p>
    <w:p w:rsidR="00466C16" w:rsidRPr="00B2146A" w:rsidRDefault="00466C16" w:rsidP="007860D4">
      <w:pPr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Times New Roman" w:hAnsi="Book Antiqua"/>
        </w:rPr>
      </w:pPr>
      <w:r w:rsidRPr="00B2146A">
        <w:rPr>
          <w:rFonts w:ascii="Book Antiqua" w:eastAsia="Times New Roman" w:hAnsi="Book Antiqua"/>
        </w:rPr>
        <w:t>Na podstawie niniejszej umowy Zamawiającemu wolno będzie zatrzymać kopie rysunków, odpisów i innych dokumentów Wykonawcy włącznie z transparentami, tj. kopiami odtwarzalnymi lub innymi nośnikami informacji do celów informacji i posługiwania się nimi   czasie budowy i podczas eksploatacji inwestycji.</w:t>
      </w:r>
    </w:p>
    <w:p w:rsidR="00466C16" w:rsidRPr="00B2146A" w:rsidRDefault="00466C16" w:rsidP="007860D4">
      <w:pPr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Times New Roman" w:hAnsi="Book Antiqua"/>
        </w:rPr>
      </w:pPr>
      <w:r w:rsidRPr="00B2146A">
        <w:rPr>
          <w:rFonts w:ascii="Book Antiqua" w:eastAsia="Times New Roman" w:hAnsi="Book Antiqua"/>
        </w:rPr>
        <w:t>Rysunki, opisy i inne dokumenty sporządzone przez Wykonawcę w ramach dokumentacji dla inwestycji nazwanej w § 1 niniejszej umowy stanowiące element składowy usługi Wykonawcy</w:t>
      </w:r>
      <w:r w:rsidRPr="00B2146A">
        <w:rPr>
          <w:rFonts w:ascii="Book Antiqua" w:eastAsia="Times New Roman" w:hAnsi="Book Antiqua"/>
          <w:b/>
          <w:i/>
        </w:rPr>
        <w:t xml:space="preserve"> </w:t>
      </w:r>
      <w:r w:rsidRPr="00B2146A">
        <w:rPr>
          <w:rFonts w:ascii="Book Antiqua" w:eastAsia="Times New Roman" w:hAnsi="Book Antiqua"/>
        </w:rPr>
        <w:t>i projektantów autorów.</w:t>
      </w:r>
    </w:p>
    <w:p w:rsidR="00466C16" w:rsidRPr="00B2146A" w:rsidRDefault="00466C16" w:rsidP="007860D4">
      <w:pPr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Times New Roman" w:hAnsi="Book Antiqua"/>
        </w:rPr>
      </w:pPr>
      <w:r w:rsidRPr="00B2146A">
        <w:rPr>
          <w:rFonts w:ascii="Book Antiqua" w:eastAsia="Times New Roman" w:hAnsi="Book Antiqua"/>
        </w:rPr>
        <w:t>Wniesienie lub rozesłanie dokumentacji do właściwych władz lub organów dla spełnienia ustawowych wymagań lub do podobnych celów, w związku z inwestycją wymienioną w § 1 niniejszej umowy, nie będzie traktowane jako publikacja naruszająca zastrzeżone prawa Wykonawcy</w:t>
      </w:r>
      <w:r w:rsidRPr="00B2146A">
        <w:rPr>
          <w:rFonts w:ascii="Book Antiqua" w:eastAsia="Times New Roman" w:hAnsi="Book Antiqua"/>
          <w:b/>
          <w:i/>
        </w:rPr>
        <w:t xml:space="preserve"> </w:t>
      </w:r>
      <w:r w:rsidRPr="00B2146A">
        <w:rPr>
          <w:rFonts w:ascii="Book Antiqua" w:eastAsia="Times New Roman" w:hAnsi="Book Antiqua"/>
        </w:rPr>
        <w:t>i projektantów autorów.</w:t>
      </w:r>
    </w:p>
    <w:p w:rsidR="00466C16" w:rsidRPr="00202E61" w:rsidRDefault="00466C16" w:rsidP="007860D4">
      <w:pPr>
        <w:suppressAutoHyphens/>
        <w:jc w:val="center"/>
        <w:rPr>
          <w:rFonts w:ascii="Book Antiqua" w:eastAsia="Times New Roman" w:hAnsi="Book Antiqua"/>
          <w:b/>
          <w:sz w:val="8"/>
        </w:rPr>
      </w:pPr>
    </w:p>
    <w:p w:rsidR="00466C16" w:rsidRPr="00B2146A" w:rsidRDefault="00466C16" w:rsidP="007860D4">
      <w:pPr>
        <w:autoSpaceDE w:val="0"/>
        <w:snapToGrid w:val="0"/>
        <w:jc w:val="center"/>
        <w:rPr>
          <w:rFonts w:ascii="Book Antiqua" w:hAnsi="Book Antiqua"/>
          <w:b/>
          <w:bCs/>
        </w:rPr>
      </w:pPr>
      <w:r w:rsidRPr="00B2146A">
        <w:rPr>
          <w:rFonts w:ascii="Book Antiqua" w:hAnsi="Book Antiqua"/>
          <w:b/>
          <w:bCs/>
        </w:rPr>
        <w:t>§ 16</w:t>
      </w:r>
    </w:p>
    <w:p w:rsidR="00466C16" w:rsidRPr="00B2146A" w:rsidRDefault="00466C16" w:rsidP="007860D4">
      <w:pPr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Times New Roman" w:hAnsi="Book Antiqua"/>
        </w:rPr>
      </w:pPr>
      <w:r w:rsidRPr="00B2146A">
        <w:rPr>
          <w:rFonts w:ascii="Book Antiqua" w:eastAsia="Times New Roman" w:hAnsi="Book Antiqua"/>
        </w:rPr>
        <w:t>Wykonawca</w:t>
      </w:r>
      <w:r w:rsidRPr="00B2146A">
        <w:rPr>
          <w:rFonts w:ascii="Book Antiqua" w:eastAsia="Times New Roman" w:hAnsi="Book Antiqua"/>
          <w:b/>
          <w:i/>
        </w:rPr>
        <w:t xml:space="preserve"> </w:t>
      </w:r>
      <w:r w:rsidRPr="00B2146A">
        <w:rPr>
          <w:rFonts w:ascii="Book Antiqua" w:eastAsia="Times New Roman" w:hAnsi="Book Antiqua"/>
        </w:rPr>
        <w:t>zapewnia, że dokumentacja, o której mowa w § 1 niniejszej umowy, nie narusza praw autorskich majątkowych i osobistych osób trzecich i ponosi za to pełną odpowiedzialność.</w:t>
      </w:r>
    </w:p>
    <w:p w:rsidR="00466C16" w:rsidRPr="00B2146A" w:rsidRDefault="00466C16" w:rsidP="007860D4">
      <w:pPr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Times New Roman" w:hAnsi="Book Antiqua"/>
        </w:rPr>
      </w:pPr>
      <w:r w:rsidRPr="00B2146A">
        <w:rPr>
          <w:rFonts w:ascii="Book Antiqua" w:eastAsia="Times New Roman" w:hAnsi="Book Antiqua"/>
        </w:rPr>
        <w:t>W przypadku jakichkolwiek działań i roszczeń przeciwko Zamawiającemu z tytułu naruszenia praw Strony trzeciej Wykonawca</w:t>
      </w:r>
      <w:r w:rsidRPr="00B2146A">
        <w:rPr>
          <w:rFonts w:ascii="Book Antiqua" w:eastAsia="Times New Roman" w:hAnsi="Book Antiqua"/>
          <w:b/>
          <w:i/>
        </w:rPr>
        <w:t xml:space="preserve"> </w:t>
      </w:r>
      <w:r w:rsidRPr="00B2146A">
        <w:rPr>
          <w:rFonts w:ascii="Book Antiqua" w:eastAsia="Times New Roman" w:hAnsi="Book Antiqua"/>
        </w:rPr>
        <w:t>jest zobowiązany udzielić Zamawiającemu</w:t>
      </w:r>
      <w:r w:rsidRPr="00B2146A">
        <w:rPr>
          <w:rFonts w:ascii="Book Antiqua" w:eastAsia="Times New Roman" w:hAnsi="Book Antiqua"/>
          <w:b/>
          <w:i/>
        </w:rPr>
        <w:t xml:space="preserve"> </w:t>
      </w:r>
      <w:r w:rsidRPr="00B2146A">
        <w:rPr>
          <w:rFonts w:ascii="Book Antiqua" w:eastAsia="Times New Roman" w:hAnsi="Book Antiqua"/>
        </w:rPr>
        <w:t>pełnej pomocy dla załatwienia sporu wynikłego z takiego naruszenia oraz pokryć pełne koszty poniesione z</w:t>
      </w:r>
      <w:r w:rsidR="00AC395E">
        <w:rPr>
          <w:rFonts w:ascii="Book Antiqua" w:eastAsia="Times New Roman" w:hAnsi="Book Antiqua"/>
        </w:rPr>
        <w:t> </w:t>
      </w:r>
      <w:r w:rsidRPr="00B2146A">
        <w:rPr>
          <w:rFonts w:ascii="Book Antiqua" w:eastAsia="Times New Roman" w:hAnsi="Book Antiqua"/>
        </w:rPr>
        <w:t xml:space="preserve">tego tytułu przez Zamawiającego. </w:t>
      </w:r>
    </w:p>
    <w:p w:rsidR="00466C16" w:rsidRPr="00B2146A" w:rsidRDefault="00466C16" w:rsidP="007860D4">
      <w:pPr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Times New Roman" w:hAnsi="Book Antiqua"/>
        </w:rPr>
      </w:pPr>
      <w:r w:rsidRPr="00B2146A">
        <w:rPr>
          <w:rFonts w:ascii="Book Antiqua" w:eastAsia="Times New Roman" w:hAnsi="Book Antiqua"/>
        </w:rPr>
        <w:t>W przypadku sporów sądowych w związku z powstaniem roszczeń, o których mowa w ust. 2, Wykonawca wstąpi w miejsce Zamawiającego do sprawy lub przyłączy się do toczących się postępowań po stronie Zamawiającego.</w:t>
      </w:r>
    </w:p>
    <w:p w:rsidR="00466C16" w:rsidRPr="00AC395E" w:rsidRDefault="00466C16" w:rsidP="007860D4">
      <w:pPr>
        <w:suppressAutoHyphens/>
        <w:jc w:val="center"/>
        <w:rPr>
          <w:rFonts w:ascii="Book Antiqua" w:eastAsia="Times New Roman" w:hAnsi="Book Antiqua"/>
          <w:b/>
          <w:sz w:val="10"/>
        </w:rPr>
      </w:pPr>
    </w:p>
    <w:p w:rsidR="00466C16" w:rsidRPr="00B2146A" w:rsidRDefault="00466C16" w:rsidP="007860D4">
      <w:pPr>
        <w:autoSpaceDE w:val="0"/>
        <w:snapToGrid w:val="0"/>
        <w:jc w:val="center"/>
        <w:rPr>
          <w:rFonts w:ascii="Book Antiqua" w:hAnsi="Book Antiqua"/>
          <w:b/>
          <w:bCs/>
        </w:rPr>
      </w:pPr>
      <w:r w:rsidRPr="00B2146A">
        <w:rPr>
          <w:rFonts w:ascii="Book Antiqua" w:hAnsi="Book Antiqua"/>
          <w:b/>
          <w:bCs/>
        </w:rPr>
        <w:t>§ 17</w:t>
      </w:r>
    </w:p>
    <w:p w:rsidR="00466C16" w:rsidRPr="00B2146A" w:rsidRDefault="00466C16" w:rsidP="007860D4">
      <w:pPr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Times New Roman" w:hAnsi="Book Antiqua"/>
        </w:rPr>
      </w:pPr>
      <w:r w:rsidRPr="00B2146A">
        <w:rPr>
          <w:rFonts w:ascii="Book Antiqua" w:eastAsia="Times New Roman" w:hAnsi="Book Antiqua"/>
        </w:rPr>
        <w:t>Do kierowania wykonywaniem oraz koordynacji prac projektowych, jak również do kontaktu z Zamawiającym, Wykonawca wyznacza</w:t>
      </w:r>
      <w:r w:rsidR="00D9795C" w:rsidRPr="00B2146A">
        <w:rPr>
          <w:rFonts w:ascii="Book Antiqua" w:eastAsia="Times New Roman" w:hAnsi="Book Antiqua"/>
        </w:rPr>
        <w:t xml:space="preserve"> </w:t>
      </w:r>
      <w:r w:rsidR="00001243">
        <w:rPr>
          <w:rFonts w:ascii="Book Antiqua" w:eastAsia="Times New Roman" w:hAnsi="Book Antiqua"/>
        </w:rPr>
        <w:t>Pana Stanisława Pękalskiego</w:t>
      </w:r>
      <w:r w:rsidR="007D6873" w:rsidRPr="00B2146A">
        <w:rPr>
          <w:rFonts w:ascii="Book Antiqua" w:eastAsia="Times New Roman" w:hAnsi="Book Antiqua"/>
        </w:rPr>
        <w:t>.</w:t>
      </w:r>
      <w:r w:rsidR="00D9795C" w:rsidRPr="00B2146A">
        <w:rPr>
          <w:rFonts w:ascii="Book Antiqua" w:eastAsia="Times New Roman" w:hAnsi="Book Antiqua"/>
        </w:rPr>
        <w:t xml:space="preserve"> </w:t>
      </w:r>
    </w:p>
    <w:p w:rsidR="00466C16" w:rsidRPr="00B2146A" w:rsidRDefault="00466C16" w:rsidP="007860D4">
      <w:pPr>
        <w:numPr>
          <w:ilvl w:val="0"/>
          <w:numId w:val="27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Times New Roman" w:hAnsi="Book Antiqua"/>
        </w:rPr>
      </w:pPr>
      <w:r w:rsidRPr="00B2146A">
        <w:rPr>
          <w:rFonts w:ascii="Book Antiqua" w:eastAsia="Times New Roman" w:hAnsi="Book Antiqua"/>
        </w:rPr>
        <w:t>Koordynatorem w zakresie wykonywanych obowiązków umownych ze strony Zamawiającego</w:t>
      </w:r>
      <w:r w:rsidRPr="00B2146A">
        <w:rPr>
          <w:rFonts w:ascii="Book Antiqua" w:eastAsia="Times New Roman" w:hAnsi="Book Antiqua"/>
          <w:i/>
        </w:rPr>
        <w:t xml:space="preserve"> </w:t>
      </w:r>
      <w:r w:rsidRPr="00B2146A">
        <w:rPr>
          <w:rFonts w:ascii="Book Antiqua" w:eastAsia="Times New Roman" w:hAnsi="Book Antiqua"/>
        </w:rPr>
        <w:t>będzie:</w:t>
      </w:r>
      <w:r w:rsidR="00D9795C" w:rsidRPr="00B2146A">
        <w:rPr>
          <w:rFonts w:ascii="Book Antiqua" w:eastAsia="Times New Roman" w:hAnsi="Book Antiqua"/>
        </w:rPr>
        <w:t xml:space="preserve"> </w:t>
      </w:r>
      <w:r w:rsidR="00001243">
        <w:rPr>
          <w:rFonts w:ascii="Book Antiqua" w:eastAsia="Times New Roman" w:hAnsi="Book Antiqua"/>
        </w:rPr>
        <w:t>Pan Stanisław Śliwiński</w:t>
      </w:r>
      <w:r w:rsidR="007D6873" w:rsidRPr="00B2146A">
        <w:rPr>
          <w:rFonts w:ascii="Book Antiqua" w:eastAsia="Times New Roman" w:hAnsi="Book Antiqua"/>
        </w:rPr>
        <w:t>.</w:t>
      </w:r>
    </w:p>
    <w:p w:rsidR="00466C16" w:rsidRPr="00B2146A" w:rsidRDefault="00466C16" w:rsidP="007860D4">
      <w:pPr>
        <w:numPr>
          <w:ilvl w:val="0"/>
          <w:numId w:val="27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Times New Roman" w:hAnsi="Book Antiqua"/>
        </w:rPr>
      </w:pPr>
      <w:r w:rsidRPr="00B2146A">
        <w:rPr>
          <w:rFonts w:ascii="Book Antiqua" w:eastAsia="Times New Roman" w:hAnsi="Book Antiqua"/>
        </w:rPr>
        <w:t>Zamawiający zobowiązuje Wykonawcę do bieżącego konsultowania swoich rozwiązań projektowych z Zamawiającym.</w:t>
      </w:r>
    </w:p>
    <w:p w:rsidR="00466C16" w:rsidRPr="00B2146A" w:rsidRDefault="00466C16" w:rsidP="007860D4">
      <w:pPr>
        <w:numPr>
          <w:ilvl w:val="0"/>
          <w:numId w:val="27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Times New Roman" w:hAnsi="Book Antiqua"/>
        </w:rPr>
      </w:pPr>
      <w:r w:rsidRPr="00B2146A">
        <w:rPr>
          <w:rFonts w:ascii="Book Antiqua" w:eastAsia="Times New Roman" w:hAnsi="Book Antiqua"/>
        </w:rPr>
        <w:t>Strony zobowiązują się do wzajemnego i niezwłocznego powiadamiania się na piśmie o przeszkodach w wypełnianiu wzajemnych zobowiązań w trakcie wykonywania przedmiotu umowy.</w:t>
      </w:r>
    </w:p>
    <w:p w:rsidR="00466C16" w:rsidRPr="00B2146A" w:rsidRDefault="00466C16" w:rsidP="007860D4">
      <w:pPr>
        <w:numPr>
          <w:ilvl w:val="0"/>
          <w:numId w:val="27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Times New Roman" w:hAnsi="Book Antiqua"/>
        </w:rPr>
      </w:pPr>
      <w:r w:rsidRPr="00B2146A">
        <w:rPr>
          <w:rFonts w:ascii="Book Antiqua" w:eastAsia="Times New Roman" w:hAnsi="Book Antiqua"/>
        </w:rPr>
        <w:t>W ramach zawartej umowy strony zobowiązują się do współdziałania w celu uzyskania przedmiotu zamówienia spełniającego cele określone w umowie.</w:t>
      </w:r>
    </w:p>
    <w:p w:rsidR="00466C16" w:rsidRPr="00AC395E" w:rsidRDefault="00466C16" w:rsidP="007860D4">
      <w:pPr>
        <w:autoSpaceDE w:val="0"/>
        <w:snapToGrid w:val="0"/>
        <w:jc w:val="both"/>
        <w:rPr>
          <w:rFonts w:ascii="Book Antiqua" w:hAnsi="Book Antiqua"/>
          <w:b/>
          <w:bCs/>
          <w:sz w:val="12"/>
        </w:rPr>
      </w:pPr>
    </w:p>
    <w:p w:rsidR="00466C16" w:rsidRPr="00B2146A" w:rsidRDefault="00466C16" w:rsidP="007860D4">
      <w:pPr>
        <w:autoSpaceDE w:val="0"/>
        <w:snapToGrid w:val="0"/>
        <w:jc w:val="center"/>
        <w:rPr>
          <w:rFonts w:ascii="Book Antiqua" w:hAnsi="Book Antiqua"/>
          <w:b/>
          <w:bCs/>
        </w:rPr>
      </w:pPr>
      <w:r w:rsidRPr="00B2146A">
        <w:rPr>
          <w:rFonts w:ascii="Book Antiqua" w:hAnsi="Book Antiqua"/>
          <w:b/>
          <w:bCs/>
        </w:rPr>
        <w:t>§ 18</w:t>
      </w:r>
    </w:p>
    <w:p w:rsidR="00B9669B" w:rsidRPr="00B2146A" w:rsidRDefault="00B9669B" w:rsidP="007860D4">
      <w:pPr>
        <w:pStyle w:val="Akapitzlist"/>
        <w:numPr>
          <w:ilvl w:val="0"/>
          <w:numId w:val="28"/>
        </w:numPr>
        <w:autoSpaceDE w:val="0"/>
        <w:snapToGrid w:val="0"/>
        <w:ind w:left="284" w:hanging="284"/>
        <w:jc w:val="both"/>
        <w:rPr>
          <w:rFonts w:ascii="Book Antiqua" w:hAnsi="Book Antiqua"/>
        </w:rPr>
      </w:pPr>
      <w:r w:rsidRPr="00B2146A">
        <w:rPr>
          <w:rFonts w:ascii="Book Antiqua" w:hAnsi="Book Antiqua"/>
        </w:rPr>
        <w:t>Wszelkie zmiany niniejszej umowy wymagają zgody stron w formie pisemnej pod</w:t>
      </w:r>
      <w:r w:rsidR="00466C16" w:rsidRPr="00B2146A">
        <w:rPr>
          <w:rFonts w:ascii="Book Antiqua" w:hAnsi="Book Antiqua"/>
        </w:rPr>
        <w:t xml:space="preserve"> </w:t>
      </w:r>
      <w:r w:rsidRPr="00B2146A">
        <w:rPr>
          <w:rFonts w:ascii="Book Antiqua" w:hAnsi="Book Antiqua"/>
        </w:rPr>
        <w:t xml:space="preserve">rygorem </w:t>
      </w:r>
      <w:r w:rsidR="008D6F50" w:rsidRPr="00B2146A">
        <w:rPr>
          <w:rFonts w:ascii="Book Antiqua" w:hAnsi="Book Antiqua"/>
        </w:rPr>
        <w:t>nieważności</w:t>
      </w:r>
      <w:r w:rsidRPr="00B2146A">
        <w:rPr>
          <w:rFonts w:ascii="Book Antiqua" w:hAnsi="Book Antiqua"/>
        </w:rPr>
        <w:t>.</w:t>
      </w:r>
    </w:p>
    <w:p w:rsidR="00B9669B" w:rsidRPr="00B2146A" w:rsidRDefault="00B9669B" w:rsidP="007860D4">
      <w:pPr>
        <w:pStyle w:val="Akapitzlist"/>
        <w:numPr>
          <w:ilvl w:val="0"/>
          <w:numId w:val="28"/>
        </w:numPr>
        <w:autoSpaceDE w:val="0"/>
        <w:snapToGrid w:val="0"/>
        <w:ind w:left="284" w:hanging="284"/>
        <w:jc w:val="both"/>
        <w:rPr>
          <w:rFonts w:ascii="Book Antiqua" w:hAnsi="Book Antiqua"/>
        </w:rPr>
      </w:pPr>
      <w:r w:rsidRPr="00B2146A">
        <w:rPr>
          <w:rFonts w:ascii="Book Antiqua" w:hAnsi="Book Antiqua"/>
        </w:rPr>
        <w:t xml:space="preserve">Zamawiający dopuszcza </w:t>
      </w:r>
      <w:r w:rsidR="008D6F50" w:rsidRPr="00B2146A">
        <w:rPr>
          <w:rFonts w:ascii="Book Antiqua" w:hAnsi="Book Antiqua"/>
        </w:rPr>
        <w:t>możliwość</w:t>
      </w:r>
      <w:r w:rsidRPr="00B2146A">
        <w:rPr>
          <w:rFonts w:ascii="Book Antiqua" w:hAnsi="Book Antiqua"/>
        </w:rPr>
        <w:t xml:space="preserve"> zmiany umowy w następującym zakresie:</w:t>
      </w:r>
    </w:p>
    <w:p w:rsidR="00B9669B" w:rsidRPr="00B2146A" w:rsidRDefault="00466C16" w:rsidP="007860D4">
      <w:pPr>
        <w:ind w:left="284"/>
        <w:jc w:val="both"/>
        <w:rPr>
          <w:rFonts w:ascii="Book Antiqua" w:hAnsi="Book Antiqua"/>
        </w:rPr>
      </w:pPr>
      <w:r w:rsidRPr="00B2146A">
        <w:rPr>
          <w:rFonts w:ascii="Book Antiqua" w:hAnsi="Book Antiqua"/>
        </w:rPr>
        <w:t xml:space="preserve">1) </w:t>
      </w:r>
      <w:r w:rsidR="00B9669B" w:rsidRPr="00B2146A">
        <w:rPr>
          <w:rFonts w:ascii="Book Antiqua" w:hAnsi="Book Antiqua"/>
        </w:rPr>
        <w:t>terminu realizacji przedmiotu zamówienia, gdy jest ona spowodowana:</w:t>
      </w:r>
    </w:p>
    <w:p w:rsidR="00466C16" w:rsidRPr="00B2146A" w:rsidRDefault="00B9669B" w:rsidP="007860D4">
      <w:pPr>
        <w:autoSpaceDE w:val="0"/>
        <w:snapToGrid w:val="0"/>
        <w:ind w:left="851" w:hanging="284"/>
        <w:jc w:val="both"/>
        <w:rPr>
          <w:rFonts w:ascii="Book Antiqua" w:hAnsi="Book Antiqua"/>
        </w:rPr>
      </w:pPr>
      <w:r w:rsidRPr="00B2146A">
        <w:rPr>
          <w:rFonts w:ascii="Book Antiqua" w:hAnsi="Book Antiqua"/>
        </w:rPr>
        <w:t xml:space="preserve">a) następstwem okoliczności </w:t>
      </w:r>
      <w:r w:rsidR="008D6F50" w:rsidRPr="00B2146A">
        <w:rPr>
          <w:rFonts w:ascii="Book Antiqua" w:hAnsi="Book Antiqua"/>
        </w:rPr>
        <w:t>leżących</w:t>
      </w:r>
      <w:r w:rsidRPr="00B2146A">
        <w:rPr>
          <w:rFonts w:ascii="Book Antiqua" w:hAnsi="Book Antiqua"/>
        </w:rPr>
        <w:t xml:space="preserve"> po stronie Zamawiającego, takich jak np.:</w:t>
      </w:r>
      <w:r w:rsidR="00466C16" w:rsidRPr="00B2146A">
        <w:rPr>
          <w:rFonts w:ascii="Book Antiqua" w:hAnsi="Book Antiqua"/>
        </w:rPr>
        <w:t xml:space="preserve"> </w:t>
      </w:r>
      <w:r w:rsidRPr="00B2146A">
        <w:rPr>
          <w:rFonts w:ascii="Book Antiqua" w:hAnsi="Book Antiqua"/>
        </w:rPr>
        <w:t>opóźnienia, utrudnienia lub przeszkodami dającymi się przypisać Zamawiającemu,</w:t>
      </w:r>
    </w:p>
    <w:p w:rsidR="00B9669B" w:rsidRPr="00B2146A" w:rsidRDefault="00D9795C" w:rsidP="007860D4">
      <w:pPr>
        <w:autoSpaceDE w:val="0"/>
        <w:snapToGrid w:val="0"/>
        <w:ind w:left="851" w:hanging="284"/>
        <w:jc w:val="both"/>
        <w:rPr>
          <w:rFonts w:ascii="Book Antiqua" w:hAnsi="Book Antiqua"/>
        </w:rPr>
      </w:pPr>
      <w:r w:rsidRPr="00B2146A">
        <w:rPr>
          <w:rFonts w:ascii="Book Antiqua" w:hAnsi="Book Antiqua"/>
        </w:rPr>
        <w:t>b</w:t>
      </w:r>
      <w:r w:rsidR="00B9669B" w:rsidRPr="00B2146A">
        <w:rPr>
          <w:rFonts w:ascii="Book Antiqua" w:hAnsi="Book Antiqua"/>
        </w:rPr>
        <w:t xml:space="preserve">) </w:t>
      </w:r>
      <w:r w:rsidR="008D6F50" w:rsidRPr="00B2146A">
        <w:rPr>
          <w:rFonts w:ascii="Book Antiqua" w:hAnsi="Book Antiqua"/>
        </w:rPr>
        <w:t>przedłużającym</w:t>
      </w:r>
      <w:r w:rsidR="00B9669B" w:rsidRPr="00B2146A">
        <w:rPr>
          <w:rFonts w:ascii="Book Antiqua" w:hAnsi="Book Antiqua"/>
        </w:rPr>
        <w:t xml:space="preserve"> się poza wynikający z obowiązującego prawa, a więc z winy instytucji</w:t>
      </w:r>
      <w:r w:rsidR="00466C16" w:rsidRPr="00B2146A">
        <w:rPr>
          <w:rFonts w:ascii="Book Antiqua" w:hAnsi="Book Antiqua"/>
        </w:rPr>
        <w:t xml:space="preserve"> </w:t>
      </w:r>
      <w:r w:rsidR="00B9669B" w:rsidRPr="00B2146A">
        <w:rPr>
          <w:rFonts w:ascii="Book Antiqua" w:hAnsi="Book Antiqua"/>
        </w:rPr>
        <w:t>wydających, terminem wydania niezbędnych do wykonania przedmiotu umowy</w:t>
      </w:r>
      <w:r w:rsidR="00466C16" w:rsidRPr="00B2146A">
        <w:rPr>
          <w:rFonts w:ascii="Book Antiqua" w:hAnsi="Book Antiqua"/>
        </w:rPr>
        <w:t xml:space="preserve"> </w:t>
      </w:r>
      <w:r w:rsidR="00B9669B" w:rsidRPr="00B2146A">
        <w:rPr>
          <w:rFonts w:ascii="Book Antiqua" w:hAnsi="Book Antiqua"/>
        </w:rPr>
        <w:t>stosownych decyzji, pozwoleń, uzgodnień itp.</w:t>
      </w:r>
    </w:p>
    <w:p w:rsidR="00B9669B" w:rsidRPr="00B2146A" w:rsidRDefault="00B9669B" w:rsidP="007860D4">
      <w:pPr>
        <w:autoSpaceDE w:val="0"/>
        <w:snapToGrid w:val="0"/>
        <w:ind w:left="709" w:hanging="425"/>
        <w:jc w:val="both"/>
        <w:rPr>
          <w:rFonts w:ascii="Book Antiqua" w:hAnsi="Book Antiqua"/>
        </w:rPr>
      </w:pPr>
      <w:r w:rsidRPr="00B2146A">
        <w:rPr>
          <w:rFonts w:ascii="Book Antiqua" w:hAnsi="Book Antiqua"/>
        </w:rPr>
        <w:t>2) W przypadku wystąpienia którejkolwiek z</w:t>
      </w:r>
      <w:r w:rsidR="00463B77">
        <w:rPr>
          <w:rFonts w:ascii="Book Antiqua" w:hAnsi="Book Antiqua"/>
        </w:rPr>
        <w:t xml:space="preserve"> okoliczności wymienionych w pkt 1</w:t>
      </w:r>
      <w:r w:rsidRPr="00B2146A">
        <w:rPr>
          <w:rFonts w:ascii="Book Antiqua" w:hAnsi="Book Antiqua"/>
        </w:rPr>
        <w:t xml:space="preserve"> termin</w:t>
      </w:r>
      <w:r w:rsidR="00466C16" w:rsidRPr="00B2146A">
        <w:rPr>
          <w:rFonts w:ascii="Book Antiqua" w:hAnsi="Book Antiqua"/>
        </w:rPr>
        <w:t xml:space="preserve"> </w:t>
      </w:r>
      <w:r w:rsidRPr="00B2146A">
        <w:rPr>
          <w:rFonts w:ascii="Book Antiqua" w:hAnsi="Book Antiqua"/>
        </w:rPr>
        <w:t xml:space="preserve">wykonania umowy </w:t>
      </w:r>
      <w:r w:rsidR="008D6F50" w:rsidRPr="00B2146A">
        <w:rPr>
          <w:rFonts w:ascii="Book Antiqua" w:hAnsi="Book Antiqua"/>
        </w:rPr>
        <w:t>może</w:t>
      </w:r>
      <w:r w:rsidRPr="00B2146A">
        <w:rPr>
          <w:rFonts w:ascii="Book Antiqua" w:hAnsi="Book Antiqua"/>
        </w:rPr>
        <w:t xml:space="preserve"> ulec odpowiedniemu </w:t>
      </w:r>
      <w:r w:rsidR="008D6F50" w:rsidRPr="00B2146A">
        <w:rPr>
          <w:rFonts w:ascii="Book Antiqua" w:hAnsi="Book Antiqua"/>
        </w:rPr>
        <w:t>przedłużeniu</w:t>
      </w:r>
      <w:r w:rsidRPr="00B2146A">
        <w:rPr>
          <w:rFonts w:ascii="Book Antiqua" w:hAnsi="Book Antiqua"/>
        </w:rPr>
        <w:t>, o czas niezbędny do</w:t>
      </w:r>
      <w:r w:rsidR="00466C16" w:rsidRPr="00B2146A">
        <w:rPr>
          <w:rFonts w:ascii="Book Antiqua" w:hAnsi="Book Antiqua"/>
        </w:rPr>
        <w:t xml:space="preserve"> </w:t>
      </w:r>
      <w:r w:rsidRPr="00B2146A">
        <w:rPr>
          <w:rFonts w:ascii="Book Antiqua" w:hAnsi="Book Antiqua"/>
        </w:rPr>
        <w:t xml:space="preserve">zakończenia wykonywania jej przedmiotu w sposób </w:t>
      </w:r>
      <w:r w:rsidR="008D6F50" w:rsidRPr="00B2146A">
        <w:rPr>
          <w:rFonts w:ascii="Book Antiqua" w:hAnsi="Book Antiqua"/>
        </w:rPr>
        <w:t>należyty</w:t>
      </w:r>
      <w:r w:rsidRPr="00B2146A">
        <w:rPr>
          <w:rFonts w:ascii="Book Antiqua" w:hAnsi="Book Antiqua"/>
        </w:rPr>
        <w:t xml:space="preserve">, nie </w:t>
      </w:r>
      <w:r w:rsidR="008D6F50" w:rsidRPr="00B2146A">
        <w:rPr>
          <w:rFonts w:ascii="Book Antiqua" w:hAnsi="Book Antiqua"/>
        </w:rPr>
        <w:t>dłużej</w:t>
      </w:r>
      <w:r w:rsidRPr="00B2146A">
        <w:rPr>
          <w:rFonts w:ascii="Book Antiqua" w:hAnsi="Book Antiqua"/>
        </w:rPr>
        <w:t xml:space="preserve"> jednak </w:t>
      </w:r>
      <w:r w:rsidR="008D6F50" w:rsidRPr="00B2146A">
        <w:rPr>
          <w:rFonts w:ascii="Book Antiqua" w:hAnsi="Book Antiqua"/>
        </w:rPr>
        <w:t>ni</w:t>
      </w:r>
      <w:r w:rsidR="00F864C2" w:rsidRPr="00B2146A">
        <w:rPr>
          <w:rFonts w:ascii="Book Antiqua" w:hAnsi="Book Antiqua"/>
        </w:rPr>
        <w:t>ż</w:t>
      </w:r>
      <w:r w:rsidR="00466C16" w:rsidRPr="00B2146A">
        <w:rPr>
          <w:rFonts w:ascii="Book Antiqua" w:hAnsi="Book Antiqua"/>
        </w:rPr>
        <w:t xml:space="preserve"> </w:t>
      </w:r>
      <w:r w:rsidRPr="00B2146A">
        <w:rPr>
          <w:rFonts w:ascii="Book Antiqua" w:hAnsi="Book Antiqua"/>
        </w:rPr>
        <w:t>o okres trwania tych okoliczności.</w:t>
      </w:r>
    </w:p>
    <w:p w:rsidR="00B9669B" w:rsidRPr="00B2146A" w:rsidRDefault="00B9669B" w:rsidP="007860D4">
      <w:pPr>
        <w:autoSpaceDE w:val="0"/>
        <w:snapToGrid w:val="0"/>
        <w:ind w:left="709" w:hanging="425"/>
        <w:jc w:val="both"/>
        <w:rPr>
          <w:rFonts w:ascii="Book Antiqua" w:hAnsi="Book Antiqua"/>
        </w:rPr>
      </w:pPr>
      <w:r w:rsidRPr="00B2146A">
        <w:rPr>
          <w:rFonts w:ascii="Book Antiqua" w:hAnsi="Book Antiqua"/>
        </w:rPr>
        <w:t xml:space="preserve">3) Wykonawca nie będzie uprawniony do </w:t>
      </w:r>
      <w:r w:rsidR="008D6F50" w:rsidRPr="00B2146A">
        <w:rPr>
          <w:rFonts w:ascii="Book Antiqua" w:hAnsi="Book Antiqua"/>
        </w:rPr>
        <w:t>przedłużenia</w:t>
      </w:r>
      <w:r w:rsidRPr="00B2146A">
        <w:rPr>
          <w:rFonts w:ascii="Book Antiqua" w:hAnsi="Book Antiqua"/>
        </w:rPr>
        <w:t xml:space="preserve"> terminu wykonania umowy</w:t>
      </w:r>
      <w:r w:rsidR="00466C16" w:rsidRPr="00B2146A">
        <w:rPr>
          <w:rFonts w:ascii="Book Antiqua" w:hAnsi="Book Antiqua"/>
        </w:rPr>
        <w:t xml:space="preserve"> i </w:t>
      </w:r>
      <w:r w:rsidRPr="00B2146A">
        <w:rPr>
          <w:rFonts w:ascii="Book Antiqua" w:hAnsi="Book Antiqua"/>
        </w:rPr>
        <w:t xml:space="preserve">zwiększenia wynagrodzenia, </w:t>
      </w:r>
      <w:r w:rsidR="008D6F50" w:rsidRPr="00B2146A">
        <w:rPr>
          <w:rFonts w:ascii="Book Antiqua" w:hAnsi="Book Antiqua"/>
        </w:rPr>
        <w:t>jeżeli</w:t>
      </w:r>
      <w:r w:rsidRPr="00B2146A">
        <w:rPr>
          <w:rFonts w:ascii="Book Antiqua" w:hAnsi="Book Antiqua"/>
        </w:rPr>
        <w:t xml:space="preserve"> konieczność dokonania zmiany została</w:t>
      </w:r>
      <w:r w:rsidR="00466C16" w:rsidRPr="00B2146A">
        <w:rPr>
          <w:rFonts w:ascii="Book Antiqua" w:hAnsi="Book Antiqua"/>
        </w:rPr>
        <w:t xml:space="preserve"> </w:t>
      </w:r>
      <w:r w:rsidRPr="00B2146A">
        <w:rPr>
          <w:rFonts w:ascii="Book Antiqua" w:hAnsi="Book Antiqua"/>
        </w:rPr>
        <w:t>spowodowana przez jakikolwiek błąd lub opóźnienie ze strony Wykonawcy, włącznie</w:t>
      </w:r>
      <w:r w:rsidR="00466C16" w:rsidRPr="00B2146A">
        <w:rPr>
          <w:rFonts w:ascii="Book Antiqua" w:hAnsi="Book Antiqua"/>
        </w:rPr>
        <w:t xml:space="preserve"> </w:t>
      </w:r>
      <w:r w:rsidRPr="00B2146A">
        <w:rPr>
          <w:rFonts w:ascii="Book Antiqua" w:hAnsi="Book Antiqua"/>
        </w:rPr>
        <w:t xml:space="preserve">z błędem lub </w:t>
      </w:r>
      <w:r w:rsidRPr="00B2146A">
        <w:rPr>
          <w:rFonts w:ascii="Book Antiqua" w:hAnsi="Book Antiqua"/>
        </w:rPr>
        <w:lastRenderedPageBreak/>
        <w:t>opóźnionym dostarczeniem jakiegokolwiek dokumentu wynikającego</w:t>
      </w:r>
      <w:r w:rsidR="00466C16" w:rsidRPr="00B2146A">
        <w:rPr>
          <w:rFonts w:ascii="Book Antiqua" w:hAnsi="Book Antiqua"/>
        </w:rPr>
        <w:t xml:space="preserve"> </w:t>
      </w:r>
      <w:r w:rsidRPr="00B2146A">
        <w:rPr>
          <w:rFonts w:ascii="Book Antiqua" w:hAnsi="Book Antiqua"/>
        </w:rPr>
        <w:t>z obowiązków Wykonawcy.</w:t>
      </w:r>
    </w:p>
    <w:p w:rsidR="00DF44C1" w:rsidRDefault="00DF44C1" w:rsidP="007860D4">
      <w:pPr>
        <w:pStyle w:val="Akapitzlist"/>
        <w:numPr>
          <w:ilvl w:val="0"/>
          <w:numId w:val="28"/>
        </w:numPr>
        <w:autoSpaceDE w:val="0"/>
        <w:snapToGrid w:val="0"/>
        <w:ind w:left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Inne zmiany:</w:t>
      </w:r>
    </w:p>
    <w:p w:rsidR="00466C16" w:rsidRDefault="00DF44C1" w:rsidP="007860D4">
      <w:pPr>
        <w:pStyle w:val="Akapitzlist"/>
        <w:autoSpaceDE w:val="0"/>
        <w:snapToGrid w:val="0"/>
        <w:ind w:left="426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1) </w:t>
      </w:r>
      <w:r w:rsidRPr="00DF44C1">
        <w:rPr>
          <w:rFonts w:ascii="Book Antiqua" w:eastAsia="Times New Roman" w:hAnsi="Book Antiqua"/>
          <w:lang w:eastAsia="pl-PL"/>
        </w:rPr>
        <w:t>zmiana</w:t>
      </w:r>
      <w:r>
        <w:rPr>
          <w:rFonts w:ascii="Book Antiqua" w:eastAsia="Times New Roman" w:hAnsi="Book Antiqua"/>
          <w:lang w:eastAsia="pl-PL"/>
        </w:rPr>
        <w:t xml:space="preserve"> wynagrodzenia </w:t>
      </w:r>
      <w:r w:rsidR="006A7346">
        <w:rPr>
          <w:rFonts w:ascii="Book Antiqua" w:eastAsia="Times New Roman" w:hAnsi="Book Antiqua"/>
          <w:lang w:eastAsia="pl-PL"/>
        </w:rPr>
        <w:t>spowodowana zmianą</w:t>
      </w:r>
      <w:r w:rsidRPr="00DF44C1">
        <w:rPr>
          <w:rFonts w:ascii="Book Antiqua" w:eastAsia="Times New Roman" w:hAnsi="Book Antiqua"/>
          <w:lang w:eastAsia="pl-PL"/>
        </w:rPr>
        <w:t xml:space="preserve"> stawki urzędowej podatku VAT</w:t>
      </w:r>
      <w:r>
        <w:rPr>
          <w:rFonts w:ascii="Book Antiqua" w:eastAsia="Times New Roman" w:hAnsi="Book Antiqua"/>
          <w:lang w:eastAsia="pl-PL"/>
        </w:rPr>
        <w:t>;</w:t>
      </w:r>
    </w:p>
    <w:p w:rsidR="00DF44C1" w:rsidRPr="00DF44C1" w:rsidRDefault="006A7346" w:rsidP="007860D4">
      <w:pPr>
        <w:pStyle w:val="Akapitzlist"/>
        <w:autoSpaceDE w:val="0"/>
        <w:snapToGrid w:val="0"/>
        <w:ind w:left="426"/>
        <w:rPr>
          <w:rFonts w:ascii="Book Antiqua" w:hAnsi="Book Antiqua"/>
        </w:rPr>
      </w:pPr>
      <w:r>
        <w:rPr>
          <w:rFonts w:ascii="Book Antiqua" w:hAnsi="Book Antiqua"/>
        </w:rPr>
        <w:t xml:space="preserve">2) </w:t>
      </w:r>
      <w:r w:rsidR="00DF44C1" w:rsidRPr="00DF44C1">
        <w:rPr>
          <w:rFonts w:ascii="Book Antiqua" w:hAnsi="Book Antiqua"/>
        </w:rPr>
        <w:t>w zakresie podwykonawstwa za uprzednią zgodą Zamawiającego:</w:t>
      </w:r>
    </w:p>
    <w:p w:rsidR="00DF44C1" w:rsidRPr="00DF44C1" w:rsidRDefault="00DF44C1" w:rsidP="007860D4">
      <w:pPr>
        <w:pStyle w:val="Akapitzlist"/>
        <w:numPr>
          <w:ilvl w:val="0"/>
          <w:numId w:val="39"/>
        </w:numPr>
        <w:tabs>
          <w:tab w:val="clear" w:pos="360"/>
        </w:tabs>
        <w:autoSpaceDE w:val="0"/>
        <w:snapToGrid w:val="0"/>
        <w:ind w:left="1134"/>
        <w:rPr>
          <w:rFonts w:ascii="Book Antiqua" w:hAnsi="Book Antiqua"/>
        </w:rPr>
      </w:pPr>
      <w:r w:rsidRPr="00DF44C1">
        <w:rPr>
          <w:rFonts w:ascii="Book Antiqua" w:hAnsi="Book Antiqua"/>
        </w:rPr>
        <w:t xml:space="preserve"> powierzenie podwykonawcom innej części zamówienia niż wskazane w ofercie Wykonawcy,</w:t>
      </w:r>
    </w:p>
    <w:p w:rsidR="006A7346" w:rsidRDefault="00DF44C1" w:rsidP="007860D4">
      <w:pPr>
        <w:pStyle w:val="Akapitzlist"/>
        <w:numPr>
          <w:ilvl w:val="0"/>
          <w:numId w:val="39"/>
        </w:numPr>
        <w:tabs>
          <w:tab w:val="clear" w:pos="360"/>
        </w:tabs>
        <w:autoSpaceDE w:val="0"/>
        <w:snapToGrid w:val="0"/>
        <w:ind w:left="1134"/>
        <w:rPr>
          <w:rFonts w:ascii="Book Antiqua" w:hAnsi="Book Antiqua"/>
        </w:rPr>
      </w:pPr>
      <w:r w:rsidRPr="00DF44C1">
        <w:rPr>
          <w:rFonts w:ascii="Book Antiqua" w:hAnsi="Book Antiqua"/>
        </w:rPr>
        <w:t xml:space="preserve"> zmiana podwykonawcy na etapie realizacji zamówienia.</w:t>
      </w:r>
    </w:p>
    <w:p w:rsidR="00DF44C1" w:rsidRPr="006A7346" w:rsidRDefault="00DF44C1" w:rsidP="007860D4">
      <w:pPr>
        <w:pStyle w:val="Akapitzlist"/>
        <w:numPr>
          <w:ilvl w:val="1"/>
          <w:numId w:val="21"/>
        </w:numPr>
        <w:autoSpaceDE w:val="0"/>
        <w:snapToGrid w:val="0"/>
        <w:ind w:left="709" w:hanging="283"/>
        <w:rPr>
          <w:rFonts w:ascii="Book Antiqua" w:hAnsi="Book Antiqua"/>
        </w:rPr>
      </w:pPr>
      <w:r w:rsidRPr="006A7346">
        <w:rPr>
          <w:rFonts w:ascii="Book Antiqua" w:hAnsi="Book Antiqua"/>
        </w:rPr>
        <w:t>w zakresie kluczowego personelu Wykonawcy lub Zamawiającego, za uprzednią zgodą Zamawiającego wyrażoną na piśmie, akceptującą kandydata na kluczowe stanowisko kierownicze.</w:t>
      </w:r>
    </w:p>
    <w:p w:rsidR="00B9669B" w:rsidRPr="00B2146A" w:rsidRDefault="00B9669B" w:rsidP="007860D4">
      <w:pPr>
        <w:pStyle w:val="Akapitzlist"/>
        <w:numPr>
          <w:ilvl w:val="0"/>
          <w:numId w:val="28"/>
        </w:numPr>
        <w:autoSpaceDE w:val="0"/>
        <w:snapToGrid w:val="0"/>
        <w:ind w:left="426"/>
        <w:jc w:val="both"/>
        <w:rPr>
          <w:rFonts w:ascii="Book Antiqua" w:hAnsi="Book Antiqua"/>
        </w:rPr>
      </w:pPr>
      <w:r w:rsidRPr="00B2146A">
        <w:rPr>
          <w:rFonts w:ascii="Book Antiqua" w:hAnsi="Book Antiqua"/>
        </w:rPr>
        <w:t>Zmiany przewidziane w umowie mogą być inicjowane przez Zamawiającego oraz przez</w:t>
      </w:r>
      <w:r w:rsidR="00466C16" w:rsidRPr="00B2146A">
        <w:rPr>
          <w:rFonts w:ascii="Book Antiqua" w:hAnsi="Book Antiqua"/>
        </w:rPr>
        <w:t xml:space="preserve"> </w:t>
      </w:r>
      <w:r w:rsidRPr="00B2146A">
        <w:rPr>
          <w:rFonts w:ascii="Book Antiqua" w:hAnsi="Book Antiqua"/>
        </w:rPr>
        <w:t>Wykonawcę.</w:t>
      </w:r>
    </w:p>
    <w:p w:rsidR="001E763B" w:rsidRPr="00B2146A" w:rsidRDefault="00B9669B" w:rsidP="007860D4">
      <w:pPr>
        <w:pStyle w:val="Akapitzlist"/>
        <w:numPr>
          <w:ilvl w:val="0"/>
          <w:numId w:val="28"/>
        </w:numPr>
        <w:autoSpaceDE w:val="0"/>
        <w:snapToGrid w:val="0"/>
        <w:ind w:left="426"/>
        <w:jc w:val="both"/>
        <w:rPr>
          <w:rFonts w:ascii="Book Antiqua" w:hAnsi="Book Antiqua"/>
        </w:rPr>
      </w:pPr>
      <w:r w:rsidRPr="00B2146A">
        <w:rPr>
          <w:rFonts w:ascii="Book Antiqua" w:hAnsi="Book Antiqua"/>
        </w:rPr>
        <w:t xml:space="preserve">Warunkiem dokonania zmian w umowie jest </w:t>
      </w:r>
      <w:r w:rsidR="008D6F50" w:rsidRPr="00B2146A">
        <w:rPr>
          <w:rFonts w:ascii="Book Antiqua" w:hAnsi="Book Antiqua"/>
        </w:rPr>
        <w:t>złożenie</w:t>
      </w:r>
      <w:r w:rsidRPr="00B2146A">
        <w:rPr>
          <w:rFonts w:ascii="Book Antiqua" w:hAnsi="Book Antiqua"/>
        </w:rPr>
        <w:t xml:space="preserve"> wniosku przez stronę inicjującą</w:t>
      </w:r>
      <w:r w:rsidR="001E763B" w:rsidRPr="00B2146A">
        <w:rPr>
          <w:rFonts w:ascii="Book Antiqua" w:hAnsi="Book Antiqua"/>
        </w:rPr>
        <w:t xml:space="preserve"> </w:t>
      </w:r>
      <w:r w:rsidRPr="00B2146A">
        <w:rPr>
          <w:rFonts w:ascii="Book Antiqua" w:hAnsi="Book Antiqua"/>
        </w:rPr>
        <w:t>zamianę zawierającego: opis propozycji zmian, uzasadnienie zmian, opis wypływu</w:t>
      </w:r>
      <w:r w:rsidR="001E763B" w:rsidRPr="00B2146A">
        <w:rPr>
          <w:rFonts w:ascii="Book Antiqua" w:hAnsi="Book Antiqua"/>
        </w:rPr>
        <w:t xml:space="preserve"> </w:t>
      </w:r>
      <w:r w:rsidRPr="00B2146A">
        <w:rPr>
          <w:rFonts w:ascii="Book Antiqua" w:hAnsi="Book Antiqua"/>
        </w:rPr>
        <w:t>zm</w:t>
      </w:r>
      <w:r w:rsidR="001E763B" w:rsidRPr="00B2146A">
        <w:rPr>
          <w:rFonts w:ascii="Book Antiqua" w:hAnsi="Book Antiqua"/>
        </w:rPr>
        <w:t>iany na termin wykonania umowy.</w:t>
      </w:r>
    </w:p>
    <w:p w:rsidR="0033703E" w:rsidRPr="00B2146A" w:rsidRDefault="00B9669B" w:rsidP="007860D4">
      <w:pPr>
        <w:pStyle w:val="Akapitzlist"/>
        <w:numPr>
          <w:ilvl w:val="0"/>
          <w:numId w:val="28"/>
        </w:numPr>
        <w:autoSpaceDE w:val="0"/>
        <w:snapToGrid w:val="0"/>
        <w:ind w:left="426"/>
        <w:jc w:val="both"/>
        <w:rPr>
          <w:rFonts w:ascii="Book Antiqua" w:hAnsi="Book Antiqua"/>
        </w:rPr>
      </w:pPr>
      <w:r w:rsidRPr="00B2146A">
        <w:rPr>
          <w:rFonts w:ascii="Book Antiqua" w:hAnsi="Book Antiqua"/>
        </w:rPr>
        <w:t>Wszystkie postanowienia zawarte w ust. 2-3 stanowią katalog zmian, na które</w:t>
      </w:r>
      <w:r w:rsidR="001E763B" w:rsidRPr="00B2146A">
        <w:rPr>
          <w:rFonts w:ascii="Book Antiqua" w:hAnsi="Book Antiqua"/>
        </w:rPr>
        <w:t xml:space="preserve"> </w:t>
      </w:r>
      <w:r w:rsidRPr="00B2146A">
        <w:rPr>
          <w:rFonts w:ascii="Book Antiqua" w:hAnsi="Book Antiqua"/>
        </w:rPr>
        <w:t xml:space="preserve">Zamawiający </w:t>
      </w:r>
      <w:r w:rsidR="008D6F50" w:rsidRPr="00B2146A">
        <w:rPr>
          <w:rFonts w:ascii="Book Antiqua" w:hAnsi="Book Antiqua"/>
        </w:rPr>
        <w:t>może</w:t>
      </w:r>
      <w:r w:rsidRPr="00B2146A">
        <w:rPr>
          <w:rFonts w:ascii="Book Antiqua" w:hAnsi="Book Antiqua"/>
        </w:rPr>
        <w:t xml:space="preserve"> wyrazić zgodę. Nie stano</w:t>
      </w:r>
      <w:r w:rsidR="001E763B" w:rsidRPr="00B2146A">
        <w:rPr>
          <w:rFonts w:ascii="Book Antiqua" w:hAnsi="Book Antiqua"/>
        </w:rPr>
        <w:t xml:space="preserve">wią jednocześnie zobowiązania do </w:t>
      </w:r>
      <w:r w:rsidR="008D6F50" w:rsidRPr="00B2146A">
        <w:rPr>
          <w:rFonts w:ascii="Book Antiqua" w:hAnsi="Book Antiqua"/>
        </w:rPr>
        <w:t>wyrażenia</w:t>
      </w:r>
      <w:r w:rsidRPr="00B2146A">
        <w:rPr>
          <w:rFonts w:ascii="Book Antiqua" w:hAnsi="Book Antiqua"/>
        </w:rPr>
        <w:t xml:space="preserve"> takiej zgody.</w:t>
      </w:r>
    </w:p>
    <w:p w:rsidR="0033703E" w:rsidRPr="00B2146A" w:rsidRDefault="001E763B" w:rsidP="007860D4">
      <w:pPr>
        <w:autoSpaceDE w:val="0"/>
        <w:snapToGrid w:val="0"/>
        <w:jc w:val="center"/>
        <w:rPr>
          <w:rFonts w:ascii="Book Antiqua" w:hAnsi="Book Antiqua"/>
          <w:b/>
          <w:bCs/>
        </w:rPr>
      </w:pPr>
      <w:r w:rsidRPr="00B2146A">
        <w:rPr>
          <w:rFonts w:ascii="Book Antiqua" w:hAnsi="Book Antiqua"/>
          <w:b/>
          <w:bCs/>
        </w:rPr>
        <w:t>§ 19</w:t>
      </w:r>
    </w:p>
    <w:p w:rsidR="001E763B" w:rsidRPr="00B2146A" w:rsidRDefault="001E763B" w:rsidP="007860D4">
      <w:pPr>
        <w:numPr>
          <w:ilvl w:val="0"/>
          <w:numId w:val="29"/>
        </w:numPr>
        <w:autoSpaceDE w:val="0"/>
        <w:snapToGrid w:val="0"/>
        <w:jc w:val="both"/>
        <w:rPr>
          <w:rFonts w:ascii="Book Antiqua" w:hAnsi="Book Antiqua"/>
        </w:rPr>
      </w:pPr>
      <w:r w:rsidRPr="00B2146A">
        <w:rPr>
          <w:rFonts w:ascii="Book Antiqua" w:hAnsi="Book Antiqua"/>
        </w:rPr>
        <w:t>W sprawach nie uregulowanych w niniejszej umowie mają zastosowanie przepisy następujących ustaw: prawo budowlane, kodeks cywilny, ustawy o prawie autorskim i prawach pokrewnych, oraz innych przepisów szczególnych, w tym w szczególności rozporządzenia Ministra Infrastruktury z dnia 2 września 2004 r. w sprawie szczegółowego zakresu i formy dokumentacji projektowej, specyfikacji technicznych wykonania i odbioru robót budowlanych oraz programu funkcjonalno – użytkowego (Dz. U. z 2013 r., poz. 1129).</w:t>
      </w:r>
    </w:p>
    <w:p w:rsidR="001E763B" w:rsidRPr="00B2146A" w:rsidRDefault="001E763B" w:rsidP="007860D4">
      <w:pPr>
        <w:numPr>
          <w:ilvl w:val="0"/>
          <w:numId w:val="29"/>
        </w:numPr>
        <w:autoSpaceDE w:val="0"/>
        <w:snapToGrid w:val="0"/>
        <w:jc w:val="both"/>
        <w:rPr>
          <w:rFonts w:ascii="Book Antiqua" w:hAnsi="Book Antiqua"/>
          <w:lang w:val="x-none"/>
        </w:rPr>
      </w:pPr>
      <w:r w:rsidRPr="00B2146A">
        <w:rPr>
          <w:rFonts w:ascii="Book Antiqua" w:hAnsi="Book Antiqua"/>
          <w:lang w:val="x-none"/>
        </w:rPr>
        <w:t>Strony umowy zobowiązują się wzajemnie informować o wszelkich zmianach mogących mieć wpływ na wykonanie umowy, w tym w szczególności zmianie adresu miejsca zamieszkania lub siedziby, czy utracie wymaganych uprawnień, a wysłanie pisma na ostatni znany adres strony uznają za skuteczne doręczenie.</w:t>
      </w:r>
    </w:p>
    <w:p w:rsidR="001E763B" w:rsidRPr="00B2146A" w:rsidRDefault="001E763B" w:rsidP="007860D4">
      <w:pPr>
        <w:numPr>
          <w:ilvl w:val="0"/>
          <w:numId w:val="29"/>
        </w:numPr>
        <w:autoSpaceDE w:val="0"/>
        <w:snapToGrid w:val="0"/>
        <w:jc w:val="both"/>
        <w:rPr>
          <w:rFonts w:ascii="Book Antiqua" w:hAnsi="Book Antiqua"/>
          <w:lang w:val="x-none"/>
        </w:rPr>
      </w:pPr>
      <w:r w:rsidRPr="00B2146A">
        <w:rPr>
          <w:rFonts w:ascii="Book Antiqua" w:hAnsi="Book Antiqua"/>
          <w:lang w:val="x-none"/>
        </w:rPr>
        <w:t xml:space="preserve">Wykonawca nie może, bez pisemnej zgody Zamawiającego, przenosić wierzytelności wynikających z niniejszej umowy na osoby trzecie, w tym również na rzecz banków. </w:t>
      </w:r>
    </w:p>
    <w:p w:rsidR="00444E05" w:rsidRPr="00B2146A" w:rsidRDefault="001E763B" w:rsidP="007860D4">
      <w:pPr>
        <w:numPr>
          <w:ilvl w:val="0"/>
          <w:numId w:val="29"/>
        </w:numPr>
        <w:autoSpaceDE w:val="0"/>
        <w:snapToGrid w:val="0"/>
        <w:jc w:val="both"/>
        <w:rPr>
          <w:rFonts w:ascii="Book Antiqua" w:hAnsi="Book Antiqua"/>
          <w:lang w:val="x-none"/>
        </w:rPr>
      </w:pPr>
      <w:r w:rsidRPr="00B2146A">
        <w:rPr>
          <w:rFonts w:ascii="Book Antiqua" w:hAnsi="Book Antiqua"/>
          <w:lang w:val="x-none"/>
        </w:rPr>
        <w:t>Wszelkie zmiany niniejszej umowy wymagają formy pisemnej pod rygorem nieważności.</w:t>
      </w:r>
    </w:p>
    <w:p w:rsidR="002D57A3" w:rsidRPr="001A690F" w:rsidRDefault="00444E05" w:rsidP="007860D4">
      <w:pPr>
        <w:autoSpaceDE w:val="0"/>
        <w:snapToGrid w:val="0"/>
        <w:jc w:val="both"/>
        <w:rPr>
          <w:rFonts w:ascii="Book Antiqua" w:hAnsi="Book Antiqua"/>
          <w:b/>
          <w:bCs/>
          <w:sz w:val="8"/>
          <w:szCs w:val="16"/>
        </w:rPr>
      </w:pPr>
      <w:r w:rsidRPr="00B2146A">
        <w:rPr>
          <w:rFonts w:ascii="Book Antiqua" w:hAnsi="Book Antiqua"/>
          <w:b/>
          <w:bCs/>
        </w:rPr>
        <w:t xml:space="preserve">                                                              </w:t>
      </w:r>
    </w:p>
    <w:p w:rsidR="002D57A3" w:rsidRPr="00B2146A" w:rsidRDefault="002D57A3" w:rsidP="007860D4">
      <w:pPr>
        <w:autoSpaceDE w:val="0"/>
        <w:snapToGrid w:val="0"/>
        <w:jc w:val="center"/>
        <w:rPr>
          <w:rFonts w:ascii="Book Antiqua" w:hAnsi="Book Antiqua"/>
          <w:b/>
          <w:bCs/>
        </w:rPr>
      </w:pPr>
      <w:r w:rsidRPr="00B2146A">
        <w:rPr>
          <w:rFonts w:ascii="Book Antiqua" w:hAnsi="Book Antiqua"/>
          <w:b/>
          <w:bCs/>
        </w:rPr>
        <w:t>§ 20</w:t>
      </w:r>
    </w:p>
    <w:p w:rsidR="00B9669B" w:rsidRPr="00B2146A" w:rsidRDefault="00B9669B" w:rsidP="007860D4">
      <w:pPr>
        <w:pStyle w:val="Akapitzlist"/>
        <w:numPr>
          <w:ilvl w:val="0"/>
          <w:numId w:val="30"/>
        </w:numPr>
        <w:autoSpaceDE w:val="0"/>
        <w:snapToGrid w:val="0"/>
        <w:ind w:left="284"/>
        <w:jc w:val="both"/>
        <w:rPr>
          <w:rFonts w:ascii="Book Antiqua" w:hAnsi="Book Antiqua"/>
        </w:rPr>
      </w:pPr>
      <w:r w:rsidRPr="00B2146A">
        <w:rPr>
          <w:rFonts w:ascii="Book Antiqua" w:hAnsi="Book Antiqua"/>
        </w:rPr>
        <w:t xml:space="preserve">Wszelkie </w:t>
      </w:r>
      <w:r w:rsidR="008D6F50" w:rsidRPr="00B2146A">
        <w:rPr>
          <w:rFonts w:ascii="Book Antiqua" w:hAnsi="Book Antiqua"/>
        </w:rPr>
        <w:t>różnice</w:t>
      </w:r>
      <w:r w:rsidRPr="00B2146A">
        <w:rPr>
          <w:rFonts w:ascii="Book Antiqua" w:hAnsi="Book Antiqua"/>
        </w:rPr>
        <w:t xml:space="preserve"> poglądów lub spory, st</w:t>
      </w:r>
      <w:r w:rsidR="001E763B" w:rsidRPr="00B2146A">
        <w:rPr>
          <w:rFonts w:ascii="Book Antiqua" w:hAnsi="Book Antiqua"/>
        </w:rPr>
        <w:t>rony zobowiązują się załatwić w </w:t>
      </w:r>
      <w:r w:rsidRPr="00B2146A">
        <w:rPr>
          <w:rFonts w:ascii="Book Antiqua" w:hAnsi="Book Antiqua"/>
        </w:rPr>
        <w:t>drodze</w:t>
      </w:r>
      <w:r w:rsidR="001E763B" w:rsidRPr="00B2146A">
        <w:rPr>
          <w:rFonts w:ascii="Book Antiqua" w:hAnsi="Book Antiqua"/>
        </w:rPr>
        <w:t> </w:t>
      </w:r>
      <w:r w:rsidRPr="00B2146A">
        <w:rPr>
          <w:rFonts w:ascii="Book Antiqua" w:hAnsi="Book Antiqua"/>
        </w:rPr>
        <w:t>polubownych negocjacji.</w:t>
      </w:r>
    </w:p>
    <w:p w:rsidR="00B9669B" w:rsidRPr="00B2146A" w:rsidRDefault="00B9669B" w:rsidP="007860D4">
      <w:pPr>
        <w:pStyle w:val="Akapitzlist"/>
        <w:numPr>
          <w:ilvl w:val="0"/>
          <w:numId w:val="30"/>
        </w:numPr>
        <w:autoSpaceDE w:val="0"/>
        <w:snapToGrid w:val="0"/>
        <w:ind w:left="284"/>
        <w:jc w:val="both"/>
        <w:rPr>
          <w:rFonts w:ascii="Book Antiqua" w:hAnsi="Book Antiqua"/>
        </w:rPr>
      </w:pPr>
      <w:r w:rsidRPr="00B2146A">
        <w:rPr>
          <w:rFonts w:ascii="Book Antiqua" w:hAnsi="Book Antiqua"/>
        </w:rPr>
        <w:t>Jeśli próba pojednania stron nie powiedzie się, spór zostaje ostatecznie rozstrzygnięty</w:t>
      </w:r>
      <w:r w:rsidR="001E763B" w:rsidRPr="00B2146A">
        <w:rPr>
          <w:rFonts w:ascii="Book Antiqua" w:hAnsi="Book Antiqua"/>
        </w:rPr>
        <w:t xml:space="preserve"> </w:t>
      </w:r>
      <w:r w:rsidRPr="00B2146A">
        <w:rPr>
          <w:rFonts w:ascii="Book Antiqua" w:hAnsi="Book Antiqua"/>
        </w:rPr>
        <w:t>przez sąd właściwy dla siedziby Zamawiającego.</w:t>
      </w:r>
    </w:p>
    <w:p w:rsidR="00444E05" w:rsidRPr="001A690F" w:rsidRDefault="00444E05" w:rsidP="007860D4">
      <w:pPr>
        <w:autoSpaceDE w:val="0"/>
        <w:snapToGrid w:val="0"/>
        <w:jc w:val="both"/>
        <w:rPr>
          <w:rFonts w:ascii="Book Antiqua" w:hAnsi="Book Antiqua"/>
          <w:sz w:val="10"/>
        </w:rPr>
      </w:pPr>
    </w:p>
    <w:p w:rsidR="00B9669B" w:rsidRPr="00B2146A" w:rsidRDefault="009A3808" w:rsidP="007860D4">
      <w:pPr>
        <w:autoSpaceDE w:val="0"/>
        <w:snapToGrid w:val="0"/>
        <w:jc w:val="center"/>
        <w:rPr>
          <w:rFonts w:ascii="Book Antiqua" w:hAnsi="Book Antiqua"/>
          <w:b/>
          <w:bCs/>
        </w:rPr>
      </w:pPr>
      <w:r w:rsidRPr="00B2146A">
        <w:rPr>
          <w:rFonts w:ascii="Book Antiqua" w:hAnsi="Book Antiqua"/>
          <w:b/>
          <w:bCs/>
        </w:rPr>
        <w:t xml:space="preserve">§ </w:t>
      </w:r>
      <w:r w:rsidR="002D57A3" w:rsidRPr="00B2146A">
        <w:rPr>
          <w:rFonts w:ascii="Book Antiqua" w:hAnsi="Book Antiqua"/>
          <w:b/>
          <w:bCs/>
        </w:rPr>
        <w:t>21</w:t>
      </w:r>
    </w:p>
    <w:p w:rsidR="00B9669B" w:rsidRPr="00B2146A" w:rsidRDefault="00B9669B" w:rsidP="007860D4">
      <w:pPr>
        <w:autoSpaceDE w:val="0"/>
        <w:snapToGrid w:val="0"/>
        <w:jc w:val="both"/>
        <w:rPr>
          <w:rFonts w:ascii="Book Antiqua" w:hAnsi="Book Antiqua"/>
        </w:rPr>
      </w:pPr>
      <w:r w:rsidRPr="00B2146A">
        <w:rPr>
          <w:rFonts w:ascii="Book Antiqua" w:hAnsi="Book Antiqua"/>
        </w:rPr>
        <w:t xml:space="preserve">Umowa została sporządzona w </w:t>
      </w:r>
      <w:r w:rsidR="00444E05" w:rsidRPr="00B2146A">
        <w:rPr>
          <w:rFonts w:ascii="Book Antiqua" w:hAnsi="Book Antiqua"/>
        </w:rPr>
        <w:t xml:space="preserve">dwóch </w:t>
      </w:r>
      <w:r w:rsidRPr="00B2146A">
        <w:rPr>
          <w:rFonts w:ascii="Book Antiqua" w:hAnsi="Book Antiqua"/>
        </w:rPr>
        <w:t>jednobrzmiących egzemplarzach</w:t>
      </w:r>
      <w:r w:rsidR="00444E05" w:rsidRPr="00B2146A">
        <w:rPr>
          <w:rFonts w:ascii="Book Antiqua" w:hAnsi="Book Antiqua"/>
        </w:rPr>
        <w:t xml:space="preserve">, jeden </w:t>
      </w:r>
      <w:r w:rsidRPr="00B2146A">
        <w:rPr>
          <w:rFonts w:ascii="Book Antiqua" w:hAnsi="Book Antiqua"/>
        </w:rPr>
        <w:t>egzemplarz</w:t>
      </w:r>
      <w:r w:rsidR="00001243">
        <w:rPr>
          <w:rFonts w:ascii="Book Antiqua" w:hAnsi="Book Antiqua"/>
        </w:rPr>
        <w:t xml:space="preserve"> </w:t>
      </w:r>
      <w:r w:rsidRPr="00B2146A">
        <w:rPr>
          <w:rFonts w:ascii="Book Antiqua" w:hAnsi="Book Antiqua"/>
        </w:rPr>
        <w:t>dla Zamawiającego, jeden egzemplarz dla Wykonawcy.</w:t>
      </w:r>
    </w:p>
    <w:p w:rsidR="001E763B" w:rsidRPr="00B2146A" w:rsidRDefault="001E763B" w:rsidP="007860D4">
      <w:pPr>
        <w:autoSpaceDE w:val="0"/>
        <w:snapToGrid w:val="0"/>
        <w:jc w:val="both"/>
        <w:rPr>
          <w:rFonts w:ascii="Book Antiqua" w:hAnsi="Book Antiqua"/>
        </w:rPr>
      </w:pPr>
    </w:p>
    <w:p w:rsidR="00C72B74" w:rsidRPr="00B2146A" w:rsidRDefault="00C72B74" w:rsidP="007860D4">
      <w:pPr>
        <w:tabs>
          <w:tab w:val="center" w:pos="2977"/>
          <w:tab w:val="center" w:pos="7797"/>
        </w:tabs>
        <w:autoSpaceDE w:val="0"/>
        <w:autoSpaceDN w:val="0"/>
        <w:adjustRightInd w:val="0"/>
        <w:jc w:val="both"/>
        <w:rPr>
          <w:rFonts w:ascii="Book Antiqua" w:eastAsia="Times New Roman" w:hAnsi="Book Antiqua"/>
          <w:b/>
          <w:bCs/>
          <w:lang w:eastAsia="pl-PL"/>
        </w:rPr>
      </w:pPr>
      <w:r w:rsidRPr="00B2146A">
        <w:rPr>
          <w:rFonts w:ascii="Book Antiqua" w:eastAsia="Times New Roman" w:hAnsi="Book Antiqua"/>
          <w:b/>
          <w:bCs/>
          <w:lang w:eastAsia="pl-PL"/>
        </w:rPr>
        <w:tab/>
        <w:t>ZAMAWIAJĄCY</w:t>
      </w:r>
      <w:r w:rsidRPr="00B2146A">
        <w:rPr>
          <w:rFonts w:ascii="Book Antiqua" w:eastAsia="Times New Roman" w:hAnsi="Book Antiqua"/>
          <w:b/>
          <w:bCs/>
          <w:lang w:eastAsia="pl-PL"/>
        </w:rPr>
        <w:tab/>
      </w:r>
      <w:r w:rsidR="002A6B6F">
        <w:rPr>
          <w:rFonts w:ascii="Book Antiqua" w:eastAsia="Times New Roman" w:hAnsi="Book Antiqua"/>
          <w:b/>
          <w:bCs/>
          <w:lang w:eastAsia="pl-PL"/>
        </w:rPr>
        <w:t>WYKONAWCA</w:t>
      </w:r>
    </w:p>
    <w:p w:rsidR="00B9669B" w:rsidRPr="00B2146A" w:rsidRDefault="00B9669B" w:rsidP="007860D4">
      <w:pPr>
        <w:autoSpaceDE w:val="0"/>
        <w:snapToGrid w:val="0"/>
        <w:jc w:val="both"/>
        <w:rPr>
          <w:rFonts w:ascii="Book Antiqua" w:hAnsi="Book Antiqua"/>
        </w:rPr>
      </w:pPr>
    </w:p>
    <w:p w:rsidR="00B9669B" w:rsidRPr="00B2146A" w:rsidRDefault="00B9669B" w:rsidP="007860D4">
      <w:pPr>
        <w:autoSpaceDE w:val="0"/>
        <w:snapToGrid w:val="0"/>
        <w:jc w:val="both"/>
        <w:rPr>
          <w:rFonts w:ascii="Book Antiqua" w:hAnsi="Book Antiqua"/>
        </w:rPr>
      </w:pPr>
    </w:p>
    <w:sectPr w:rsidR="00B9669B" w:rsidRPr="00B2146A" w:rsidSect="00427C08">
      <w:footerReference w:type="default" r:id="rId8"/>
      <w:pgSz w:w="11906" w:h="16838"/>
      <w:pgMar w:top="568" w:right="849" w:bottom="142" w:left="709" w:header="284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555" w:rsidRDefault="00F57555" w:rsidP="00305182">
      <w:r>
        <w:separator/>
      </w:r>
    </w:p>
  </w:endnote>
  <w:endnote w:type="continuationSeparator" w:id="0">
    <w:p w:rsidR="00F57555" w:rsidRDefault="00F57555" w:rsidP="0030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522460"/>
      <w:docPartObj>
        <w:docPartGallery w:val="Page Numbers (Bottom of Page)"/>
        <w:docPartUnique/>
      </w:docPartObj>
    </w:sdtPr>
    <w:sdtEndPr/>
    <w:sdtContent>
      <w:p w:rsidR="00466C16" w:rsidRDefault="00466C16" w:rsidP="00B141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0D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555" w:rsidRDefault="00F57555" w:rsidP="00305182">
      <w:r>
        <w:separator/>
      </w:r>
    </w:p>
  </w:footnote>
  <w:footnote w:type="continuationSeparator" w:id="0">
    <w:p w:rsidR="00F57555" w:rsidRDefault="00F57555" w:rsidP="00305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eastAsia="SimSun"/>
        <w:b w:val="0"/>
        <w:bCs w:val="0"/>
        <w:i/>
        <w:iCs/>
        <w:color w:val="00000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b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360"/>
        </w:tabs>
        <w:ind w:left="360" w:hanging="36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E"/>
    <w:multiLevelType w:val="singleLevel"/>
    <w:tmpl w:val="3B0A686E"/>
    <w:name w:val="WW8Num27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3266E93"/>
    <w:multiLevelType w:val="multilevel"/>
    <w:tmpl w:val="ADC276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E0518C"/>
    <w:multiLevelType w:val="singleLevel"/>
    <w:tmpl w:val="56CC60F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05442B96"/>
    <w:multiLevelType w:val="hybridMultilevel"/>
    <w:tmpl w:val="5B4A90B4"/>
    <w:lvl w:ilvl="0" w:tplc="697C2E0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1A327976">
      <w:start w:val="4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6E0C4F"/>
    <w:multiLevelType w:val="hybridMultilevel"/>
    <w:tmpl w:val="CE24C4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79555C7"/>
    <w:multiLevelType w:val="hybridMultilevel"/>
    <w:tmpl w:val="B0A2EBFC"/>
    <w:lvl w:ilvl="0" w:tplc="C2D05B74">
      <w:start w:val="1"/>
      <w:numFmt w:val="decimal"/>
      <w:lvlText w:val="%1)"/>
      <w:lvlJc w:val="left"/>
      <w:pPr>
        <w:ind w:left="927" w:hanging="360"/>
      </w:pPr>
      <w:rPr>
        <w:rFonts w:ascii="Book Antiqua" w:eastAsia="BatangChe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1F794D"/>
    <w:multiLevelType w:val="hybridMultilevel"/>
    <w:tmpl w:val="E804911C"/>
    <w:lvl w:ilvl="0" w:tplc="8C0E92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F1E7F"/>
    <w:multiLevelType w:val="hybridMultilevel"/>
    <w:tmpl w:val="A57C2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F82E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E109B"/>
    <w:multiLevelType w:val="hybridMultilevel"/>
    <w:tmpl w:val="365A92AE"/>
    <w:lvl w:ilvl="0" w:tplc="BB52DE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23B8F"/>
    <w:multiLevelType w:val="hybridMultilevel"/>
    <w:tmpl w:val="70E22276"/>
    <w:lvl w:ilvl="0" w:tplc="6EDC502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5207027"/>
    <w:multiLevelType w:val="singleLevel"/>
    <w:tmpl w:val="C7FC95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sz w:val="24"/>
      </w:rPr>
    </w:lvl>
  </w:abstractNum>
  <w:abstractNum w:abstractNumId="12" w15:restartNumberingAfterBreak="0">
    <w:nsid w:val="2D177B56"/>
    <w:multiLevelType w:val="singleLevel"/>
    <w:tmpl w:val="C76C10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334F0BBF"/>
    <w:multiLevelType w:val="hybridMultilevel"/>
    <w:tmpl w:val="B558720C"/>
    <w:lvl w:ilvl="0" w:tplc="D47641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AE09E4"/>
    <w:multiLevelType w:val="hybridMultilevel"/>
    <w:tmpl w:val="4E00C9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645363E"/>
    <w:multiLevelType w:val="hybridMultilevel"/>
    <w:tmpl w:val="4E00C9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6A47DF5"/>
    <w:multiLevelType w:val="hybridMultilevel"/>
    <w:tmpl w:val="81DC555E"/>
    <w:lvl w:ilvl="0" w:tplc="DEB66E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6EC4B80"/>
    <w:multiLevelType w:val="hybridMultilevel"/>
    <w:tmpl w:val="C944C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86BA0"/>
    <w:multiLevelType w:val="hybridMultilevel"/>
    <w:tmpl w:val="2B20DA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23C33"/>
    <w:multiLevelType w:val="hybridMultilevel"/>
    <w:tmpl w:val="E9EC9028"/>
    <w:lvl w:ilvl="0" w:tplc="059A30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925381"/>
    <w:multiLevelType w:val="hybridMultilevel"/>
    <w:tmpl w:val="35B6CF74"/>
    <w:lvl w:ilvl="0" w:tplc="0FE071C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E906552"/>
    <w:multiLevelType w:val="hybridMultilevel"/>
    <w:tmpl w:val="7E400180"/>
    <w:lvl w:ilvl="0" w:tplc="0A769CC4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b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</w:pPr>
      <w:rPr>
        <w:b w:val="0"/>
      </w:r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D420883C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40890320"/>
    <w:multiLevelType w:val="hybridMultilevel"/>
    <w:tmpl w:val="35B6CF74"/>
    <w:lvl w:ilvl="0" w:tplc="0FE071C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586684C"/>
    <w:multiLevelType w:val="singleLevel"/>
    <w:tmpl w:val="E5BE64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9A449B5"/>
    <w:multiLevelType w:val="singleLevel"/>
    <w:tmpl w:val="E5BE64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C2852A4"/>
    <w:multiLevelType w:val="hybridMultilevel"/>
    <w:tmpl w:val="5FFA8B70"/>
    <w:lvl w:ilvl="0" w:tplc="04150011">
      <w:start w:val="1"/>
      <w:numFmt w:val="decimal"/>
      <w:lvlText w:val="%1)"/>
      <w:lvlJc w:val="left"/>
      <w:pPr>
        <w:ind w:left="776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6" w15:restartNumberingAfterBreak="0">
    <w:nsid w:val="4C4D6C3C"/>
    <w:multiLevelType w:val="multilevel"/>
    <w:tmpl w:val="B4F2517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strike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03A8C"/>
    <w:multiLevelType w:val="singleLevel"/>
    <w:tmpl w:val="ED6029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8" w15:restartNumberingAfterBreak="0">
    <w:nsid w:val="529E4BB5"/>
    <w:multiLevelType w:val="hybridMultilevel"/>
    <w:tmpl w:val="4E00C9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2B12315"/>
    <w:multiLevelType w:val="singleLevel"/>
    <w:tmpl w:val="77DEE83A"/>
    <w:lvl w:ilvl="0">
      <w:start w:val="1"/>
      <w:numFmt w:val="lowerLetter"/>
      <w:lvlText w:val="%1)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0" w15:restartNumberingAfterBreak="0">
    <w:nsid w:val="56B94ECE"/>
    <w:multiLevelType w:val="hybridMultilevel"/>
    <w:tmpl w:val="BF300B66"/>
    <w:lvl w:ilvl="0" w:tplc="18EA4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D7B9B"/>
    <w:multiLevelType w:val="singleLevel"/>
    <w:tmpl w:val="7D745F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5D8C0DC5"/>
    <w:multiLevelType w:val="hybridMultilevel"/>
    <w:tmpl w:val="86A87568"/>
    <w:lvl w:ilvl="0" w:tplc="D47641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7641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F4003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8FC643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C6EAB1EE">
      <w:start w:val="5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hint="default"/>
      </w:rPr>
    </w:lvl>
    <w:lvl w:ilvl="5" w:tplc="7CAC40D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3A74B9"/>
    <w:multiLevelType w:val="hybridMultilevel"/>
    <w:tmpl w:val="A5620AB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19842FA"/>
    <w:multiLevelType w:val="hybridMultilevel"/>
    <w:tmpl w:val="7A8CBB50"/>
    <w:lvl w:ilvl="0" w:tplc="9AEA92A8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198515F"/>
    <w:multiLevelType w:val="hybridMultilevel"/>
    <w:tmpl w:val="7520B512"/>
    <w:lvl w:ilvl="0" w:tplc="E8D2867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1F4554"/>
    <w:multiLevelType w:val="singleLevel"/>
    <w:tmpl w:val="ED6029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7" w15:restartNumberingAfterBreak="0">
    <w:nsid w:val="64597218"/>
    <w:multiLevelType w:val="hybridMultilevel"/>
    <w:tmpl w:val="4E00C9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6D377D4"/>
    <w:multiLevelType w:val="hybridMultilevel"/>
    <w:tmpl w:val="1B54A5D4"/>
    <w:lvl w:ilvl="0" w:tplc="7AF209C4">
      <w:start w:val="1"/>
      <w:numFmt w:val="decimal"/>
      <w:lvlText w:val="%1)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9" w15:restartNumberingAfterBreak="0">
    <w:nsid w:val="6A75622F"/>
    <w:multiLevelType w:val="hybridMultilevel"/>
    <w:tmpl w:val="E8665496"/>
    <w:lvl w:ilvl="0" w:tplc="7E6A359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BA8619C"/>
    <w:multiLevelType w:val="hybridMultilevel"/>
    <w:tmpl w:val="4E00C9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38804CD"/>
    <w:multiLevelType w:val="hybridMultilevel"/>
    <w:tmpl w:val="AEFEF4D2"/>
    <w:lvl w:ilvl="0" w:tplc="04150011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2" w15:restartNumberingAfterBreak="0">
    <w:nsid w:val="743B5934"/>
    <w:multiLevelType w:val="hybridMultilevel"/>
    <w:tmpl w:val="182222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160E14"/>
    <w:multiLevelType w:val="singleLevel"/>
    <w:tmpl w:val="9D6A931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4" w15:restartNumberingAfterBreak="0">
    <w:nsid w:val="7FAD7181"/>
    <w:multiLevelType w:val="singleLevel"/>
    <w:tmpl w:val="E5BE64E0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1"/>
  </w:num>
  <w:num w:numId="2">
    <w:abstractNumId w:val="38"/>
  </w:num>
  <w:num w:numId="3">
    <w:abstractNumId w:val="19"/>
  </w:num>
  <w:num w:numId="4">
    <w:abstractNumId w:val="12"/>
  </w:num>
  <w:num w:numId="5">
    <w:abstractNumId w:val="1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sz w:val="24"/>
        </w:rPr>
      </w:lvl>
    </w:lvlOverride>
  </w:num>
  <w:num w:numId="6">
    <w:abstractNumId w:val="42"/>
  </w:num>
  <w:num w:numId="7">
    <w:abstractNumId w:val="9"/>
  </w:num>
  <w:num w:numId="8">
    <w:abstractNumId w:val="17"/>
  </w:num>
  <w:num w:numId="9">
    <w:abstractNumId w:val="4"/>
  </w:num>
  <w:num w:numId="10">
    <w:abstractNumId w:val="35"/>
  </w:num>
  <w:num w:numId="11">
    <w:abstractNumId w:val="2"/>
  </w:num>
  <w:num w:numId="12">
    <w:abstractNumId w:val="33"/>
  </w:num>
  <w:num w:numId="13">
    <w:abstractNumId w:val="39"/>
  </w:num>
  <w:num w:numId="14">
    <w:abstractNumId w:val="31"/>
    <w:lvlOverride w:ilvl="0">
      <w:lvl w:ilvl="0">
        <w:start w:val="4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15">
    <w:abstractNumId w:val="11"/>
  </w:num>
  <w:num w:numId="16">
    <w:abstractNumId w:val="26"/>
  </w:num>
  <w:num w:numId="17">
    <w:abstractNumId w:val="3"/>
  </w:num>
  <w:num w:numId="18">
    <w:abstractNumId w:val="29"/>
  </w:num>
  <w:num w:numId="19">
    <w:abstractNumId w:val="43"/>
  </w:num>
  <w:num w:numId="20">
    <w:abstractNumId w:val="10"/>
  </w:num>
  <w:num w:numId="21">
    <w:abstractNumId w:val="8"/>
  </w:num>
  <w:num w:numId="22">
    <w:abstractNumId w:val="34"/>
  </w:num>
  <w:num w:numId="23">
    <w:abstractNumId w:val="23"/>
  </w:num>
  <w:num w:numId="24">
    <w:abstractNumId w:val="44"/>
  </w:num>
  <w:num w:numId="25">
    <w:abstractNumId w:val="27"/>
  </w:num>
  <w:num w:numId="26">
    <w:abstractNumId w:val="24"/>
  </w:num>
  <w:num w:numId="27">
    <w:abstractNumId w:val="24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16"/>
  </w:num>
  <w:num w:numId="29">
    <w:abstractNumId w:val="36"/>
  </w:num>
  <w:num w:numId="30">
    <w:abstractNumId w:val="30"/>
  </w:num>
  <w:num w:numId="31">
    <w:abstractNumId w:val="6"/>
  </w:num>
  <w:num w:numId="32">
    <w:abstractNumId w:val="25"/>
  </w:num>
  <w:num w:numId="33">
    <w:abstractNumId w:val="18"/>
  </w:num>
  <w:num w:numId="34">
    <w:abstractNumId w:val="20"/>
  </w:num>
  <w:num w:numId="35">
    <w:abstractNumId w:val="22"/>
  </w:num>
  <w:num w:numId="36">
    <w:abstractNumId w:val="41"/>
  </w:num>
  <w:num w:numId="37">
    <w:abstractNumId w:val="15"/>
  </w:num>
  <w:num w:numId="38">
    <w:abstractNumId w:val="32"/>
  </w:num>
  <w:num w:numId="39">
    <w:abstractNumId w:val="13"/>
  </w:num>
  <w:num w:numId="40">
    <w:abstractNumId w:val="7"/>
  </w:num>
  <w:num w:numId="41">
    <w:abstractNumId w:val="40"/>
  </w:num>
  <w:num w:numId="42">
    <w:abstractNumId w:val="14"/>
  </w:num>
  <w:num w:numId="43">
    <w:abstractNumId w:val="37"/>
  </w:num>
  <w:num w:numId="44">
    <w:abstractNumId w:val="28"/>
  </w:num>
  <w:num w:numId="45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C8"/>
    <w:rsid w:val="00001243"/>
    <w:rsid w:val="00007125"/>
    <w:rsid w:val="00021A4E"/>
    <w:rsid w:val="00087A07"/>
    <w:rsid w:val="0009363B"/>
    <w:rsid w:val="000C4D5C"/>
    <w:rsid w:val="000F0CC5"/>
    <w:rsid w:val="00101D1B"/>
    <w:rsid w:val="001166F0"/>
    <w:rsid w:val="00131031"/>
    <w:rsid w:val="00133E8B"/>
    <w:rsid w:val="00141AE9"/>
    <w:rsid w:val="0014409D"/>
    <w:rsid w:val="001473D3"/>
    <w:rsid w:val="00152D70"/>
    <w:rsid w:val="001715E4"/>
    <w:rsid w:val="00192EE0"/>
    <w:rsid w:val="001A690F"/>
    <w:rsid w:val="001C2F57"/>
    <w:rsid w:val="001E763B"/>
    <w:rsid w:val="00202E61"/>
    <w:rsid w:val="00233D16"/>
    <w:rsid w:val="00247061"/>
    <w:rsid w:val="002521FD"/>
    <w:rsid w:val="00253B15"/>
    <w:rsid w:val="002758C6"/>
    <w:rsid w:val="00280BCF"/>
    <w:rsid w:val="0028403B"/>
    <w:rsid w:val="002A6B6F"/>
    <w:rsid w:val="002C49FE"/>
    <w:rsid w:val="002C614E"/>
    <w:rsid w:val="002D0D63"/>
    <w:rsid w:val="002D3604"/>
    <w:rsid w:val="002D57A3"/>
    <w:rsid w:val="002E2888"/>
    <w:rsid w:val="002E60FA"/>
    <w:rsid w:val="002E734E"/>
    <w:rsid w:val="00305182"/>
    <w:rsid w:val="0033703E"/>
    <w:rsid w:val="00356EC8"/>
    <w:rsid w:val="00366D00"/>
    <w:rsid w:val="00371CE4"/>
    <w:rsid w:val="003B41D7"/>
    <w:rsid w:val="003C3425"/>
    <w:rsid w:val="003C4134"/>
    <w:rsid w:val="004075BF"/>
    <w:rsid w:val="0042398C"/>
    <w:rsid w:val="00427C08"/>
    <w:rsid w:val="00444E05"/>
    <w:rsid w:val="00463B77"/>
    <w:rsid w:val="00466C16"/>
    <w:rsid w:val="00492855"/>
    <w:rsid w:val="004B37E6"/>
    <w:rsid w:val="004C1E73"/>
    <w:rsid w:val="004D6C1E"/>
    <w:rsid w:val="005019AC"/>
    <w:rsid w:val="00512774"/>
    <w:rsid w:val="0052532E"/>
    <w:rsid w:val="005614A5"/>
    <w:rsid w:val="005717D1"/>
    <w:rsid w:val="00592C7E"/>
    <w:rsid w:val="005B2D0F"/>
    <w:rsid w:val="005C4A6C"/>
    <w:rsid w:val="00605D90"/>
    <w:rsid w:val="006376F0"/>
    <w:rsid w:val="00641871"/>
    <w:rsid w:val="0064492F"/>
    <w:rsid w:val="00653728"/>
    <w:rsid w:val="00665CB8"/>
    <w:rsid w:val="006675F2"/>
    <w:rsid w:val="00671E3E"/>
    <w:rsid w:val="006760B1"/>
    <w:rsid w:val="006A7346"/>
    <w:rsid w:val="00711B37"/>
    <w:rsid w:val="00721CFC"/>
    <w:rsid w:val="00722874"/>
    <w:rsid w:val="00740E5C"/>
    <w:rsid w:val="0074489D"/>
    <w:rsid w:val="00747980"/>
    <w:rsid w:val="00772A2F"/>
    <w:rsid w:val="007740E7"/>
    <w:rsid w:val="007860D4"/>
    <w:rsid w:val="007D6873"/>
    <w:rsid w:val="0082099A"/>
    <w:rsid w:val="00820D18"/>
    <w:rsid w:val="00840727"/>
    <w:rsid w:val="00844A33"/>
    <w:rsid w:val="00856B32"/>
    <w:rsid w:val="00875DFA"/>
    <w:rsid w:val="008A0527"/>
    <w:rsid w:val="008D6F50"/>
    <w:rsid w:val="008D6FB6"/>
    <w:rsid w:val="008E2F73"/>
    <w:rsid w:val="00901D78"/>
    <w:rsid w:val="00910801"/>
    <w:rsid w:val="0092167D"/>
    <w:rsid w:val="009225B4"/>
    <w:rsid w:val="0093126A"/>
    <w:rsid w:val="00933060"/>
    <w:rsid w:val="0093395E"/>
    <w:rsid w:val="00935217"/>
    <w:rsid w:val="009567D9"/>
    <w:rsid w:val="0097568E"/>
    <w:rsid w:val="00987B94"/>
    <w:rsid w:val="009A3808"/>
    <w:rsid w:val="009C51B9"/>
    <w:rsid w:val="009E720F"/>
    <w:rsid w:val="009F2C11"/>
    <w:rsid w:val="00A111FD"/>
    <w:rsid w:val="00A164F3"/>
    <w:rsid w:val="00A76CC8"/>
    <w:rsid w:val="00A97603"/>
    <w:rsid w:val="00AA5525"/>
    <w:rsid w:val="00AB7F15"/>
    <w:rsid w:val="00AC395E"/>
    <w:rsid w:val="00AD54AD"/>
    <w:rsid w:val="00AE0B40"/>
    <w:rsid w:val="00B14142"/>
    <w:rsid w:val="00B2146A"/>
    <w:rsid w:val="00B33DA0"/>
    <w:rsid w:val="00B758B0"/>
    <w:rsid w:val="00B93733"/>
    <w:rsid w:val="00B9669B"/>
    <w:rsid w:val="00BA2C98"/>
    <w:rsid w:val="00BB14F9"/>
    <w:rsid w:val="00BB3070"/>
    <w:rsid w:val="00BB5CE5"/>
    <w:rsid w:val="00BF12A1"/>
    <w:rsid w:val="00C303A1"/>
    <w:rsid w:val="00C37BB3"/>
    <w:rsid w:val="00C64FE3"/>
    <w:rsid w:val="00C72B74"/>
    <w:rsid w:val="00C75295"/>
    <w:rsid w:val="00C76892"/>
    <w:rsid w:val="00C83A84"/>
    <w:rsid w:val="00C83B46"/>
    <w:rsid w:val="00C9154C"/>
    <w:rsid w:val="00CA02EC"/>
    <w:rsid w:val="00CA1198"/>
    <w:rsid w:val="00CD1F0D"/>
    <w:rsid w:val="00CE4770"/>
    <w:rsid w:val="00CF17F3"/>
    <w:rsid w:val="00CF5CFD"/>
    <w:rsid w:val="00D14133"/>
    <w:rsid w:val="00D14E8A"/>
    <w:rsid w:val="00D242F5"/>
    <w:rsid w:val="00D25CC1"/>
    <w:rsid w:val="00D672AE"/>
    <w:rsid w:val="00D679F7"/>
    <w:rsid w:val="00D74140"/>
    <w:rsid w:val="00D75CA1"/>
    <w:rsid w:val="00D876AA"/>
    <w:rsid w:val="00D9795C"/>
    <w:rsid w:val="00DB22A6"/>
    <w:rsid w:val="00DB47E7"/>
    <w:rsid w:val="00DF337B"/>
    <w:rsid w:val="00DF3F70"/>
    <w:rsid w:val="00DF44C1"/>
    <w:rsid w:val="00E07644"/>
    <w:rsid w:val="00E339C5"/>
    <w:rsid w:val="00E73AB2"/>
    <w:rsid w:val="00E87355"/>
    <w:rsid w:val="00EA2A9E"/>
    <w:rsid w:val="00EB37C5"/>
    <w:rsid w:val="00ED3149"/>
    <w:rsid w:val="00EF5FE2"/>
    <w:rsid w:val="00F219AD"/>
    <w:rsid w:val="00F21A9B"/>
    <w:rsid w:val="00F51AE6"/>
    <w:rsid w:val="00F57555"/>
    <w:rsid w:val="00F673B8"/>
    <w:rsid w:val="00F678F0"/>
    <w:rsid w:val="00F76C2F"/>
    <w:rsid w:val="00F8008F"/>
    <w:rsid w:val="00F864C2"/>
    <w:rsid w:val="00FA59BC"/>
    <w:rsid w:val="00FB7CD8"/>
    <w:rsid w:val="00FC0003"/>
    <w:rsid w:val="00FC2C35"/>
    <w:rsid w:val="00FC500D"/>
    <w:rsid w:val="00FE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1A6734-DD21-41C1-9CC8-0079DEB8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134"/>
    <w:pPr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73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51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5182"/>
    <w:rPr>
      <w:rFonts w:ascii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051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182"/>
    <w:rPr>
      <w:rFonts w:ascii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758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49F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7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7E7"/>
    <w:rPr>
      <w:rFonts w:ascii="Segoe UI" w:hAnsi="Segoe UI" w:cs="Segoe UI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473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473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473D3"/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36FFD-AA88-4FEE-9E65-D8F82FF9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4678</Words>
  <Characters>28072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8570w</dc:creator>
  <cp:lastModifiedBy>Mariusz Lorens</cp:lastModifiedBy>
  <cp:revision>52</cp:revision>
  <cp:lastPrinted>2020-02-20T09:11:00Z</cp:lastPrinted>
  <dcterms:created xsi:type="dcterms:W3CDTF">2019-04-05T11:44:00Z</dcterms:created>
  <dcterms:modified xsi:type="dcterms:W3CDTF">2020-02-20T09:25:00Z</dcterms:modified>
</cp:coreProperties>
</file>