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69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90B13" w:rsidRPr="007E0C23" w:rsidRDefault="00090B1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47F69" w:rsidRPr="007E0C23" w:rsidRDefault="00747F69" w:rsidP="00B435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7E0C23">
        <w:rPr>
          <w:rFonts w:ascii="Arial Narrow" w:hAnsi="Arial Narrow" w:cs="Arial"/>
          <w:b/>
          <w:bCs/>
          <w:color w:val="000000"/>
          <w:sz w:val="48"/>
          <w:szCs w:val="48"/>
        </w:rPr>
        <w:t>SZCZEGÓŁOWA SPECYFIKACJA</w:t>
      </w:r>
    </w:p>
    <w:p w:rsidR="00747F69" w:rsidRPr="007E0C23" w:rsidRDefault="00747F69" w:rsidP="00B435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7E0C23">
        <w:rPr>
          <w:rFonts w:ascii="Arial Narrow" w:hAnsi="Arial Narrow" w:cs="Arial"/>
          <w:b/>
          <w:bCs/>
          <w:color w:val="000000"/>
          <w:sz w:val="48"/>
          <w:szCs w:val="48"/>
        </w:rPr>
        <w:t>TECHNICZNA WYKONANIA I ODBIORU</w:t>
      </w:r>
    </w:p>
    <w:p w:rsidR="00747F69" w:rsidRDefault="00747F69" w:rsidP="00B435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7E0C23">
        <w:rPr>
          <w:rFonts w:ascii="Arial Narrow" w:hAnsi="Arial Narrow" w:cs="Arial"/>
          <w:b/>
          <w:bCs/>
          <w:color w:val="000000"/>
          <w:sz w:val="48"/>
          <w:szCs w:val="48"/>
        </w:rPr>
        <w:t>ROBÓT</w:t>
      </w: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48"/>
          <w:szCs w:val="48"/>
        </w:rPr>
      </w:pPr>
    </w:p>
    <w:p w:rsidR="00E903E0" w:rsidRPr="007E0C23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48"/>
          <w:szCs w:val="48"/>
        </w:rPr>
      </w:pPr>
    </w:p>
    <w:p w:rsidR="00614DBF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Cs/>
          <w:color w:val="000000"/>
          <w:sz w:val="28"/>
          <w:szCs w:val="28"/>
        </w:rPr>
        <w:t>Nazwa zadania:</w:t>
      </w:r>
    </w:p>
    <w:p w:rsidR="00747F69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Remont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pomieszczeń w 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budynku Szkoły Podstawowej im. Jana Pawła II </w:t>
      </w:r>
      <w:r w:rsidR="00EB1385">
        <w:rPr>
          <w:rFonts w:ascii="Arial Narrow" w:hAnsi="Arial Narrow" w:cs="Arial"/>
          <w:b/>
          <w:bCs/>
          <w:color w:val="000000"/>
          <w:sz w:val="28"/>
          <w:szCs w:val="28"/>
        </w:rPr>
        <w:br/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w Kro</w:t>
      </w:r>
      <w:r w:rsidR="00747F69"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ś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cienku Wy</w:t>
      </w:r>
      <w:r w:rsidR="00747F69"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ż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nym 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przy ul. Szkolnej 34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, działka nr ew. 4174, </w:t>
      </w:r>
      <w:proofErr w:type="spellStart"/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obr</w:t>
      </w:r>
      <w:proofErr w:type="spellEnd"/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. ew.</w:t>
      </w:r>
      <w:r w:rsidR="00E903E0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Kro</w:t>
      </w:r>
      <w:r w:rsidR="00747F69"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ś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cienko Wy</w:t>
      </w:r>
      <w:r w:rsidR="00747F69"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ż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ne.</w:t>
      </w:r>
    </w:p>
    <w:p w:rsid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0769A" w:rsidRPr="007E0C23" w:rsidRDefault="00A0769A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Cs/>
          <w:color w:val="000000"/>
          <w:sz w:val="28"/>
          <w:szCs w:val="28"/>
        </w:rPr>
        <w:t>Inwestor: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Gmina Kro</w:t>
      </w:r>
      <w:r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ś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cienko Wy</w:t>
      </w:r>
      <w:r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ż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ne</w:t>
      </w:r>
    </w:p>
    <w:p w:rsidR="00A0769A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ul. Połu</w:t>
      </w:r>
      <w:r w:rsidR="00A0769A">
        <w:rPr>
          <w:rFonts w:ascii="Arial Narrow" w:hAnsi="Arial Narrow" w:cs="Arial"/>
          <w:b/>
          <w:bCs/>
          <w:color w:val="000000"/>
          <w:sz w:val="28"/>
          <w:szCs w:val="28"/>
        </w:rPr>
        <w:t>dniowa 9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38-422 Kro</w:t>
      </w:r>
      <w:r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ś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cienko Wy</w:t>
      </w:r>
      <w:r w:rsidRPr="007E0C23">
        <w:rPr>
          <w:rFonts w:ascii="Arial Narrow" w:hAnsi="Arial Narrow" w:cs="Arial,Bold"/>
          <w:b/>
          <w:bCs/>
          <w:color w:val="000000"/>
          <w:sz w:val="28"/>
          <w:szCs w:val="28"/>
        </w:rPr>
        <w:t>ż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ne</w:t>
      </w: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A0769A" w:rsidRPr="007E0C23" w:rsidRDefault="00A0769A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Cs/>
          <w:color w:val="000000"/>
          <w:sz w:val="28"/>
          <w:szCs w:val="28"/>
        </w:rPr>
        <w:t>Data opracowania:</w:t>
      </w:r>
    </w:p>
    <w:p w:rsidR="00747F69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Czerwiec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20</w:t>
      </w:r>
      <w:r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>20</w:t>
      </w:r>
      <w:r w:rsidR="00747F69" w:rsidRPr="007E0C2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r.</w:t>
      </w: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7E0C23" w:rsidRPr="007E0C23" w:rsidRDefault="007E0C23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  <w:r w:rsidRPr="007E0C23">
        <w:rPr>
          <w:rFonts w:ascii="Arial Narrow" w:hAnsi="Arial Narrow" w:cs="Arial"/>
          <w:b/>
          <w:bCs/>
          <w:color w:val="000000"/>
          <w:sz w:val="16"/>
          <w:szCs w:val="16"/>
        </w:rPr>
        <w:t>Opracował:</w:t>
      </w:r>
    </w:p>
    <w:p w:rsidR="00747F69" w:rsidRP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16"/>
          <w:szCs w:val="16"/>
        </w:rPr>
      </w:pPr>
      <w:r w:rsidRPr="00E903E0">
        <w:rPr>
          <w:rFonts w:ascii="Arial Narrow" w:hAnsi="Arial Narrow" w:cs="Times New Roman"/>
          <w:b/>
          <w:color w:val="000000"/>
          <w:sz w:val="16"/>
          <w:szCs w:val="16"/>
        </w:rPr>
        <w:t xml:space="preserve">mgr inż. </w:t>
      </w:r>
      <w:r w:rsidR="007E0C23" w:rsidRPr="00E903E0">
        <w:rPr>
          <w:rFonts w:ascii="Arial Narrow" w:hAnsi="Arial Narrow" w:cs="Times New Roman"/>
          <w:b/>
          <w:color w:val="000000"/>
          <w:sz w:val="16"/>
          <w:szCs w:val="16"/>
        </w:rPr>
        <w:t>Stanisław Bielecki</w:t>
      </w:r>
    </w:p>
    <w:p w:rsidR="00E903E0" w:rsidRDefault="00E903E0" w:rsidP="00E903E0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br w:type="page"/>
      </w: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SPIS TREŚCI</w:t>
      </w: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</w:p>
    <w:p w:rsid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</w:p>
    <w:p w:rsidR="00747F69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ST-00.00.00 Wymagania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1</w:t>
      </w:r>
      <w:r w:rsidRPr="007E0C23">
        <w:rPr>
          <w:rFonts w:ascii="Arial Narrow" w:hAnsi="Arial Narrow" w:cs="Tahoma"/>
          <w:color w:val="000000"/>
        </w:rPr>
        <w:t xml:space="preserve"> Roboty posadzkowe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2</w:t>
      </w:r>
      <w:r w:rsidRPr="007E0C23">
        <w:rPr>
          <w:rFonts w:ascii="Arial Narrow" w:hAnsi="Arial Narrow" w:cs="Tahoma"/>
          <w:color w:val="000000"/>
        </w:rPr>
        <w:t xml:space="preserve"> Roboty tynkowe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3</w:t>
      </w:r>
      <w:r w:rsidRPr="007E0C23">
        <w:rPr>
          <w:rFonts w:ascii="Arial Narrow" w:hAnsi="Arial Narrow" w:cs="Tahoma"/>
          <w:color w:val="000000"/>
        </w:rPr>
        <w:t xml:space="preserve"> Roboty malarskie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4</w:t>
      </w:r>
      <w:r w:rsidRPr="007E0C23">
        <w:rPr>
          <w:rFonts w:ascii="Arial Narrow" w:hAnsi="Arial Narrow" w:cs="Tahoma"/>
          <w:color w:val="000000"/>
        </w:rPr>
        <w:t xml:space="preserve"> Roboty licowanie ścian płytkami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7E0C23"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5</w:t>
      </w:r>
      <w:r w:rsidRPr="007E0C23">
        <w:rPr>
          <w:rFonts w:ascii="Arial Narrow" w:hAnsi="Arial Narrow" w:cs="Tahoma"/>
          <w:color w:val="000000"/>
        </w:rPr>
        <w:t xml:space="preserve"> Montaż stolarki okiennej i drzwiowej</w:t>
      </w:r>
    </w:p>
    <w:p w:rsidR="00747F69" w:rsidRPr="007E0C23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ST-000</w:t>
      </w:r>
      <w:r w:rsidR="00A0769A">
        <w:rPr>
          <w:rFonts w:ascii="Arial Narrow" w:hAnsi="Arial Narrow" w:cs="Tahoma"/>
          <w:color w:val="000000"/>
        </w:rPr>
        <w:t>6</w:t>
      </w:r>
      <w:r w:rsidR="00747F69" w:rsidRPr="007E0C23">
        <w:rPr>
          <w:rFonts w:ascii="Arial Narrow" w:hAnsi="Arial Narrow" w:cs="Tahoma"/>
          <w:color w:val="000000"/>
        </w:rPr>
        <w:t xml:space="preserve"> Roboty z gipsu i prefabrykatów gipsowych</w:t>
      </w:r>
    </w:p>
    <w:p w:rsidR="00E903E0" w:rsidRDefault="00E903E0" w:rsidP="00E903E0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br w:type="page"/>
      </w:r>
    </w:p>
    <w:p w:rsidR="00E903E0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lastRenderedPageBreak/>
        <w:t>ST-00.00.00 Wymagania ogólne</w:t>
      </w:r>
    </w:p>
    <w:p w:rsidR="00E903E0" w:rsidRP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1. </w:t>
      </w:r>
      <w:r w:rsidR="00747F69" w:rsidRPr="00E903E0">
        <w:rPr>
          <w:rFonts w:ascii="Arial Narrow" w:hAnsi="Arial Narrow" w:cs="Tahoma,Bold"/>
          <w:b/>
          <w:bCs/>
          <w:color w:val="000000"/>
          <w:sz w:val="24"/>
          <w:szCs w:val="24"/>
        </w:rPr>
        <w:t>Wstęp</w:t>
      </w:r>
    </w:p>
    <w:p w:rsidR="00E903E0" w:rsidRPr="00E903E0" w:rsidRDefault="00E903E0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1.1. </w:t>
      </w:r>
      <w:r w:rsidR="00747F69" w:rsidRPr="00E903E0">
        <w:rPr>
          <w:rFonts w:ascii="Arial Narrow" w:hAnsi="Arial Narrow" w:cs="Tahoma,Bold"/>
          <w:b/>
          <w:bCs/>
          <w:color w:val="000000"/>
          <w:sz w:val="20"/>
          <w:szCs w:val="20"/>
        </w:rPr>
        <w:t>Przedmiot ST</w:t>
      </w:r>
    </w:p>
    <w:p w:rsidR="00E903E0" w:rsidRPr="00702842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(ST) są wymagania ogólne dotyczące wykonania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>i odbioru następujących robót: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Remont pomieszczeń w budynku Szkoły Podstawowej im. Jana Pawła II w Kro</w:t>
      </w:r>
      <w:r w:rsidR="00E903E0" w:rsidRPr="00702842">
        <w:rPr>
          <w:rFonts w:ascii="Arial Narrow" w:hAnsi="Arial Narrow" w:cs="Arial,Bold"/>
          <w:bCs/>
          <w:color w:val="000000"/>
          <w:sz w:val="20"/>
          <w:szCs w:val="20"/>
        </w:rPr>
        <w:t>ś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cienku Wy</w:t>
      </w:r>
      <w:r w:rsidR="00E903E0" w:rsidRPr="00702842">
        <w:rPr>
          <w:rFonts w:ascii="Arial Narrow" w:hAnsi="Arial Narrow" w:cs="Arial,Bold"/>
          <w:bCs/>
          <w:color w:val="000000"/>
          <w:sz w:val="20"/>
          <w:szCs w:val="20"/>
        </w:rPr>
        <w:t>ż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 xml:space="preserve">nym przy ul. Szkolnej 34, działka nr ew. 4174, </w:t>
      </w:r>
      <w:proofErr w:type="spellStart"/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obr</w:t>
      </w:r>
      <w:proofErr w:type="spellEnd"/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. ew. Kro</w:t>
      </w:r>
      <w:r w:rsidR="00E903E0" w:rsidRPr="00702842">
        <w:rPr>
          <w:rFonts w:ascii="Arial Narrow" w:hAnsi="Arial Narrow" w:cs="Arial,Bold"/>
          <w:bCs/>
          <w:color w:val="000000"/>
          <w:sz w:val="20"/>
          <w:szCs w:val="20"/>
        </w:rPr>
        <w:t>ś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cienko Wy</w:t>
      </w:r>
      <w:r w:rsidR="00E903E0" w:rsidRPr="00702842">
        <w:rPr>
          <w:rFonts w:ascii="Arial Narrow" w:hAnsi="Arial Narrow" w:cs="Arial,Bold"/>
          <w:bCs/>
          <w:color w:val="000000"/>
          <w:sz w:val="20"/>
          <w:szCs w:val="20"/>
        </w:rPr>
        <w:t>ż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 xml:space="preserve">ne, </w:t>
      </w:r>
      <w:r w:rsidRPr="00702842">
        <w:rPr>
          <w:rFonts w:ascii="Arial Narrow" w:hAnsi="Arial Narrow" w:cs="Arial"/>
          <w:bCs/>
          <w:color w:val="000000"/>
          <w:sz w:val="20"/>
          <w:szCs w:val="20"/>
        </w:rPr>
        <w:t>Gmina Kro</w:t>
      </w:r>
      <w:r w:rsidRPr="00702842">
        <w:rPr>
          <w:rFonts w:ascii="Arial Narrow" w:hAnsi="Arial Narrow" w:cs="Arial,Bold"/>
          <w:bCs/>
          <w:color w:val="000000"/>
          <w:sz w:val="20"/>
          <w:szCs w:val="20"/>
        </w:rPr>
        <w:t>ś</w:t>
      </w:r>
      <w:r w:rsidRPr="00702842">
        <w:rPr>
          <w:rFonts w:ascii="Arial Narrow" w:hAnsi="Arial Narrow" w:cs="Arial"/>
          <w:bCs/>
          <w:color w:val="000000"/>
          <w:sz w:val="20"/>
          <w:szCs w:val="20"/>
        </w:rPr>
        <w:t>cienko Wy</w:t>
      </w:r>
      <w:r w:rsidRPr="00702842">
        <w:rPr>
          <w:rFonts w:ascii="Arial Narrow" w:hAnsi="Arial Narrow" w:cs="Arial,Bold"/>
          <w:bCs/>
          <w:color w:val="000000"/>
          <w:sz w:val="20"/>
          <w:szCs w:val="20"/>
        </w:rPr>
        <w:t>ż</w:t>
      </w:r>
      <w:r w:rsidR="00E903E0" w:rsidRPr="00702842">
        <w:rPr>
          <w:rFonts w:ascii="Arial Narrow" w:hAnsi="Arial Narrow" w:cs="Arial"/>
          <w:bCs/>
          <w:color w:val="000000"/>
          <w:sz w:val="20"/>
          <w:szCs w:val="20"/>
        </w:rPr>
        <w:t>ne</w:t>
      </w:r>
      <w:r w:rsidR="00702842" w:rsidRPr="00702842">
        <w:rPr>
          <w:rFonts w:ascii="Arial Narrow" w:hAnsi="Arial Narrow" w:cs="Arial"/>
          <w:bCs/>
          <w:color w:val="000000"/>
          <w:sz w:val="20"/>
          <w:szCs w:val="20"/>
        </w:rPr>
        <w:t>.</w:t>
      </w:r>
    </w:p>
    <w:p w:rsidR="00E903E0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E903E0" w:rsidRPr="00702842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Niniejsza specyfikacja stanowi podstawę opracowania szczegółowyc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h specyfikacji stosowanych jako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dokument przetargowy </w:t>
      </w:r>
      <w:r w:rsidR="00E903E0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kontraktowy przy zlecaniu i realizacji ro</w:t>
      </w:r>
      <w:r w:rsidR="00702842">
        <w:rPr>
          <w:rFonts w:ascii="Arial Narrow" w:hAnsi="Arial Narrow" w:cs="Tahoma"/>
          <w:color w:val="000000"/>
          <w:sz w:val="20"/>
          <w:szCs w:val="20"/>
        </w:rPr>
        <w:t>bót wymienionych w punkcie 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E903E0" w:rsidRPr="00702842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Ustalenia zawarte w niniejszej specyfikacji obejmują wymagania ogó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lne, wspólne dla robót objętych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szczegółowy</w:t>
      </w:r>
      <w:r w:rsidR="00702842">
        <w:rPr>
          <w:rFonts w:ascii="Arial Narrow" w:hAnsi="Arial Narrow" w:cs="Tahoma"/>
          <w:color w:val="000000"/>
          <w:sz w:val="20"/>
          <w:szCs w:val="20"/>
        </w:rPr>
        <w:t>mi specyfikacjami technicznymi.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1.4. Określenia podstawowe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1.4.1. Obiekt budowlany - budynek wraz z instalacjami i urządzeniami technicznymi, bu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dowla </w:t>
      </w:r>
      <w:r w:rsidRPr="007E0C23">
        <w:rPr>
          <w:rFonts w:ascii="Arial Narrow" w:hAnsi="Arial Narrow" w:cs="Tahoma"/>
          <w:color w:val="000000"/>
          <w:sz w:val="20"/>
          <w:szCs w:val="20"/>
        </w:rPr>
        <w:t>stanowiąca całość techniczno-użytkową wraz z instalacjami i urządzeniami, obiekt małej architektury.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1.4.2. Budynek - obiekt budowlany, który jest trwale związany z grunt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em, wydzielony z przestrzeni za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pomocą przegród budowlanych oraz posiada fundamenty i dach.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1.4.3. Budowla - każdy obiekt budowlany nie będący budynkiem lub ob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iektem małej architektury, jak: </w:t>
      </w:r>
      <w:r w:rsidRPr="007E0C23">
        <w:rPr>
          <w:rFonts w:ascii="Arial Narrow" w:hAnsi="Arial Narrow" w:cs="Tahoma"/>
          <w:color w:val="000000"/>
          <w:sz w:val="20"/>
          <w:szCs w:val="20"/>
        </w:rPr>
        <w:t>lotniska, drogi, linie kolejowe, mosty, estakady, tunele, sieci te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chniczne, wolno stojące maszty, </w:t>
      </w:r>
      <w:r w:rsidRPr="007E0C23">
        <w:rPr>
          <w:rFonts w:ascii="Arial Narrow" w:hAnsi="Arial Narrow" w:cs="Tahoma"/>
          <w:color w:val="000000"/>
          <w:sz w:val="20"/>
          <w:szCs w:val="20"/>
        </w:rPr>
        <w:t>budowle ziemne, obronne, ochronne, hydrotechniczne, sieci uzbrojenia terenu.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1.4.4. Roboty budowlane - budowa, a także prace polegające na prz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ebudowie, montażu, remoncie lub </w:t>
      </w:r>
      <w:r w:rsidRPr="007E0C23">
        <w:rPr>
          <w:rFonts w:ascii="Arial Narrow" w:hAnsi="Arial Narrow" w:cs="Tahoma"/>
          <w:color w:val="000000"/>
          <w:sz w:val="20"/>
          <w:szCs w:val="20"/>
        </w:rPr>
        <w:t>rozbiórce obiektu budowlanego.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1.4.5. Remont - wykonywanie w istniejącym obiekcie budowlanym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 robót budowlanych polegających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 odtworzeniu stanu pierwotnego, a nie stanowiących bieżącej konserwacji.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1.4.6. Teren budowy - przestrzeń, w której prowadzone są robot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y budowlane wraz z przestrzenią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zajmowana przez zaplecze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1.4.7. Pozwolenie na budowę - decyzja administracyjna zezwalają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ca na rozpoczęcie i prowadzenie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budowy lub wykonywanie robót budowlanych innych niż budowa obiektu budowlanego.</w:t>
      </w:r>
    </w:p>
    <w:p w:rsidR="00747F69" w:rsidRPr="00E903E0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1.4.8. Dokumentacja budowy - pozwolenie na budowę wraz z z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ałączonym projektem budowlanym,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dziennik budowy, protokoły odbiorów częściowych i końcowych, w 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miarę potrzeby, rysunki i opisy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służące do realizacji obiektu, operaty geodezyjne </w:t>
      </w:r>
      <w:r w:rsidR="00E903E0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książki obm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iarów, a w przypadku realizacji </w:t>
      </w:r>
      <w:r w:rsidRPr="007E0C23">
        <w:rPr>
          <w:rFonts w:ascii="Arial Narrow" w:hAnsi="Arial Narrow" w:cs="Tahoma"/>
          <w:color w:val="000000"/>
          <w:sz w:val="20"/>
          <w:szCs w:val="20"/>
        </w:rPr>
        <w:t>obiektów metodą mo</w:t>
      </w:r>
      <w:r w:rsidR="00E903E0">
        <w:rPr>
          <w:rFonts w:ascii="Arial Narrow" w:hAnsi="Arial Narrow" w:cs="Tahoma"/>
          <w:color w:val="000000"/>
          <w:sz w:val="20"/>
          <w:szCs w:val="20"/>
        </w:rPr>
        <w:t>ntażu - także dziennik montażu.</w:t>
      </w:r>
    </w:p>
    <w:p w:rsidR="00E903E0" w:rsidRPr="00702842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1.4.9. Dziennik budowy - dziennik wydany przez właściwy organ zg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odnie z obowiązującymi przepisami, stanowiący urzędowy </w:t>
      </w:r>
      <w:r w:rsidRPr="007E0C23">
        <w:rPr>
          <w:rFonts w:ascii="Arial Narrow" w:hAnsi="Arial Narrow" w:cs="Tahoma"/>
          <w:color w:val="000000"/>
          <w:sz w:val="20"/>
          <w:szCs w:val="20"/>
        </w:rPr>
        <w:t>dokument przebiegu robót budowlan</w:t>
      </w:r>
      <w:r w:rsidR="00E903E0">
        <w:rPr>
          <w:rFonts w:ascii="Arial Narrow" w:hAnsi="Arial Narrow" w:cs="Tahoma"/>
          <w:color w:val="000000"/>
          <w:sz w:val="20"/>
          <w:szCs w:val="20"/>
        </w:rPr>
        <w:t xml:space="preserve">ych oraz zdarzeń i okoliczności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zachodząc</w:t>
      </w:r>
      <w:r w:rsidR="00702842">
        <w:rPr>
          <w:rFonts w:ascii="Arial Narrow" w:hAnsi="Arial Narrow" w:cs="Tahoma"/>
          <w:color w:val="000000"/>
          <w:sz w:val="20"/>
          <w:szCs w:val="20"/>
        </w:rPr>
        <w:t>ych w czasie wykonywania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1.5. Ogólne wymagania dotyczące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1.5.1. Wykonawca robót jest odpowiedzialny za jakość ich w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ykonania oraz za ich zgodność z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dokumentacją projektową, specyfikacjami technicznymi oraz poleceniami </w:t>
      </w:r>
      <w:r w:rsidR="002D048C">
        <w:rPr>
          <w:rFonts w:ascii="Arial Narrow" w:hAnsi="Arial Narrow" w:cs="Tahoma"/>
          <w:color w:val="000000"/>
          <w:sz w:val="20"/>
          <w:szCs w:val="20"/>
        </w:rPr>
        <w:t>przedstawiciela 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2D048C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</w:t>
      </w:r>
      <w:r w:rsidR="002D048C">
        <w:rPr>
          <w:rFonts w:ascii="Arial Narrow" w:hAnsi="Arial Narrow" w:cs="Tahoma"/>
          <w:color w:val="000000"/>
          <w:sz w:val="20"/>
          <w:szCs w:val="20"/>
        </w:rPr>
        <w:t>5.2. Przekazanie placu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Zamawiający, w terminie określonym w dokumentach umowy 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przekaże Wykonawcy teren budowy </w:t>
      </w:r>
      <w:r w:rsidRPr="007E0C23">
        <w:rPr>
          <w:rFonts w:ascii="Arial Narrow" w:hAnsi="Arial Narrow" w:cs="Tahoma"/>
          <w:color w:val="000000"/>
          <w:sz w:val="20"/>
          <w:szCs w:val="20"/>
        </w:rPr>
        <w:t>wraz ze wszystkimi wymaganymi uzgodnieniami prawnymi i admini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stracyjnymi, poda lokalizację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przekaże dokumentacj</w:t>
      </w:r>
      <w:r w:rsidR="002D048C">
        <w:rPr>
          <w:rFonts w:ascii="Arial Narrow" w:hAnsi="Arial Narrow" w:cs="Tahoma"/>
          <w:color w:val="000000"/>
          <w:sz w:val="20"/>
          <w:szCs w:val="20"/>
        </w:rPr>
        <w:t>ę projektową oraz specyfikację techniczną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2D048C" w:rsidRDefault="002D048C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1.5.3. Dokumentacja projektowa.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Przekazana dokumentacja projektowa ma </w:t>
      </w:r>
      <w:r w:rsidR="00702842">
        <w:rPr>
          <w:rFonts w:ascii="Arial Narrow" w:hAnsi="Arial Narrow" w:cs="Tahoma"/>
          <w:color w:val="000000"/>
          <w:sz w:val="20"/>
          <w:szCs w:val="20"/>
        </w:rPr>
        <w:t>zawierać plany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, </w:t>
      </w:r>
      <w:r w:rsidR="00702842">
        <w:rPr>
          <w:rFonts w:ascii="Arial Narrow" w:hAnsi="Arial Narrow" w:cs="Tahoma"/>
          <w:color w:val="000000"/>
          <w:sz w:val="20"/>
          <w:szCs w:val="20"/>
        </w:rPr>
        <w:t xml:space="preserve">rysunki, lub inne dokumenty umożliwiające jednoznaczne określenie rodzaju i zakresu robót budowlanych podstawowych oraz uwarunkowań i dokładnej lokalizacji ich wykonania oraz przedmiar robót </w:t>
      </w:r>
      <w:r w:rsidRPr="007E0C23">
        <w:rPr>
          <w:rFonts w:ascii="Arial Narrow" w:hAnsi="Arial Narrow" w:cs="Tahoma"/>
          <w:color w:val="000000"/>
          <w:sz w:val="20"/>
          <w:szCs w:val="20"/>
        </w:rPr>
        <w:t>zgodnie z wykazem podanym w szczegółowych warunkach umowy.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1.5.4. Zgodność robót z dokumentacją projektową i SST.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Dokumentacja projektowa, specyfikacje techniczne oraz dodatkowe dokumenty p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rzekazane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Wykonawcy przez </w:t>
      </w:r>
      <w:r w:rsidR="002D048C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stanowią załączniki do umo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wy, a wymagania wyszczególnione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 choćby jednym z nich są 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obowiązujące dla wykonawcy tak, jakby były zawarte w całej dokumentacji.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przypadku rozbieżności w ustaleniach poszczególnych doku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mentów obowiązuje kolejność ich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ważności wymienion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a w "Ogólnych warunkach umowy".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Wykonawca nie może wykorzystywać błędów lub </w:t>
      </w: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opuszczeń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w dok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umentach kontraktowych, a o ich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wykryciu winien natychmiast powiadomić </w:t>
      </w:r>
      <w:r w:rsidR="002D048C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>, który dokona odpowie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dnich zmian i poprawek.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przypadku stwierdzenia ewentualnych rozbieżności</w:t>
      </w:r>
      <w:r w:rsidR="002D048C">
        <w:rPr>
          <w:rFonts w:ascii="Arial Narrow" w:hAnsi="Arial Narrow" w:cs="Tahoma"/>
          <w:color w:val="000000"/>
          <w:sz w:val="20"/>
          <w:szCs w:val="20"/>
        </w:rPr>
        <w:t>,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podane na rysunku wielkości liczbowe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wymiarów są ważniejsz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e od odczytu ze skali rysunków.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Wszystkie wykonane roboty i dostarczone materiały mają być zgodne z dokumentacją projektową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 i specyfikacjami technicznymi.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przypadku, gdy dostarczone materiały lub wykonane roboty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 nie będą zgodne z dokumentacją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projektową lub specyfikacjami technicznymi i mają wpływ na niezadawalającą jakość elementu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budowli, to takie materiały zostaną zastąpione innymi, a elemen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ty budowli rozebrane i wykonane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ponownie na koszt wykonawcy.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1.5.5. Zabezpieczenie terenu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Wykonawca jest zobowiązany do zabezpieczenia terenu budowy w okresie trwania realizacji kontraktu</w:t>
      </w:r>
      <w:r w:rsidR="002D048C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aż do zakończenia </w:t>
      </w:r>
      <w:r w:rsidR="002D048C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odbioru ostatecznego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 robót.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dostarczy, zainstaluje i będzie utrzymywać tymczasow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e urządzenia zabezpieczające, w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tym: ogrodzenia, poręcze, oświetlenie, sygnały i znaki ostrzegawcze, 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dozorców, wszystkie inne środki </w:t>
      </w:r>
      <w:r w:rsidRPr="007E0C23">
        <w:rPr>
          <w:rFonts w:ascii="Arial Narrow" w:hAnsi="Arial Narrow" w:cs="Tahoma"/>
          <w:color w:val="000000"/>
          <w:sz w:val="20"/>
          <w:szCs w:val="20"/>
        </w:rPr>
        <w:t>niezbędne do ochrony robót, wygody społeczności i inn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ych. </w:t>
      </w:r>
      <w:r w:rsidRPr="007E0C23">
        <w:rPr>
          <w:rFonts w:ascii="Arial Narrow" w:hAnsi="Arial Narrow" w:cs="Tahoma"/>
          <w:color w:val="000000"/>
          <w:sz w:val="20"/>
          <w:szCs w:val="20"/>
        </w:rPr>
        <w:t>Koszt zabezpieczenia terenu budowy nie podlega odrębnej zapłacie i pr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zyjmuje się, że jest włączony w </w:t>
      </w:r>
      <w:r w:rsidRPr="007E0C23">
        <w:rPr>
          <w:rFonts w:ascii="Arial Narrow" w:hAnsi="Arial Narrow" w:cs="Tahoma"/>
          <w:color w:val="000000"/>
          <w:sz w:val="20"/>
          <w:szCs w:val="20"/>
        </w:rPr>
        <w:t>cenę umowną.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1.5.6. Ochrona środowiska w czasie wykonywania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 okresie trwania budowy Wykonawca będzie podejmować wszelkie konieczne kroki mając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e na celu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stosowanie się </w:t>
      </w:r>
      <w:r w:rsidR="000B1C87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do przepisów i norm dotyczących ochrony środo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wiska na terenie i wokół terenu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budowy oraz będzie unikać uszkodzeń lub </w:t>
      </w: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uciążliwości dla o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sób lub własności społecznej, a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wynikających ze skażenia, hałasu lub innych przyczyn powstałych </w:t>
      </w:r>
      <w:r w:rsidR="000B1C87">
        <w:rPr>
          <w:rFonts w:ascii="Arial Narrow" w:hAnsi="Arial Narrow" w:cs="Tahoma"/>
          <w:color w:val="000000"/>
          <w:sz w:val="20"/>
          <w:szCs w:val="20"/>
        </w:rPr>
        <w:br/>
        <w:t xml:space="preserve">w następstwie jego sposobu działania.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będzie miał szczególny wzgląd na środki ostrożności zabezpieczenia przed: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a) zanieczyszczeniem zbiorników i cieków wodnych pyłami lub substancjami toksycznymi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b) zanieczyszczeniami powietrza pyłami i gazami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c) możliwością powstania pożaru.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1.5.7. Ochrona przeciwpożarowa.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Wykonawca będzie utrzymywać sprawny sprzęt przeciw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pożarowy, wymagany odpowiednimi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przepisami, na terenie budowy, w pomieszczeniach biurowych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, magazynowych oraz maszynach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pojazdach.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Materiały łatwopalne będą składowane w sposób zgodny z odpowied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nimi przepisami i zabezpieczone przed dostępem osób trzecich.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będzie odpowiedzialny za wszelkie straty spowodowane pożarem wywołanym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 jako </w:t>
      </w:r>
      <w:r w:rsidRPr="007E0C23">
        <w:rPr>
          <w:rFonts w:ascii="Arial Narrow" w:hAnsi="Arial Narrow" w:cs="Tahoma"/>
          <w:color w:val="000000"/>
          <w:sz w:val="20"/>
          <w:szCs w:val="20"/>
        </w:rPr>
        <w:t>rezultat realizacji robót albo przez personel wykonawcy.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1.5.8. Ochrona własności publicznej i prywatnej.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Wykonawca odpowiada za ochronę instalacji i urządzeń zlokalizowan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ych na powierzchni terenu i pod </w:t>
      </w:r>
      <w:r w:rsidRPr="007E0C23">
        <w:rPr>
          <w:rFonts w:ascii="Arial Narrow" w:hAnsi="Arial Narrow" w:cs="Tahoma"/>
          <w:color w:val="000000"/>
          <w:sz w:val="20"/>
          <w:szCs w:val="20"/>
        </w:rPr>
        <w:t>jego poziomem, takie jak rurociągi, kable itp. Wykonawc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a zapewni właściwe oznaczenie i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zabezpieczenie przed uszkodzeniem tych instalacji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ur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ządzeń w czasie trwania budowy.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O fakcie uszkodzenia tych instalacji Wykonawca bezzwłocznie powiadomi 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Inwestora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i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zainteresowanych użytkowników oraz będzie z nimi współpracował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, dostarczając wszelkiej pomocy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potr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zebnej przy dokonywaniu napraw.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będzie odpowiadać za wszelkie spowodowane przez jego działania uszkodzenia instalacji</w:t>
      </w:r>
    </w:p>
    <w:p w:rsidR="000B1C8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na powierzchni ziemi i urządzeń podziemnych wykazanych w dokumentach 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dostarczonych mu przez Zamawiającego. 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1.5.9. Ograniczenie obciążeń osi pojazdów.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Wykonawca stosować się będzie do ustawowych ograniczeń obciążeni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a na oś przy transporcie na i z </w:t>
      </w:r>
      <w:r w:rsidRPr="007E0C23">
        <w:rPr>
          <w:rFonts w:ascii="Arial Narrow" w:hAnsi="Arial Narrow" w:cs="Tahoma"/>
          <w:color w:val="000000"/>
          <w:sz w:val="20"/>
          <w:szCs w:val="20"/>
        </w:rPr>
        <w:t>terenu robót</w:t>
      </w:r>
      <w:r w:rsidR="000B1C87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1.5.10. Bezpieczeństwo i higiena pracy.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Podczas realizacji robót wykonawca będzie przestrzegać przepis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ów dotyczących bezpieczeństwa i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higieny pracy.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W szczególności wykonawca ma obowiązek zadbać, a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by personel nie wykonywał pracy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warunkach niebezpiecznych, szkodliwych dla zdrowia oraz nie spełniających odpowiednich wyma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gań sanitarnych.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zapewni i będzie utrzymywał wszelkie urządzenia zabezpie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czające, socjalne oraz sprzęt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odpowiednią odzież dla ochrony życia i zdrowia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 osób zatrudnionych na budowie. </w:t>
      </w:r>
      <w:r w:rsidRPr="007E0C23">
        <w:rPr>
          <w:rFonts w:ascii="Arial Narrow" w:hAnsi="Arial Narrow" w:cs="Tahoma"/>
          <w:color w:val="000000"/>
          <w:sz w:val="20"/>
          <w:szCs w:val="20"/>
        </w:rPr>
        <w:t>Uznaje się, że wszelkie koszty związane z wypełnieniem wymagań ok</w:t>
      </w:r>
      <w:r w:rsidR="000B1C87">
        <w:rPr>
          <w:rFonts w:ascii="Arial Narrow" w:hAnsi="Arial Narrow" w:cs="Tahoma"/>
          <w:color w:val="000000"/>
          <w:sz w:val="20"/>
          <w:szCs w:val="20"/>
        </w:rPr>
        <w:t xml:space="preserve">reślonych powyżej nie podlegają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odrębnej zapłacie i są uwzględnione w cenie umownej.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1.5.11. Ochrona i utrzymanie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Wykonawca będzie odpowiedzialny za ochronę robót i za wszelkie materiały i urządzenia używane do</w:t>
      </w:r>
    </w:p>
    <w:p w:rsidR="000B1C87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robót od daty rozpoczęcia do daty od</w:t>
      </w:r>
      <w:r w:rsidR="00201827">
        <w:rPr>
          <w:rFonts w:ascii="Arial Narrow" w:hAnsi="Arial Narrow" w:cs="Tahoma"/>
          <w:color w:val="000000"/>
          <w:sz w:val="20"/>
          <w:szCs w:val="20"/>
        </w:rPr>
        <w:t>bioru ostatecznego.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 Zastosowane materiały powinny spełniać wymagania jakośc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iowe określone Polskimi Normami </w:t>
      </w:r>
      <w:r w:rsidRPr="007E0C23">
        <w:rPr>
          <w:rFonts w:ascii="Arial Narrow" w:hAnsi="Arial Narrow" w:cs="Tahoma"/>
          <w:color w:val="000000"/>
          <w:sz w:val="20"/>
          <w:szCs w:val="20"/>
        </w:rPr>
        <w:t>oraz aprobatami technicznymi, o których mowa w dokumenta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cji projektowej i Szczegółowych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Specyfikacjach Technicznych (SST).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 Materiały nie odpowiadające wymaganiom jakościowym.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Materiały nie odpowiadające wymaganiom jakościowym zosta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ną przez wykonawcę wywiezione z </w:t>
      </w:r>
      <w:r w:rsidRPr="007E0C23">
        <w:rPr>
          <w:rFonts w:ascii="Arial Narrow" w:hAnsi="Arial Narrow" w:cs="Tahoma"/>
          <w:color w:val="000000"/>
          <w:sz w:val="20"/>
          <w:szCs w:val="20"/>
        </w:rPr>
        <w:t>terenu budowy, bądź złożone w miejscu wskazanym przez In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westora. Każdy rodzaj robót, w </w:t>
      </w:r>
      <w:r w:rsidRPr="007E0C23">
        <w:rPr>
          <w:rFonts w:ascii="Arial Narrow" w:hAnsi="Arial Narrow" w:cs="Tahoma"/>
          <w:color w:val="000000"/>
          <w:sz w:val="20"/>
          <w:szCs w:val="20"/>
        </w:rPr>
        <w:t>którym znajdują się niezbadane i nie zaakceptowane materiał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y, Wykonawca wykonuje na własne </w:t>
      </w:r>
      <w:r w:rsidRPr="007E0C23">
        <w:rPr>
          <w:rFonts w:ascii="Arial Narrow" w:hAnsi="Arial Narrow" w:cs="Tahoma"/>
          <w:color w:val="000000"/>
          <w:sz w:val="20"/>
          <w:szCs w:val="20"/>
        </w:rPr>
        <w:t>ryzyko, licząc się z jego nie przyjęciem i niezapłaceniem.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2.3. Wariantowe stosowanie materiałów.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Jeśli dokumentacja projektowa lub szczegółowa specyfikacja techniczna przewiduje możliwość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zastosowania różnych rodzajów materiałów Wykonawca powiadomi In</w:t>
      </w:r>
      <w:r w:rsidR="000C7793">
        <w:rPr>
          <w:rFonts w:ascii="Arial Narrow" w:hAnsi="Arial Narrow" w:cs="Tahoma"/>
          <w:color w:val="000000"/>
          <w:sz w:val="20"/>
          <w:szCs w:val="20"/>
        </w:rPr>
        <w:t>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 zamiarze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zastosowania konkretnego rodzaju materiału. Wybrany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zaakcept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owany rodzaj materiału nie może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być później zamieniany bez zgody </w:t>
      </w:r>
      <w:r w:rsidR="000C7793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2.4. Przechowywanie i składowanie materiałów.</w:t>
      </w:r>
    </w:p>
    <w:p w:rsidR="000B1C87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Miejsce czasowego składowania materiałów będą zlokaliz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owane w obrębie terenu budowy w miejscach uzgodnionych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  <w:t>z Inwestorem</w:t>
      </w:r>
      <w:r w:rsidR="00201827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0B1C87" w:rsidRDefault="000B1C87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0B1C87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 Wykonawca jest zobowiązany do używania jedynie takiego sprzętu, który nie spow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oduje </w:t>
      </w:r>
      <w:r w:rsidRPr="007E0C23">
        <w:rPr>
          <w:rFonts w:ascii="Arial Narrow" w:hAnsi="Arial Narrow" w:cs="Tahoma"/>
          <w:color w:val="000000"/>
          <w:sz w:val="20"/>
          <w:szCs w:val="20"/>
        </w:rPr>
        <w:t>niekorzystnego wpływ</w:t>
      </w:r>
      <w:r w:rsidR="00201827">
        <w:rPr>
          <w:rFonts w:ascii="Arial Narrow" w:hAnsi="Arial Narrow" w:cs="Tahoma"/>
          <w:color w:val="000000"/>
          <w:sz w:val="20"/>
          <w:szCs w:val="20"/>
        </w:rPr>
        <w:t>u na jakość wykonywanych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4.1. Wykonawca jest zobowiązany do stosowania jedynie takich środk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ów transportu, które nie wpłyną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niekorzystnie na jakość wykonywanych robót i właściwości przewożonych materiałów.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4.2. Przewożone materiały powinny być zabezpieczone przed ich przemieszczeniem i składowane na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>budowie wg zaleceń Producenta.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4.3. Liczba środków transportu będzie zapewniać prowadzenie robót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zgodnie z zasadami określonymi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dokumentacji projektowej, SST i wskazaniami In</w:t>
      </w:r>
      <w:r w:rsidR="000C7793">
        <w:rPr>
          <w:rFonts w:ascii="Arial Narrow" w:hAnsi="Arial Narrow" w:cs="Tahoma"/>
          <w:color w:val="000000"/>
          <w:sz w:val="20"/>
          <w:szCs w:val="20"/>
        </w:rPr>
        <w:t>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w terminie przewidzianym umową.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4.4. Przy ruchu na drogach publicznych pojazdy będą spełniać 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wymagania dotyczących przepisów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ruchu drogowego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w odniesieniu do dopuszczalnych obcią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żeń na osie i innych parametrów </w:t>
      </w:r>
      <w:r w:rsidRPr="007E0C23">
        <w:rPr>
          <w:rFonts w:ascii="Arial Narrow" w:hAnsi="Arial Narrow" w:cs="Tahoma"/>
          <w:color w:val="000000"/>
          <w:sz w:val="20"/>
          <w:szCs w:val="20"/>
        </w:rPr>
        <w:t>technicznych.</w:t>
      </w:r>
    </w:p>
    <w:p w:rsidR="000C7793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4.5. Wykonawca będzie usuwać na bieżąco, na własny koszt, wszelk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ie zanieczyszczenia spowodowane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jego pojazdami na drogach publicznych </w:t>
      </w:r>
      <w:r w:rsidR="00201827">
        <w:rPr>
          <w:rFonts w:ascii="Arial Narrow" w:hAnsi="Arial Narrow" w:cs="Tahoma"/>
          <w:color w:val="000000"/>
          <w:sz w:val="20"/>
          <w:szCs w:val="20"/>
        </w:rPr>
        <w:t>oraz dojazdach na teren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 Wykonawca jest zobowiązany do spełnienia ws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zystkich czynności wykonawczo –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przyg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otowawczych, zasadniczych,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pomocniczych składających się na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kompletność robót wynikających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z norm, przepisów technicznych, Warunków Technicznych niniejszej S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pecyfikacji Technicznej i zasad </w:t>
      </w:r>
      <w:r w:rsidRPr="007E0C23">
        <w:rPr>
          <w:rFonts w:ascii="Arial Narrow" w:hAnsi="Arial Narrow" w:cs="Tahoma"/>
          <w:color w:val="000000"/>
          <w:sz w:val="20"/>
          <w:szCs w:val="20"/>
        </w:rPr>
        <w:t>sztuki budowlanej.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5.2. Wykonawca jest odpowiedzialny za prowadzenie robót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zgodnie z umową oraz za jakość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zastosowanych materiałów </w:t>
      </w:r>
      <w:r w:rsidR="000C7793">
        <w:rPr>
          <w:rFonts w:ascii="Arial Narrow" w:hAnsi="Arial Narrow" w:cs="Tahoma"/>
          <w:color w:val="000000"/>
          <w:sz w:val="20"/>
          <w:szCs w:val="20"/>
        </w:rPr>
        <w:br/>
      </w:r>
      <w:r w:rsidRPr="007E0C23">
        <w:rPr>
          <w:rFonts w:ascii="Arial Narrow" w:hAnsi="Arial Narrow" w:cs="Tahoma"/>
          <w:color w:val="000000"/>
          <w:sz w:val="20"/>
          <w:szCs w:val="20"/>
        </w:rPr>
        <w:t>i wykonywanych robót, za ich zgod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ność z dokumentacją projektową,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wymaganiami SST oraz projektu organizacji robót oraz poleceniami </w:t>
      </w:r>
      <w:r w:rsidR="000C7793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5.3. Wykonawca ponosi odpowiedzialność za dokładne wytyczeni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e w planie wszystkich elementów </w:t>
      </w:r>
      <w:r w:rsidRPr="007E0C23">
        <w:rPr>
          <w:rFonts w:ascii="Arial Narrow" w:hAnsi="Arial Narrow" w:cs="Tahoma"/>
          <w:color w:val="000000"/>
          <w:sz w:val="20"/>
          <w:szCs w:val="20"/>
        </w:rPr>
        <w:t>robót zgodnie z wymiarami określonymi w dokumentacji projekt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owej lub przekazanymi na piśmie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przez 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Inwestora.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Następstwa jakiegokolwiek błędu spowodowanego przez Wykonawcę w wytyczeniu i wyznaczen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iu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robót zostaną, jeśli wymagać będzie tego </w:t>
      </w:r>
      <w:r w:rsidR="000C7793">
        <w:rPr>
          <w:rFonts w:ascii="Arial Narrow" w:hAnsi="Arial Narrow" w:cs="Tahoma"/>
          <w:color w:val="000000"/>
          <w:sz w:val="20"/>
          <w:szCs w:val="20"/>
        </w:rPr>
        <w:t>Inwestor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poprawione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przez Wykonawcę w wytyczeniu i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wyznaczeniu robót zostaną, jeśli wymagać będzie tego 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Inwestor poprawione przez Wykonawcę na </w:t>
      </w:r>
      <w:r w:rsidRPr="007E0C23">
        <w:rPr>
          <w:rFonts w:ascii="Arial Narrow" w:hAnsi="Arial Narrow" w:cs="Tahoma"/>
          <w:color w:val="000000"/>
          <w:sz w:val="20"/>
          <w:szCs w:val="20"/>
        </w:rPr>
        <w:t>własny koszt.</w:t>
      </w:r>
    </w:p>
    <w:p w:rsidR="000C7793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5.4. Wszelkie roboty winny być skalkulowane i wykonane zgodnie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z dokumentacją projektową oraz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załączonymi do niej opracowaniami uzupełniając</w:t>
      </w:r>
      <w:r w:rsidR="00201827">
        <w:rPr>
          <w:rFonts w:ascii="Arial Narrow" w:hAnsi="Arial Narrow" w:cs="Tahoma"/>
          <w:color w:val="000000"/>
          <w:sz w:val="20"/>
          <w:szCs w:val="20"/>
        </w:rPr>
        <w:t>ymi tj. SST, przedmiarem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6.1. Wykonawca jest odpowiedzialny za pełną kontrolę jakości 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robót i stosowanych materiałów.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Wykonawca zapewni odpowiedni system kontroli, włączając w to personel wykonawcy.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6.2. Dziennik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Dziennik budowy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 nie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jest wymaganym dokumentem urzędowy</w:t>
      </w:r>
      <w:r w:rsidR="000C7793">
        <w:rPr>
          <w:rFonts w:ascii="Arial Narrow" w:hAnsi="Arial Narrow" w:cs="Tahoma"/>
          <w:color w:val="000000"/>
          <w:sz w:val="20"/>
          <w:szCs w:val="20"/>
        </w:rPr>
        <w:t xml:space="preserve">m obowiązującym Zamawiającego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Wykonawcę w okresie od przekazania terenu budowy do końca okresu gwarancyjnego.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7.1. Ogólne zasady obmiaru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Obmiar robót będzie określać faktyczny zakres wykonywanyc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h robót, zgodnie z dokumentacją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projektową i specyfikacjami technicznymi, w jednostkach ustalon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ych w kosztorysie lub zgodnie z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warunkami określonymi w SIWZ – sposób rozliczania robót ( kosztorysowy / 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ryczałtowy )* (na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podstawie zaakceptowanego przez Zamawiającego harmonogram</w:t>
      </w:r>
      <w:r w:rsidR="00CF7F3F">
        <w:rPr>
          <w:rFonts w:ascii="Arial Narrow" w:hAnsi="Arial Narrow" w:cs="Tahoma"/>
          <w:color w:val="000000"/>
          <w:sz w:val="20"/>
          <w:szCs w:val="20"/>
        </w:rPr>
        <w:t>u robót – rozliczenie kwartalne</w:t>
      </w:r>
      <w:r w:rsidRPr="007E0C23">
        <w:rPr>
          <w:rFonts w:ascii="Arial Narrow" w:hAnsi="Arial Narrow" w:cs="Tahoma"/>
          <w:color w:val="000000"/>
          <w:sz w:val="20"/>
          <w:szCs w:val="20"/>
        </w:rPr>
        <w:t>)</w:t>
      </w:r>
    </w:p>
    <w:p w:rsidR="00CF7F3F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7.2. Jakikolwiek błąd lub przeoczenie (opuszczenie) w ilości robót p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odanych w kosztorysie ofertowym </w:t>
      </w:r>
      <w:r w:rsidRPr="007E0C23">
        <w:rPr>
          <w:rFonts w:ascii="Arial Narrow" w:hAnsi="Arial Narrow" w:cs="Tahoma"/>
          <w:color w:val="000000"/>
          <w:sz w:val="20"/>
          <w:szCs w:val="20"/>
        </w:rPr>
        <w:t>lub gdzie indziej nie zwalnia Wykonawcy od obowiązku ukończeni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a wszystkich robót. Błędne dane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zostaną poprawione wg ustaleń </w:t>
      </w:r>
      <w:r w:rsidR="00CF7F3F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na piśmie w z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ależności od przyjętego sposobu </w:t>
      </w:r>
      <w:r w:rsidR="00201827">
        <w:rPr>
          <w:rFonts w:ascii="Arial Narrow" w:hAnsi="Arial Narrow" w:cs="Tahoma"/>
          <w:color w:val="000000"/>
          <w:sz w:val="20"/>
          <w:szCs w:val="20"/>
        </w:rPr>
        <w:t>rozliczania robót.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8.1. Odbiór robót zanikających.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Odbiór robót zanikających i ulegających zakryciu polega na final</w:t>
      </w:r>
      <w:r w:rsidR="00CF7F3F">
        <w:rPr>
          <w:rFonts w:ascii="Arial Narrow" w:hAnsi="Arial Narrow" w:cs="Tahoma"/>
          <w:color w:val="000000"/>
          <w:sz w:val="20"/>
          <w:szCs w:val="20"/>
        </w:rPr>
        <w:t xml:space="preserve">nej ocenie jakości wykonywanych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robót oraz ilości tych robót, które w dalszym proce</w:t>
      </w:r>
      <w:r w:rsidR="00315127">
        <w:rPr>
          <w:rFonts w:ascii="Arial Narrow" w:hAnsi="Arial Narrow" w:cs="Tahoma"/>
          <w:color w:val="000000"/>
          <w:sz w:val="20"/>
          <w:szCs w:val="20"/>
        </w:rPr>
        <w:t xml:space="preserve">sie realizacji ulegną zakryciu.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Odbiór robót zanikających i ulegających zakryciu będzie dokonany w </w:t>
      </w:r>
      <w:r w:rsidR="00315127">
        <w:rPr>
          <w:rFonts w:ascii="Arial Narrow" w:hAnsi="Arial Narrow" w:cs="Tahoma"/>
          <w:color w:val="000000"/>
          <w:sz w:val="20"/>
          <w:szCs w:val="20"/>
        </w:rPr>
        <w:t xml:space="preserve">czasie umożliwiającym wykonanie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ewentualnych korekt i poprawek bez hamowania ogólnego postę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pu robót. Odbioru tego dokonuje Inwestor. </w:t>
      </w:r>
      <w:r w:rsidRPr="007E0C23">
        <w:rPr>
          <w:rFonts w:ascii="Arial Narrow" w:hAnsi="Arial Narrow" w:cs="Tahoma"/>
          <w:color w:val="000000"/>
          <w:sz w:val="20"/>
          <w:szCs w:val="20"/>
        </w:rPr>
        <w:t>Gotowość danej części robót do odbioru zgłasza wykonaw</w:t>
      </w:r>
      <w:r w:rsidR="00EB1385">
        <w:rPr>
          <w:rFonts w:ascii="Arial Narrow" w:hAnsi="Arial Narrow" w:cs="Tahoma"/>
          <w:color w:val="000000"/>
          <w:sz w:val="20"/>
          <w:szCs w:val="20"/>
        </w:rPr>
        <w:t>ca pisemnym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powiadomieniem </w:t>
      </w:r>
      <w:r w:rsidR="00EB1385">
        <w:rPr>
          <w:rFonts w:ascii="Arial Narrow" w:hAnsi="Arial Narrow" w:cs="Tahoma"/>
          <w:color w:val="000000"/>
          <w:sz w:val="20"/>
          <w:szCs w:val="20"/>
        </w:rPr>
        <w:t>Inwestora</w:t>
      </w:r>
      <w:r w:rsidRPr="007E0C23">
        <w:rPr>
          <w:rFonts w:ascii="Arial Narrow" w:hAnsi="Arial Narrow" w:cs="Tahoma"/>
          <w:color w:val="000000"/>
          <w:sz w:val="20"/>
          <w:szCs w:val="20"/>
        </w:rPr>
        <w:t>. Odbiór będzie przeprowadzony niezwłocz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nie, nie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później jednak niż w ciągu 3 dni od daty </w:t>
      </w:r>
      <w:r w:rsidR="00EB1385">
        <w:rPr>
          <w:rFonts w:ascii="Arial Narrow" w:hAnsi="Arial Narrow" w:cs="Tahoma"/>
          <w:color w:val="000000"/>
          <w:sz w:val="20"/>
          <w:szCs w:val="20"/>
        </w:rPr>
        <w:t>powiadomienia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8.2. Odbiór częściowy.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Odbiór częściowy polega na ocenie ilości i jakości wykonanych cz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ęści robót. Odbioru częściowego </w:t>
      </w:r>
      <w:r w:rsidRPr="007E0C23">
        <w:rPr>
          <w:rFonts w:ascii="Arial Narrow" w:hAnsi="Arial Narrow" w:cs="Tahoma"/>
          <w:color w:val="000000"/>
          <w:sz w:val="20"/>
          <w:szCs w:val="20"/>
        </w:rPr>
        <w:t>dokonuje się dla zakresu robót określonego w dokumentach umownych wg zasad jak przy odbiorze</w:t>
      </w:r>
    </w:p>
    <w:p w:rsidR="00EB1385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ostatecznym robót. Odbi</w:t>
      </w:r>
      <w:r w:rsidR="00EB1385">
        <w:rPr>
          <w:rFonts w:ascii="Arial Narrow" w:hAnsi="Arial Narrow" w:cs="Tahoma"/>
          <w:color w:val="000000"/>
          <w:sz w:val="20"/>
          <w:szCs w:val="20"/>
        </w:rPr>
        <w:t>oru dokonuje Inwestor.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8.3. Odbiór ostateczny.</w:t>
      </w:r>
    </w:p>
    <w:p w:rsidR="00315127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Odbiór ostateczny polega na finalnej ocenie rzeczywistego wykonania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 robót w odniesieniu do zakresu (ilości) oraz jakości. </w:t>
      </w:r>
      <w:r w:rsidRPr="007E0C23">
        <w:rPr>
          <w:rFonts w:ascii="Arial Narrow" w:hAnsi="Arial Narrow" w:cs="Tahoma"/>
          <w:color w:val="000000"/>
          <w:sz w:val="20"/>
          <w:szCs w:val="20"/>
        </w:rPr>
        <w:t>Całkowite zakończenie robót oraz gotowość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 do odbioru ostatecznego będzie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stwierdzona przez Wykona</w:t>
      </w:r>
      <w:r w:rsidR="00201827">
        <w:rPr>
          <w:rFonts w:ascii="Arial Narrow" w:hAnsi="Arial Narrow" w:cs="Tahoma"/>
          <w:color w:val="000000"/>
          <w:sz w:val="20"/>
          <w:szCs w:val="20"/>
        </w:rPr>
        <w:t>wcę wpisem do dziennika budowy.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EB1385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9.1. Dla robót podstawą płatności jest wartość (kwota) podana p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rzez wykonawcę i przyjęta przez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zamawiającego w dokumentach umownych ( ofercie). ( ostate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czny sposób rozliczania zadania </w:t>
      </w:r>
      <w:r w:rsidRPr="007E0C23">
        <w:rPr>
          <w:rFonts w:ascii="Arial Narrow" w:hAnsi="Arial Narrow" w:cs="Tahoma"/>
          <w:color w:val="000000"/>
          <w:sz w:val="20"/>
          <w:szCs w:val="20"/>
        </w:rPr>
        <w:t>określony zostanie przez Zamawiającego w dokumentach przetargowych: SIWZ i projekcie umowy.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Ustawa z dnia 7 lipca 1994 r. Prawo budowlane (</w:t>
      </w: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t.j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>. Dz. U. z 2006 r. Nr 156, poz. 1118 ze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>zmianami)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10.2. Rozporządzenie Ministra Infrastruktury z dnia 12 kwie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tnia 2002 r. w sprawie warunków </w:t>
      </w:r>
      <w:r w:rsidRPr="007E0C23">
        <w:rPr>
          <w:rFonts w:ascii="Arial Narrow" w:hAnsi="Arial Narrow" w:cs="Tahoma"/>
          <w:color w:val="000000"/>
          <w:sz w:val="20"/>
          <w:szCs w:val="20"/>
        </w:rPr>
        <w:t>technicznych jakim powinny odpowiadać budynki i ich usytuowani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e (Dz. U. Nr 75/02 poz. 690, Nr </w:t>
      </w:r>
      <w:r w:rsidRPr="007E0C23">
        <w:rPr>
          <w:rFonts w:ascii="Arial Narrow" w:hAnsi="Arial Narrow" w:cs="Tahoma"/>
          <w:color w:val="000000"/>
          <w:sz w:val="20"/>
          <w:szCs w:val="20"/>
        </w:rPr>
        <w:t>33/03 poz. 270)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10.3. Rozporządzenie Ministra Spraw Wewnętrznych i Administrac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ji z dnia 16 sierpnia 1999 r. w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sprawie warunków technicznych użytkowania budynków mieszkalnych (Dz. U. Nr 74/99 poz. 836)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10.4. Rozporządzenie Ministra Infrastruktury z dnia 2 września 2004 r. w sprawie szczegółoweg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o </w:t>
      </w:r>
      <w:r w:rsidRPr="007E0C23">
        <w:rPr>
          <w:rFonts w:ascii="Arial Narrow" w:hAnsi="Arial Narrow" w:cs="Tahoma"/>
          <w:color w:val="000000"/>
          <w:sz w:val="20"/>
          <w:szCs w:val="20"/>
        </w:rPr>
        <w:t>zakresu i formy dokumentacji projektowej, specyfikacji technic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znych wykonania i odbioru robót </w:t>
      </w:r>
      <w:r w:rsidRPr="007E0C23">
        <w:rPr>
          <w:rFonts w:ascii="Arial Narrow" w:hAnsi="Arial Narrow" w:cs="Tahoma"/>
          <w:color w:val="000000"/>
          <w:sz w:val="20"/>
          <w:szCs w:val="20"/>
        </w:rPr>
        <w:t>budowlanych oraz programu funkcjonalno-użytkowego (Dz. U. Nr 202 poz. 2072)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10.5. Rozporządzenie Ministra Rozwoju Regionalnego i Budownictwa z dnia 17 stycznia 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2001 r. </w:t>
      </w:r>
      <w:r w:rsidRPr="007E0C23">
        <w:rPr>
          <w:rFonts w:ascii="Arial Narrow" w:hAnsi="Arial Narrow" w:cs="Tahoma"/>
          <w:color w:val="000000"/>
          <w:sz w:val="20"/>
          <w:szCs w:val="20"/>
        </w:rPr>
        <w:t>zmieniające rozporządzenie w sprawie kosztorysowyc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h norm nakładów rzeczowych, cen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jednostkowych robót budowlanych oraz cen czynników produkcji dla 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potrzeb sporządzenia kosztorysu </w:t>
      </w:r>
      <w:r w:rsidRPr="007E0C23">
        <w:rPr>
          <w:rFonts w:ascii="Arial Narrow" w:hAnsi="Arial Narrow" w:cs="Tahoma"/>
          <w:color w:val="000000"/>
          <w:sz w:val="20"/>
          <w:szCs w:val="20"/>
        </w:rPr>
        <w:t>inwestorskiego (Dz. U. Nr 3 poz. 22)</w:t>
      </w:r>
    </w:p>
    <w:p w:rsidR="00747F69" w:rsidRPr="00EB1385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10.6. Rozporządzenie Ministra Transportu i Gospodarki Morskiej 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z dnia 30 maja 2000r. w sprawie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warunków technicznych jakim powinny odpowiadać drogowe obiekty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 inżynierskie i ich usytuowanie (Dz. U. Nr 63/00 poz. 735)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10.7. Rozporządzenie Rady Ministrów z dnia 21 listopada 1995 r. zmieni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ające rozporządzenie w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sprawie wykonania niektórych przepisów ustawy o drogach publicznych (Dz. U. Nr 136, poz. 670)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10.8. Rozporządzenie Ministra Pracy i Polityki Socjalnej z dnia 26 wrz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eśnia 1997r. w sprawie ogólnych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przepisów bezpieczeństwa i higieny pracy (Dz. U z 2002, Nr 91/02 póz. 811)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10.9. Rozporządzenie Ministra Infrastruktury z dnia 6 lutego 20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03r. w sprawie bezpieczeństwa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higieny pracy podczas wykonywania robót budowlanych (Dz. U. Nr 47/03 póz. 401)</w:t>
      </w:r>
    </w:p>
    <w:p w:rsidR="00EB1385" w:rsidRPr="00201827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10.10. Rozporządzenie Ministra Rozwoju Regionalnego i Budowni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ctwa z dnia 2 kwietnia 2001r. w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sprawie geodezyjnej ewidencji sieci uzbrojenia terenu oraz ze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społów uzgadniania dokumentacji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projekt</w:t>
      </w:r>
      <w:r w:rsidR="00201827">
        <w:rPr>
          <w:rFonts w:ascii="Arial Narrow" w:hAnsi="Arial Narrow" w:cs="Tahoma"/>
          <w:color w:val="000000"/>
          <w:sz w:val="20"/>
          <w:szCs w:val="20"/>
        </w:rPr>
        <w:t>owej (Dz. U. Nr 38/01 póz. 455)</w:t>
      </w:r>
    </w:p>
    <w:p w:rsidR="00747F69" w:rsidRPr="00EB1385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EB1385">
        <w:rPr>
          <w:rFonts w:ascii="Arial Narrow" w:hAnsi="Arial Narrow" w:cs="Tahoma"/>
          <w:b/>
          <w:sz w:val="20"/>
          <w:szCs w:val="20"/>
        </w:rPr>
        <w:t>UWAGI KOŃCOWE: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Jeżeli w niniejszej </w:t>
      </w:r>
      <w:proofErr w:type="spellStart"/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STWiOB</w:t>
      </w:r>
      <w:proofErr w:type="spellEnd"/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, przedmiarach robót, załącznikach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 do niej w tym w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dokumentacji projektowej wskazane zostały znaki towa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rowe, parametry lub pochodzenie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albo nazwy własne materiałów należy traktować je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 jako przykładowe wskazujące na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oczekiwane przez Zamawiającego parametry te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chniczne, a nie konieczność ich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zaoferowania. Wykonawca może zastosować mat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eriały, technologie równoważne.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Zgodnie z PZP Art. 30. 1. ust. 5 (Wykonawca, kt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óry powołuje się na rozwiązania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równoważne opisywanym przez zamawiającego, jest o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bowiązany wykazać, że oferowane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przez niego dostawy, usługi lub roboty budowlane speł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niają wymagania określone przez zamawiającego)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W przypadku zastosowania technologii, materi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ałów równoważnych zastrzega się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możliwość konsultacji rozwiązania zastosowanyc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h technologii, materiałów przez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Wykonawcę z projektantem, inspektorem n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adzoru w celu potwierdzenia ich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równoważności. Jeśli w wyniku zaoferowania produ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któw lub rozwiązań równoważnych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konieczne będzie opracowanie nowej dokumentacji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 lub zmiany istniejącej, koszty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powyższych opracowań obciążać będą Wykonawcę. 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Wykonawca przed wbudowaniem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materiałów równoważnych zobowiązany jest do 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potwierdzenia ich równoważność i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poprzez dosta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rczenie do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Inwe</w:t>
      </w:r>
      <w:r w:rsidR="00EB138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stora stosownych dokumentów i </w:t>
      </w: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uzyskanie zgody na ich wbudowanie.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ST-000</w:t>
      </w:r>
      <w:r w:rsidR="00201827">
        <w:rPr>
          <w:rFonts w:ascii="Arial Narrow" w:hAnsi="Arial Narrow" w:cs="Tahoma,Bold"/>
          <w:b/>
          <w:bCs/>
          <w:color w:val="000000"/>
          <w:sz w:val="28"/>
          <w:szCs w:val="28"/>
        </w:rPr>
        <w:t>1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Roboty posadzkowe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</w:t>
      </w:r>
      <w:r w:rsidR="00EB1385">
        <w:rPr>
          <w:rFonts w:ascii="Arial Narrow" w:hAnsi="Arial Narrow" w:cs="Tahoma"/>
          <w:color w:val="000000"/>
          <w:sz w:val="20"/>
          <w:szCs w:val="20"/>
        </w:rPr>
        <w:t xml:space="preserve">a dotyczące wykonania i odbioru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47F69" w:rsidRPr="00EB1385" w:rsidRDefault="00747F69" w:rsidP="00EB13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EB1385">
        <w:rPr>
          <w:rFonts w:ascii="Arial Narrow" w:hAnsi="Arial Narrow" w:cs="Tahoma"/>
          <w:color w:val="000000"/>
          <w:sz w:val="20"/>
          <w:szCs w:val="20"/>
        </w:rPr>
        <w:t>Roboty posadzkowe</w:t>
      </w:r>
    </w:p>
    <w:p w:rsidR="00747F69" w:rsidRPr="00EB1385" w:rsidRDefault="00747F69" w:rsidP="00EB13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EB1385">
        <w:rPr>
          <w:rFonts w:ascii="Arial Narrow" w:hAnsi="Arial Narrow" w:cs="Tahoma"/>
          <w:color w:val="000000"/>
          <w:sz w:val="20"/>
          <w:szCs w:val="20"/>
        </w:rPr>
        <w:t>Roboty posadzkowe i wykładzinowe</w:t>
      </w:r>
    </w:p>
    <w:p w:rsidR="00747F69" w:rsidRPr="00EB1385" w:rsidRDefault="00747F69" w:rsidP="00EB13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EB1385">
        <w:rPr>
          <w:rFonts w:ascii="Arial Narrow" w:hAnsi="Arial Narrow" w:cs="Tahoma"/>
          <w:color w:val="000000"/>
          <w:sz w:val="20"/>
          <w:szCs w:val="20"/>
        </w:rPr>
        <w:t xml:space="preserve">Okładziny z płytek </w:t>
      </w:r>
      <w:proofErr w:type="spellStart"/>
      <w:r w:rsidRPr="00EB1385">
        <w:rPr>
          <w:rFonts w:ascii="Arial Narrow" w:hAnsi="Arial Narrow" w:cs="Tahoma"/>
          <w:color w:val="000000"/>
          <w:sz w:val="20"/>
          <w:szCs w:val="20"/>
        </w:rPr>
        <w:t>gresowych</w:t>
      </w:r>
      <w:proofErr w:type="spellEnd"/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DA1136" w:rsidRDefault="00DA1136" w:rsidP="00DA11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DA1136">
        <w:rPr>
          <w:rFonts w:ascii="Arial Narrow" w:hAnsi="Arial Narrow" w:cs="Tahoma"/>
          <w:color w:val="000000"/>
          <w:sz w:val="20"/>
          <w:szCs w:val="20"/>
        </w:rPr>
        <w:t>1</w:t>
      </w:r>
      <w:r w:rsidRPr="007E0C23">
        <w:rPr>
          <w:rFonts w:ascii="Arial Narrow" w:hAnsi="Arial Narrow" w:cs="Tahoma"/>
          <w:color w:val="000000"/>
          <w:sz w:val="20"/>
          <w:szCs w:val="20"/>
        </w:rPr>
        <w:t>. Warstwy wyrównujące z zaprawy samopoziomującej,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DA1136">
        <w:rPr>
          <w:rFonts w:ascii="Arial Narrow" w:hAnsi="Arial Narrow" w:cs="Tahoma"/>
          <w:color w:val="000000"/>
          <w:sz w:val="20"/>
          <w:szCs w:val="20"/>
        </w:rPr>
        <w:t>2</w:t>
      </w:r>
      <w:r w:rsidRPr="007E0C23">
        <w:rPr>
          <w:rFonts w:ascii="Arial Narrow" w:hAnsi="Arial Narrow" w:cs="Tahoma"/>
          <w:color w:val="000000"/>
          <w:sz w:val="20"/>
          <w:szCs w:val="20"/>
        </w:rPr>
        <w:t>. Gruntowanie posadzki cementowej,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DA1136">
        <w:rPr>
          <w:rFonts w:ascii="Arial Narrow" w:hAnsi="Arial Narrow" w:cs="Tahoma"/>
          <w:color w:val="000000"/>
          <w:sz w:val="20"/>
          <w:szCs w:val="20"/>
        </w:rPr>
        <w:t>3</w:t>
      </w:r>
      <w:r w:rsidRPr="007E0C23">
        <w:rPr>
          <w:rFonts w:ascii="Arial Narrow" w:hAnsi="Arial Narrow" w:cs="Tahoma"/>
          <w:color w:val="000000"/>
          <w:sz w:val="20"/>
          <w:szCs w:val="20"/>
        </w:rPr>
        <w:t>. Wykonanie posadzki z płytek GRES nieszkliwionych minimum 30 x 30 cm na zaprawie klejowej,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DA1136">
        <w:rPr>
          <w:rFonts w:ascii="Arial Narrow" w:hAnsi="Arial Narrow" w:cs="Tahoma"/>
          <w:color w:val="000000"/>
          <w:sz w:val="20"/>
          <w:szCs w:val="20"/>
        </w:rPr>
        <w:t>4</w:t>
      </w:r>
      <w:r w:rsidRPr="007E0C23">
        <w:rPr>
          <w:rFonts w:ascii="Arial Narrow" w:hAnsi="Arial Narrow" w:cs="Tahoma"/>
          <w:color w:val="000000"/>
          <w:sz w:val="20"/>
          <w:szCs w:val="20"/>
        </w:rPr>
        <w:t>. Wykonanie cokolika 10 x 30 na zaprawie klejowej,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DA1136">
        <w:rPr>
          <w:rFonts w:ascii="Arial Narrow" w:hAnsi="Arial Narrow" w:cs="Tahoma"/>
          <w:color w:val="000000"/>
          <w:sz w:val="20"/>
          <w:szCs w:val="20"/>
        </w:rPr>
        <w:t>5. Wykonanie listwowania.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kładowania podano w ST 00.00.00 </w:t>
      </w:r>
      <w:r w:rsidRPr="007E0C23">
        <w:rPr>
          <w:rFonts w:ascii="Arial Narrow" w:hAnsi="Arial Narrow" w:cs="Tahoma"/>
          <w:color w:val="000000"/>
          <w:sz w:val="20"/>
          <w:szCs w:val="20"/>
        </w:rPr>
        <w:t>"Wymagania ogó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lne" </w:t>
      </w:r>
      <w:r w:rsidRPr="007E0C23">
        <w:rPr>
          <w:rFonts w:ascii="Arial Narrow" w:hAnsi="Arial Narrow" w:cs="Tahoma"/>
          <w:color w:val="000000"/>
          <w:sz w:val="20"/>
          <w:szCs w:val="20"/>
        </w:rPr>
        <w:t>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fikacji wykonawca powinien użyć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2.2.2. płytki GRES 30 x 30 cm 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Gresy – wymagania dodatkowe: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- Wymiar płytki minimalny 30 x 30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- grubość 8 mm minimum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- nasiąkliwość &lt; 0.1%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- siła łamiąca 1600 N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7E0C23">
        <w:rPr>
          <w:rFonts w:ascii="Arial Narrow" w:hAnsi="Arial Narrow" w:cs="Arial"/>
          <w:color w:val="000000"/>
          <w:sz w:val="20"/>
          <w:szCs w:val="20"/>
        </w:rPr>
        <w:t>wytrz</w:t>
      </w:r>
      <w:proofErr w:type="spellEnd"/>
      <w:r w:rsidRPr="007E0C23">
        <w:rPr>
          <w:rFonts w:ascii="Arial Narrow" w:hAnsi="Arial Narrow" w:cs="Arial"/>
          <w:color w:val="000000"/>
          <w:sz w:val="20"/>
          <w:szCs w:val="20"/>
        </w:rPr>
        <w:t>. na zginanie 50 N/mm2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- mrozoodporne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7E0C23">
        <w:rPr>
          <w:rFonts w:ascii="Arial Narrow" w:hAnsi="Arial Narrow" w:cs="Arial"/>
          <w:color w:val="000000"/>
          <w:sz w:val="20"/>
          <w:szCs w:val="20"/>
        </w:rPr>
        <w:t>antypoślizgowośc</w:t>
      </w:r>
      <w:proofErr w:type="spellEnd"/>
      <w:r w:rsidRPr="007E0C23">
        <w:rPr>
          <w:rFonts w:ascii="Arial Narrow" w:hAnsi="Arial Narrow" w:cs="Arial"/>
          <w:color w:val="000000"/>
          <w:sz w:val="20"/>
          <w:szCs w:val="20"/>
        </w:rPr>
        <w:t xml:space="preserve"> – R11 minimum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 xml:space="preserve">– twardość wg skali </w:t>
      </w:r>
      <w:proofErr w:type="spellStart"/>
      <w:r w:rsidRPr="007E0C23">
        <w:rPr>
          <w:rFonts w:ascii="Arial Narrow" w:hAnsi="Arial Narrow" w:cs="Arial"/>
          <w:color w:val="000000"/>
          <w:sz w:val="20"/>
          <w:szCs w:val="20"/>
        </w:rPr>
        <w:t>Mahsa</w:t>
      </w:r>
      <w:proofErr w:type="spellEnd"/>
      <w:r w:rsidRPr="007E0C23">
        <w:rPr>
          <w:rFonts w:ascii="Arial Narrow" w:hAnsi="Arial Narrow" w:cs="Arial"/>
          <w:color w:val="000000"/>
          <w:sz w:val="20"/>
          <w:szCs w:val="20"/>
        </w:rPr>
        <w:t xml:space="preserve"> 8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– ścieralność V klasa ścieralności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Dopuszczalne odchyłki wymiarowe: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– długość i szerokość: ±0,5 mm</w:t>
      </w:r>
    </w:p>
    <w:p w:rsidR="00747F69" w:rsidRPr="00DA1136" w:rsidRDefault="00DA1136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– grubość: ±0,5 mm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2.2.4. zaprawa klejowa sucha do płytek </w:t>
      </w: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gresowych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elastyczna,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2.2.5. zaprawa do spoinowania płytek </w:t>
      </w: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gresowych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i terakotowych elastyczna,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2.2.6. grunt do podłoży betonowych,</w:t>
      </w:r>
    </w:p>
    <w:p w:rsidR="00DA1136" w:rsidRPr="00DA1136" w:rsidRDefault="00DA1136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2.2.7. zaprawa cementowa,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3.2.1. Wykonawca przystępujący do wykonania robót wymienio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nych w punkcie 1.2 specyfikacji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powinien wykazać się możliwością korzystania z następującego sprzętu: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3.2.2. środek transportowy,</w:t>
      </w:r>
    </w:p>
    <w:p w:rsidR="00DA1136" w:rsidRPr="00DA1136" w:rsidRDefault="00DA1136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lastRenderedPageBreak/>
        <w:t>3.2.3. wyciąg.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</w:t>
      </w:r>
      <w:r w:rsidR="00DA1136">
        <w:rPr>
          <w:rFonts w:ascii="Arial Narrow" w:hAnsi="Arial Narrow" w:cs="Tahoma"/>
          <w:color w:val="000000"/>
          <w:sz w:val="20"/>
          <w:szCs w:val="20"/>
        </w:rPr>
        <w:t>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</w:t>
      </w:r>
      <w:r w:rsidR="00DA1136">
        <w:rPr>
          <w:rFonts w:ascii="Arial Narrow" w:hAnsi="Arial Narrow" w:cs="Tahoma"/>
          <w:color w:val="000000"/>
          <w:sz w:val="20"/>
          <w:szCs w:val="20"/>
        </w:rPr>
        <w:t>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</w:t>
      </w:r>
      <w:r w:rsidR="00DA1136">
        <w:rPr>
          <w:rFonts w:ascii="Arial Narrow" w:hAnsi="Arial Narrow" w:cs="Tahoma"/>
          <w:color w:val="000000"/>
          <w:sz w:val="20"/>
          <w:szCs w:val="20"/>
        </w:rPr>
        <w:t>00.00 "Wymagania ogólne" pkt 6.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specyfikacji technicznej ST 00.00.00 "Wymagania ogólne" pkt 7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8.1. Odbiór robót - ogólne zasady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</w:t>
      </w:r>
      <w:r w:rsidR="00DA1136">
        <w:rPr>
          <w:rFonts w:ascii="Arial Narrow" w:hAnsi="Arial Narrow" w:cs="Tahoma"/>
          <w:color w:val="000000"/>
          <w:sz w:val="20"/>
          <w:szCs w:val="20"/>
        </w:rPr>
        <w:t>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9.1. Podstawa płatności - </w:t>
      </w:r>
      <w:r w:rsidR="00DA1136">
        <w:rPr>
          <w:rFonts w:ascii="Arial Narrow" w:hAnsi="Arial Narrow" w:cs="Tahoma,Bold"/>
          <w:b/>
          <w:bCs/>
          <w:color w:val="000000"/>
          <w:sz w:val="20"/>
          <w:szCs w:val="20"/>
        </w:rPr>
        <w:t>ogólne zasady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dotyczące podstawy płatno</w:t>
      </w:r>
      <w:r w:rsidR="00DA1136">
        <w:rPr>
          <w:rFonts w:ascii="Arial Narrow" w:hAnsi="Arial Narrow" w:cs="Tahoma"/>
          <w:color w:val="000000"/>
          <w:sz w:val="20"/>
          <w:szCs w:val="20"/>
        </w:rPr>
        <w:t>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DA1136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</w:t>
      </w:r>
      <w:r w:rsidR="00DA1136">
        <w:rPr>
          <w:rFonts w:ascii="Arial Narrow" w:hAnsi="Arial Narrow" w:cs="Tahoma"/>
          <w:color w:val="000000"/>
          <w:sz w:val="20"/>
          <w:szCs w:val="20"/>
        </w:rPr>
        <w:t>ót podano w ST 00.00.00 pkt 10.</w:t>
      </w:r>
    </w:p>
    <w:p w:rsidR="002958C4" w:rsidRDefault="002958C4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ST-000</w:t>
      </w:r>
      <w:r w:rsidR="002958C4">
        <w:rPr>
          <w:rFonts w:ascii="Arial Narrow" w:hAnsi="Arial Narrow" w:cs="Tahoma,Bold"/>
          <w:b/>
          <w:bCs/>
          <w:color w:val="000000"/>
          <w:sz w:val="28"/>
          <w:szCs w:val="28"/>
        </w:rPr>
        <w:t>2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Roboty tynkarskie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wymagania dotyczące wykonania i odbioru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47F69" w:rsidRPr="00DA1136" w:rsidRDefault="00747F69" w:rsidP="00DA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DA1136">
        <w:rPr>
          <w:rFonts w:ascii="Arial Narrow" w:hAnsi="Arial Narrow" w:cs="Tahoma"/>
          <w:color w:val="000000"/>
          <w:sz w:val="20"/>
          <w:szCs w:val="20"/>
        </w:rPr>
        <w:t>Roboty tynkarskie.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1.3.1. Uzupełnienie tynków wewnętrznych - uzupełnienie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1.3.2. Wykonanie </w:t>
      </w: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szpalet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1.3.3. Umocowanie siatki tynkarskiej na belkach stalowych.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1.3.4. Powlekanie siatki.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1.3.5. Wykonanie tynku cementowo-wapiennego.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składowania podano w ST 00.00.00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"Wymagania ogólne" 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specyfikacji wykonawca powinien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 użyć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2.2.2. zaprawa cementowo-wapienna,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2.2.3. zaprawa wyrównująca,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3.2.1.Wyciąg.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3.2.2. Środek transportowy.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747F69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</w:t>
      </w:r>
      <w:r w:rsidR="00DA1136">
        <w:rPr>
          <w:rFonts w:ascii="Arial Narrow" w:hAnsi="Arial Narrow" w:cs="Tahoma"/>
          <w:color w:val="000000"/>
          <w:sz w:val="20"/>
          <w:szCs w:val="20"/>
        </w:rPr>
        <w:t>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lastRenderedPageBreak/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00.00.00 "Wymagania ogólne" pkt 6.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specyfikacji technicznej ST 00.00.00 "Wymagania ogólne" pkt 7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8.1. Odbiór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9.1. Podstawa płatności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dotyczące podstawy płatności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DA1136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</w:t>
      </w:r>
      <w:r w:rsidR="00DA1136">
        <w:rPr>
          <w:rFonts w:ascii="Arial Narrow" w:hAnsi="Arial Narrow" w:cs="Tahoma"/>
          <w:color w:val="000000"/>
          <w:sz w:val="20"/>
          <w:szCs w:val="20"/>
        </w:rPr>
        <w:t>ót podano w ST 00.00.00 pkt 10.</w:t>
      </w:r>
    </w:p>
    <w:p w:rsidR="002958C4" w:rsidRDefault="002958C4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ST-000</w:t>
      </w:r>
      <w:r w:rsidR="002958C4">
        <w:rPr>
          <w:rFonts w:ascii="Arial Narrow" w:hAnsi="Arial Narrow" w:cs="Tahoma,Bold"/>
          <w:b/>
          <w:bCs/>
          <w:color w:val="000000"/>
          <w:sz w:val="28"/>
          <w:szCs w:val="28"/>
        </w:rPr>
        <w:t>3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Roboty malarskie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wymagania dotyczące wykonania i odbioru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47F69" w:rsidRPr="00DA1136" w:rsidRDefault="00747F69" w:rsidP="00DA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DA1136">
        <w:rPr>
          <w:rFonts w:ascii="Arial Narrow" w:hAnsi="Arial Narrow" w:cs="Tahoma"/>
          <w:color w:val="000000"/>
          <w:sz w:val="20"/>
          <w:szCs w:val="20"/>
        </w:rPr>
        <w:t>Roboty malarskie wewnętrzne – malowanie pomieszczeń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1.3.1. Przygotowanie powierzchni pod malowanie, zeskrobanie starej farby, wyrównanie nierówności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1.3.2. Gruntowanie ścian wewnętrznych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1.3.3. Szpachlowanie, wyrównanie nierówności,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1.3.4. Malowanie farbami emulsyjnymi ścian i sufitów wewnętrznych.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kładowania podano w ST 00.00.00 </w:t>
      </w:r>
      <w:r w:rsidRPr="007E0C23">
        <w:rPr>
          <w:rFonts w:ascii="Arial Narrow" w:hAnsi="Arial Narrow" w:cs="Tahoma"/>
          <w:color w:val="000000"/>
          <w:sz w:val="20"/>
          <w:szCs w:val="20"/>
        </w:rPr>
        <w:t>"Wymagania ogólne" 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fikacji wykonawca powinien użyć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2.2.2. grunt głęboko penetrujący,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2.2.3. farba emulsyjna ( farba odporna na wilgoć i zagrzybienie )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2.2.4. farba emulsyjna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2.2.5. gips budowlany, szpachlowy, zaprawa wyrównująca,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2.2.6. papier ścierny,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3.2.1. Nie dotyczy</w:t>
      </w:r>
    </w:p>
    <w:p w:rsidR="00747F69" w:rsidRPr="00DA1136" w:rsidRDefault="00DA1136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00.00.00 "Wymagania ogólne" pkt 6.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- specyfikacji technicznej ST 00.00.00 "Wymagania ogólne" pkt 7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8.1. Odbiór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9.1. Podstawa płatności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dotyczące podstawy płatności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robót podano w ST 00.00.00 pkt 10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ST-000</w:t>
      </w:r>
      <w:r w:rsidR="002958C4">
        <w:rPr>
          <w:rFonts w:ascii="Arial Narrow" w:hAnsi="Arial Narrow" w:cs="Tahoma,Bold"/>
          <w:b/>
          <w:bCs/>
          <w:color w:val="000000"/>
          <w:sz w:val="28"/>
          <w:szCs w:val="28"/>
        </w:rPr>
        <w:t>4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Licowanie ścian płytkami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wymagania dotyczące wykonania i odbioru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47F69" w:rsidRPr="00DA1136" w:rsidRDefault="00747F69" w:rsidP="00DA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DA1136">
        <w:rPr>
          <w:rFonts w:ascii="Arial Narrow" w:hAnsi="Arial Narrow" w:cs="Tahoma"/>
          <w:color w:val="000000"/>
          <w:sz w:val="20"/>
          <w:szCs w:val="20"/>
        </w:rPr>
        <w:t>Licowanie ścian płytkami ceramicznymi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DA1136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1.3.1. Gruntowanie podłoża preparatem gruntującym.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1.3.2. Przygotowanie podłoża pod licowanie ścian płytkami.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1.3.3. Licowanie ścian płytkami ceramicznymi.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1.3.4. Fugowanie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1.3.5. Impregnacja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składowania podano w ST 00.00.00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"Wymagania ogólne" 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specyfikacji wykonawca powinien użyć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2.2.2. płytki ceramiczne kolor jasny minimalny wymiar </w:t>
      </w:r>
      <w:r w:rsidR="00DA1136">
        <w:rPr>
          <w:rFonts w:ascii="Arial Narrow" w:hAnsi="Arial Narrow" w:cs="Tahoma"/>
          <w:color w:val="000000"/>
          <w:sz w:val="20"/>
          <w:szCs w:val="20"/>
        </w:rPr>
        <w:t>1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5 x </w:t>
      </w:r>
      <w:r w:rsidR="00DA1136">
        <w:rPr>
          <w:rFonts w:ascii="Arial Narrow" w:hAnsi="Arial Narrow" w:cs="Tahoma"/>
          <w:color w:val="000000"/>
          <w:sz w:val="20"/>
          <w:szCs w:val="20"/>
        </w:rPr>
        <w:t>2</w:t>
      </w:r>
      <w:r w:rsidRPr="007E0C23">
        <w:rPr>
          <w:rFonts w:ascii="Arial Narrow" w:hAnsi="Arial Narrow" w:cs="Tahoma"/>
          <w:color w:val="000000"/>
          <w:sz w:val="20"/>
          <w:szCs w:val="20"/>
        </w:rPr>
        <w:t>0 cm minimum, grubość minimum 6 mm,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2.2.3. zaprawa klejowa elastyczna,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2.2.4. podkład gruntujący,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2.2.5. fuga elastyczna,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2.2.6. listwy wykończeniowe 8 mm, w kolorze płytek,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DA1136" w:rsidRDefault="00DA1136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3.2.1. Wyciąg.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00.00.00 "Wymagania ogólne" pkt 6.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specyfikacji technicznej ST 00.00.00 "Wymagania ogólne" pkt 7.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lastRenderedPageBreak/>
        <w:t>8.1. Odbiór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9.1. Podstawa płatności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dotyczące podstawy płatności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robót podano w ST 00.00.00 pkt 10.</w:t>
      </w:r>
    </w:p>
    <w:p w:rsidR="002958C4" w:rsidRDefault="002958C4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ST-000</w:t>
      </w:r>
      <w:r w:rsidR="002958C4">
        <w:rPr>
          <w:rFonts w:ascii="Arial Narrow" w:hAnsi="Arial Narrow" w:cs="Tahoma,Bold"/>
          <w:b/>
          <w:bCs/>
          <w:color w:val="000000"/>
          <w:sz w:val="28"/>
          <w:szCs w:val="28"/>
        </w:rPr>
        <w:t>5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Stolarka okienna i drzwiowa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wymagania dotyczące wykonania i odbioru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47F69" w:rsidRPr="00DA1136" w:rsidRDefault="00747F69" w:rsidP="00DA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DA1136">
        <w:rPr>
          <w:rFonts w:ascii="Arial Narrow" w:hAnsi="Arial Narrow" w:cs="Tahoma"/>
          <w:color w:val="000000"/>
          <w:sz w:val="20"/>
          <w:szCs w:val="20"/>
        </w:rPr>
        <w:t>Montaż stolarki okiennej</w:t>
      </w:r>
    </w:p>
    <w:p w:rsidR="00747F69" w:rsidRPr="0071423E" w:rsidRDefault="00747F69" w:rsidP="007142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DA1136">
        <w:rPr>
          <w:rFonts w:ascii="Arial Narrow" w:hAnsi="Arial Narrow" w:cs="Tahoma"/>
          <w:color w:val="000000"/>
          <w:sz w:val="20"/>
          <w:szCs w:val="20"/>
        </w:rPr>
        <w:t>Montaż stol</w:t>
      </w:r>
      <w:r w:rsidR="0071423E">
        <w:rPr>
          <w:rFonts w:ascii="Arial Narrow" w:hAnsi="Arial Narrow" w:cs="Tahoma"/>
          <w:color w:val="000000"/>
          <w:sz w:val="20"/>
          <w:szCs w:val="20"/>
        </w:rPr>
        <w:t>arki drzwiowej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71423E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1.3.1. Montaż drzwi </w:t>
      </w:r>
      <w:r w:rsidR="0071423E">
        <w:rPr>
          <w:rFonts w:ascii="Arial Narrow" w:hAnsi="Arial Narrow" w:cs="Tahoma"/>
          <w:color w:val="000000"/>
          <w:sz w:val="20"/>
          <w:szCs w:val="20"/>
        </w:rPr>
        <w:t>drewnianych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1.3.2. Montaż sto</w:t>
      </w:r>
      <w:r w:rsidR="0071423E">
        <w:rPr>
          <w:rFonts w:ascii="Arial Narrow" w:hAnsi="Arial Narrow" w:cs="Tahoma"/>
          <w:color w:val="000000"/>
          <w:sz w:val="20"/>
          <w:szCs w:val="20"/>
        </w:rPr>
        <w:t>larki okiennej PCV, aluminiowej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71423E">
        <w:rPr>
          <w:rFonts w:ascii="Arial Narrow" w:hAnsi="Arial Narrow" w:cs="Tahoma"/>
          <w:color w:val="000000"/>
          <w:sz w:val="20"/>
          <w:szCs w:val="20"/>
        </w:rPr>
        <w:t>3</w:t>
      </w:r>
      <w:r w:rsidRPr="007E0C23">
        <w:rPr>
          <w:rFonts w:ascii="Arial Narrow" w:hAnsi="Arial Narrow" w:cs="Tahoma"/>
          <w:color w:val="000000"/>
          <w:sz w:val="20"/>
          <w:szCs w:val="20"/>
        </w:rPr>
        <w:t>. Montaż ościeżnic drewnianych, stalowych,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71423E">
        <w:rPr>
          <w:rFonts w:ascii="Arial Narrow" w:hAnsi="Arial Narrow" w:cs="Tahoma"/>
          <w:color w:val="000000"/>
          <w:sz w:val="20"/>
          <w:szCs w:val="20"/>
        </w:rPr>
        <w:t>4</w:t>
      </w:r>
      <w:r w:rsidRPr="007E0C23">
        <w:rPr>
          <w:rFonts w:ascii="Arial Narrow" w:hAnsi="Arial Narrow" w:cs="Tahoma"/>
          <w:color w:val="000000"/>
          <w:sz w:val="20"/>
          <w:szCs w:val="20"/>
        </w:rPr>
        <w:t>. Montaż skrzydeł drzwiowych,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1.3.</w:t>
      </w:r>
      <w:r w:rsidR="0071423E">
        <w:rPr>
          <w:rFonts w:ascii="Arial Narrow" w:hAnsi="Arial Narrow" w:cs="Tahoma"/>
          <w:color w:val="000000"/>
          <w:sz w:val="20"/>
          <w:szCs w:val="20"/>
        </w:rPr>
        <w:t>5</w:t>
      </w:r>
      <w:r w:rsidRPr="007E0C23">
        <w:rPr>
          <w:rFonts w:ascii="Arial Narrow" w:hAnsi="Arial Narrow" w:cs="Tahoma"/>
          <w:color w:val="000000"/>
          <w:sz w:val="20"/>
          <w:szCs w:val="20"/>
        </w:rPr>
        <w:t>. Montaż podokienników wewnętrznych,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składowania podano w ST 00.00.00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"Wymagania ogólne" 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specyfikacji wykonawca powinien użyć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2.2.2. okna PCV / aluminiowe parametry techniczne zgodnie z dokumentacją projektową,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2.2.3. drzwi wewnętrzne </w:t>
      </w:r>
      <w:r w:rsidR="0071423E">
        <w:rPr>
          <w:rFonts w:ascii="Arial Narrow" w:hAnsi="Arial Narrow" w:cs="Tahoma"/>
          <w:color w:val="000000"/>
          <w:sz w:val="20"/>
          <w:szCs w:val="20"/>
        </w:rPr>
        <w:t>drewniane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+ oś</w:t>
      </w:r>
      <w:r w:rsidR="0071423E">
        <w:rPr>
          <w:rFonts w:ascii="Arial Narrow" w:hAnsi="Arial Narrow" w:cs="Tahoma"/>
          <w:color w:val="000000"/>
          <w:sz w:val="20"/>
          <w:szCs w:val="20"/>
        </w:rPr>
        <w:t>cieżnice drewniane lub stalowe,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</w:t>
      </w:r>
      <w:r w:rsidR="0071423E">
        <w:rPr>
          <w:rFonts w:ascii="Arial Narrow" w:hAnsi="Arial Narrow" w:cs="Tahoma"/>
          <w:color w:val="000000"/>
          <w:sz w:val="20"/>
          <w:szCs w:val="20"/>
        </w:rPr>
        <w:t>4</w:t>
      </w:r>
      <w:r w:rsidRPr="007E0C23">
        <w:rPr>
          <w:rFonts w:ascii="Arial Narrow" w:hAnsi="Arial Narrow" w:cs="Tahoma"/>
          <w:color w:val="000000"/>
          <w:sz w:val="20"/>
          <w:szCs w:val="20"/>
        </w:rPr>
        <w:t>. podokienniki wewnętrzne,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</w:t>
      </w:r>
      <w:r w:rsidR="0071423E">
        <w:rPr>
          <w:rFonts w:ascii="Arial Narrow" w:hAnsi="Arial Narrow" w:cs="Tahoma"/>
          <w:color w:val="000000"/>
          <w:sz w:val="20"/>
          <w:szCs w:val="20"/>
        </w:rPr>
        <w:t>5</w:t>
      </w:r>
      <w:r w:rsidRPr="007E0C23">
        <w:rPr>
          <w:rFonts w:ascii="Arial Narrow" w:hAnsi="Arial Narrow" w:cs="Tahoma"/>
          <w:color w:val="000000"/>
          <w:sz w:val="20"/>
          <w:szCs w:val="20"/>
        </w:rPr>
        <w:t>. pianka poliuretanowa,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</w:t>
      </w:r>
      <w:r w:rsidR="0071423E">
        <w:rPr>
          <w:rFonts w:ascii="Arial Narrow" w:hAnsi="Arial Narrow" w:cs="Tahoma"/>
          <w:color w:val="000000"/>
          <w:sz w:val="20"/>
          <w:szCs w:val="20"/>
        </w:rPr>
        <w:t>6</w:t>
      </w:r>
      <w:r w:rsidRPr="007E0C23">
        <w:rPr>
          <w:rFonts w:ascii="Arial Narrow" w:hAnsi="Arial Narrow" w:cs="Tahoma"/>
          <w:color w:val="000000"/>
          <w:sz w:val="20"/>
          <w:szCs w:val="20"/>
        </w:rPr>
        <w:t>. kotwy stalowe,</w:t>
      </w:r>
    </w:p>
    <w:p w:rsidR="00747F69" w:rsidRPr="0071423E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</w:t>
      </w:r>
      <w:r w:rsidR="0071423E">
        <w:rPr>
          <w:rFonts w:ascii="Arial Narrow" w:hAnsi="Arial Narrow" w:cs="Tahoma"/>
          <w:color w:val="000000"/>
          <w:sz w:val="20"/>
          <w:szCs w:val="20"/>
        </w:rPr>
        <w:t>7. zaprawa budowlana.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3.2.1. Nie dotyczy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00.00.00 "Wymagania ogólne" pkt 6.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specyfikacji technicznej ST 00.00.00 "Wymagania ogólne" pkt 7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8.1. Odbiór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9.1. Podstawa płatności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Ogólne zasady dotyczące podstawy płatności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robót podano w ST 00.00.00 pkt 10.</w:t>
      </w:r>
    </w:p>
    <w:p w:rsidR="0071423E" w:rsidRDefault="0071423E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8"/>
          <w:szCs w:val="28"/>
        </w:rPr>
      </w:pP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>ST-00</w:t>
      </w:r>
      <w:r w:rsidR="002958C4">
        <w:rPr>
          <w:rFonts w:ascii="Arial Narrow" w:hAnsi="Arial Narrow" w:cs="Tahoma,Bold"/>
          <w:b/>
          <w:bCs/>
          <w:color w:val="000000"/>
          <w:sz w:val="28"/>
          <w:szCs w:val="28"/>
        </w:rPr>
        <w:t>06</w:t>
      </w:r>
      <w:r w:rsidRPr="007E0C23">
        <w:rPr>
          <w:rFonts w:ascii="Arial Narrow" w:hAnsi="Arial Narrow" w:cs="Tahoma,Bold"/>
          <w:b/>
          <w:bCs/>
          <w:color w:val="000000"/>
          <w:sz w:val="28"/>
          <w:szCs w:val="28"/>
        </w:rPr>
        <w:t xml:space="preserve"> Roboty z gipsu i prefabrykatów gipsowych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1. Wstęp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1.1. Przedmiot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Przedmiotem niniejszej specyfikacji technicznej są wymagania dotyczące wykonania i od</w:t>
      </w:r>
      <w:r w:rsidR="0071423E">
        <w:rPr>
          <w:rFonts w:ascii="Arial Narrow" w:hAnsi="Arial Narrow" w:cs="Tahoma"/>
          <w:color w:val="000000"/>
          <w:sz w:val="20"/>
          <w:szCs w:val="20"/>
        </w:rPr>
        <w:t xml:space="preserve">bioru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robót:</w:t>
      </w:r>
    </w:p>
    <w:p w:rsidR="0071423E" w:rsidRDefault="00747F69" w:rsidP="007142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1423E">
        <w:rPr>
          <w:rFonts w:ascii="Arial Narrow" w:hAnsi="Arial Narrow" w:cs="Tahoma"/>
          <w:color w:val="000000"/>
          <w:sz w:val="20"/>
          <w:szCs w:val="20"/>
        </w:rPr>
        <w:t xml:space="preserve">Wykonanie </w:t>
      </w:r>
      <w:r w:rsidR="0071423E">
        <w:rPr>
          <w:rFonts w:ascii="Arial Narrow" w:hAnsi="Arial Narrow" w:cs="Tahoma"/>
          <w:color w:val="000000"/>
          <w:sz w:val="20"/>
          <w:szCs w:val="20"/>
        </w:rPr>
        <w:t>zabudowy rurociągów</w:t>
      </w:r>
    </w:p>
    <w:p w:rsidR="00747F69" w:rsidRPr="0071423E" w:rsidRDefault="0071423E" w:rsidP="007142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 xml:space="preserve">Wykonanie </w:t>
      </w:r>
      <w:r w:rsidR="00747F69" w:rsidRPr="0071423E">
        <w:rPr>
          <w:rFonts w:ascii="Arial Narrow" w:hAnsi="Arial Narrow" w:cs="Tahoma"/>
          <w:color w:val="000000"/>
          <w:sz w:val="20"/>
          <w:szCs w:val="20"/>
        </w:rPr>
        <w:t>ścianek działowych z płyt gipsowo - kartonowych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1.2. Zakres stosowania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Specyfikacja jest stosowana jako dokument przy zleceniu i realizac</w:t>
      </w:r>
      <w:r w:rsidR="0071423E">
        <w:rPr>
          <w:rFonts w:ascii="Arial Narrow" w:hAnsi="Arial Narrow" w:cs="Tahoma"/>
          <w:color w:val="000000"/>
          <w:sz w:val="20"/>
          <w:szCs w:val="20"/>
        </w:rPr>
        <w:t xml:space="preserve">ji robót wymienionych w punkcie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1.1.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1.3. Zakres robót objętych ST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1.3.1. Wytrasowanie miejsc montażu,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1.3.2. Montaż elementów rusztu do podłoża,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1.3.3. Wyp</w:t>
      </w:r>
      <w:r w:rsidR="0071423E">
        <w:rPr>
          <w:rFonts w:ascii="Arial Narrow" w:hAnsi="Arial Narrow" w:cs="Arial"/>
          <w:color w:val="000000"/>
          <w:sz w:val="20"/>
          <w:szCs w:val="20"/>
        </w:rPr>
        <w:t>oziomowanie konstrukcji rusztu,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</w:t>
      </w:r>
      <w:r w:rsidR="0071423E">
        <w:rPr>
          <w:rFonts w:ascii="Arial Narrow" w:hAnsi="Arial Narrow" w:cs="Arial"/>
          <w:color w:val="000000"/>
          <w:sz w:val="20"/>
          <w:szCs w:val="20"/>
        </w:rPr>
        <w:t>4</w:t>
      </w:r>
      <w:r w:rsidRPr="007E0C23">
        <w:rPr>
          <w:rFonts w:ascii="Arial Narrow" w:hAnsi="Arial Narrow" w:cs="Arial"/>
          <w:color w:val="000000"/>
          <w:sz w:val="20"/>
          <w:szCs w:val="20"/>
        </w:rPr>
        <w:t>. Przymocowanie płyt gipsowo-kartonowych do rusztu płyt,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</w:t>
      </w:r>
      <w:r w:rsidR="0071423E">
        <w:rPr>
          <w:rFonts w:ascii="Arial Narrow" w:hAnsi="Arial Narrow" w:cs="Arial"/>
          <w:color w:val="000000"/>
          <w:sz w:val="20"/>
          <w:szCs w:val="20"/>
        </w:rPr>
        <w:t>5</w:t>
      </w:r>
      <w:r w:rsidRPr="007E0C23">
        <w:rPr>
          <w:rFonts w:ascii="Arial Narrow" w:hAnsi="Arial Narrow" w:cs="Arial"/>
          <w:color w:val="000000"/>
          <w:sz w:val="20"/>
          <w:szCs w:val="20"/>
        </w:rPr>
        <w:t>. Przygotowanie zaprawy szpachlującej,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</w:t>
      </w:r>
      <w:r w:rsidR="0071423E">
        <w:rPr>
          <w:rFonts w:ascii="Arial Narrow" w:hAnsi="Arial Narrow" w:cs="Arial"/>
          <w:color w:val="000000"/>
          <w:sz w:val="20"/>
          <w:szCs w:val="20"/>
        </w:rPr>
        <w:t>6</w:t>
      </w:r>
      <w:r w:rsidRPr="007E0C23">
        <w:rPr>
          <w:rFonts w:ascii="Arial Narrow" w:hAnsi="Arial Narrow" w:cs="Arial"/>
          <w:color w:val="000000"/>
          <w:sz w:val="20"/>
          <w:szCs w:val="20"/>
        </w:rPr>
        <w:t>. Szpachlowanie połączeń płyt i styków płyt ze ścianami,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</w:t>
      </w:r>
      <w:r w:rsidR="0071423E">
        <w:rPr>
          <w:rFonts w:ascii="Arial Narrow" w:hAnsi="Arial Narrow" w:cs="Arial"/>
          <w:color w:val="000000"/>
          <w:sz w:val="20"/>
          <w:szCs w:val="20"/>
        </w:rPr>
        <w:t>7</w:t>
      </w:r>
      <w:r w:rsidRPr="007E0C23">
        <w:rPr>
          <w:rFonts w:ascii="Arial Narrow" w:hAnsi="Arial Narrow" w:cs="Arial"/>
          <w:color w:val="000000"/>
          <w:sz w:val="20"/>
          <w:szCs w:val="20"/>
        </w:rPr>
        <w:t>. Zabezpieczenie spoin taśmą,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E0C23">
        <w:rPr>
          <w:rFonts w:ascii="Arial Narrow" w:hAnsi="Arial Narrow" w:cs="Arial"/>
          <w:color w:val="000000"/>
          <w:sz w:val="20"/>
          <w:szCs w:val="20"/>
        </w:rPr>
        <w:t>1.3.</w:t>
      </w:r>
      <w:r w:rsidR="0071423E">
        <w:rPr>
          <w:rFonts w:ascii="Arial Narrow" w:hAnsi="Arial Narrow" w:cs="Arial"/>
          <w:color w:val="000000"/>
          <w:sz w:val="20"/>
          <w:szCs w:val="20"/>
        </w:rPr>
        <w:t>8</w:t>
      </w:r>
      <w:r w:rsidRPr="007E0C23">
        <w:rPr>
          <w:rFonts w:ascii="Arial Narrow" w:hAnsi="Arial Narrow" w:cs="Arial"/>
          <w:color w:val="000000"/>
          <w:sz w:val="20"/>
          <w:szCs w:val="20"/>
        </w:rPr>
        <w:t>. Szpachlowanie i cyklinowanie wykańczające,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2. Materiały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2.1. Materiały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2.1.1. Ogólne wymagania dotyczące materiałów, ich pozyskania i składowania podano w ST 00.00.00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"Wymagania ogólne" pkt 2.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2.2. Materiały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2.2.1. Do wykonania robót wymienionych w punkcie 1.2 specy</w:t>
      </w:r>
      <w:r w:rsidR="0071423E">
        <w:rPr>
          <w:rFonts w:ascii="Arial Narrow" w:hAnsi="Arial Narrow" w:cs="Tahoma"/>
          <w:color w:val="000000"/>
          <w:sz w:val="20"/>
          <w:szCs w:val="20"/>
        </w:rPr>
        <w:t xml:space="preserve">fikacji wykonawca powinien użyć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następujących materiałów podstawowych: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2.2.2. płyty gipsowo – kartonowe ognioodporne,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2.2.3. profile metalowe,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2.2.4. uchwyty metalowe,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2.2.5. wkręty,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2.2.6. taśma,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2.2.7. gips szpachlowy,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2.2.8. klej,</w:t>
      </w:r>
    </w:p>
    <w:p w:rsidR="00747F69" w:rsidRPr="0071423E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2.2.9. wełn</w:t>
      </w:r>
      <w:r w:rsidR="0071423E">
        <w:rPr>
          <w:rFonts w:ascii="Arial Narrow" w:hAnsi="Arial Narrow" w:cs="Tahoma"/>
          <w:color w:val="000000"/>
          <w:sz w:val="20"/>
          <w:szCs w:val="20"/>
        </w:rPr>
        <w:t>a mineralna w matach gr. 10 cm,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2.2.10. woda,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2.2.11. zaprawa betonowa.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3. Sprzęt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3.1. Sprzęt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3.1.1. Ogólne wymagania dotyczące sprzętu podano w ST 00.00.00 "Wymagania ogólne" pkt 3.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3.2. Sprzęt - lista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3.2.1. Wykonawca przystępujący do wykonania robót wymienionych w punkcie 1.2 specyfikacji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powinien wykazać się możliwością korzystania z następującego sprzętu: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3.2.2. środek transportowy,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3.2.3. rusztowania,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3.2.4. wkrętarki,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3.2.5. szlifierki.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4. Transport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4.1. Transport - ogólne wymagania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wymagania dotyczące transportu podano w ST 00.00.00 "Wymagania ogólne" pkt 4.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5. Wykonanie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5.1. Wykonanie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5.1.1. Ogólne zasady wykonania robót podano w ST 00.00.00 "Wymagania ogólne" pkt 5.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WSKAZÓWKI MONTAŻOWE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Wykonanie </w:t>
      </w:r>
      <w:r w:rsidR="0071423E">
        <w:rPr>
          <w:rFonts w:ascii="Arial Narrow" w:hAnsi="Arial Narrow" w:cs="Tahoma"/>
          <w:color w:val="000000"/>
          <w:sz w:val="20"/>
          <w:szCs w:val="20"/>
        </w:rPr>
        <w:t xml:space="preserve">odbudowy rurociągów oraz </w:t>
      </w:r>
      <w:r w:rsidRPr="007E0C23">
        <w:rPr>
          <w:rFonts w:ascii="Arial Narrow" w:hAnsi="Arial Narrow" w:cs="Tahoma"/>
          <w:color w:val="000000"/>
          <w:sz w:val="20"/>
          <w:szCs w:val="20"/>
        </w:rPr>
        <w:t>ścianek z płyt gipsowo – kartonowych rozpoczyna się od montażu do ścian i stropów</w:t>
      </w:r>
    </w:p>
    <w:p w:rsidR="00747F69" w:rsidRPr="007E0C23" w:rsidRDefault="00747F69" w:rsidP="00B435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łączników mocujących oraz na nich profili konstrukcj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 systemowej. Po </w:t>
      </w:r>
      <w:proofErr w:type="spellStart"/>
      <w:r w:rsidR="00B435DE">
        <w:rPr>
          <w:rFonts w:ascii="Arial Narrow" w:hAnsi="Arial Narrow" w:cs="Tahoma"/>
          <w:color w:val="000000"/>
          <w:sz w:val="20"/>
          <w:szCs w:val="20"/>
        </w:rPr>
        <w:t>wypionowaniu</w:t>
      </w:r>
      <w:proofErr w:type="spellEnd"/>
      <w:r w:rsidR="00B435DE">
        <w:rPr>
          <w:rFonts w:ascii="Arial Narrow" w:hAnsi="Arial Narrow" w:cs="Tahoma"/>
          <w:color w:val="000000"/>
          <w:sz w:val="20"/>
          <w:szCs w:val="20"/>
        </w:rPr>
        <w:t xml:space="preserve">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wypoziomowaniu konstrukcji należy mocować płyty za pomocą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specjalnych wkrętów do metalu. </w:t>
      </w:r>
      <w:r w:rsidRPr="007E0C23">
        <w:rPr>
          <w:rFonts w:ascii="Arial Narrow" w:hAnsi="Arial Narrow" w:cs="Tahoma"/>
          <w:color w:val="000000"/>
          <w:sz w:val="20"/>
          <w:szCs w:val="20"/>
        </w:rPr>
        <w:t>Rozstaw wkrętów powinien być nie większy niż 30 cm. Główki 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krętów powinny być zagłębione w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licowe powierzchnie płyt ok.. 2 mm. Rozstawy konstrukcji, do której 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mocowane są płyty określa norma </w:t>
      </w:r>
      <w:r w:rsidRPr="007E0C23">
        <w:rPr>
          <w:rFonts w:ascii="Arial Narrow" w:hAnsi="Arial Narrow" w:cs="Tahoma"/>
          <w:color w:val="000000"/>
          <w:sz w:val="20"/>
          <w:szCs w:val="20"/>
        </w:rPr>
        <w:t>PN – B10122:1972. styki płyt i zagłębione główki wkrętów na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leży zaszpachlować gipsową masą szpachlową.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Spoinowanie okładzin z płyt gipsowo </w:t>
      </w:r>
      <w:r w:rsidR="00B435DE">
        <w:rPr>
          <w:rFonts w:ascii="Arial Narrow" w:hAnsi="Arial Narrow" w:cs="Tahoma"/>
          <w:color w:val="000000"/>
          <w:sz w:val="20"/>
          <w:szCs w:val="20"/>
        </w:rPr>
        <w:t>–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kartonowych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. </w:t>
      </w:r>
      <w:r w:rsidRPr="007E0C23">
        <w:rPr>
          <w:rFonts w:ascii="Arial Narrow" w:hAnsi="Arial Narrow" w:cs="Tahoma"/>
          <w:color w:val="000000"/>
          <w:sz w:val="20"/>
          <w:szCs w:val="20"/>
        </w:rPr>
        <w:t>Okładzina z płyt gipsowo-kartonowych mogą być układane bez s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poin. </w:t>
      </w:r>
      <w:r w:rsidR="00B435DE">
        <w:rPr>
          <w:rFonts w:ascii="Arial Narrow" w:hAnsi="Arial Narrow" w:cs="Tahoma"/>
          <w:color w:val="000000"/>
          <w:sz w:val="20"/>
          <w:szCs w:val="20"/>
        </w:rPr>
        <w:br/>
        <w:t xml:space="preserve">W przypadku układania bez </w:t>
      </w:r>
      <w:r w:rsidRPr="007E0C23">
        <w:rPr>
          <w:rFonts w:ascii="Arial Narrow" w:hAnsi="Arial Narrow" w:cs="Tahoma"/>
          <w:color w:val="000000"/>
          <w:sz w:val="20"/>
          <w:szCs w:val="20"/>
        </w:rPr>
        <w:t>styku miejsca spoin należy zaszpachlować. Miejsce styku należy doda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tkowo wzmocnić przez zatopienie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masie szpachlo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wej specjalnej taśmy zbrojącej. </w:t>
      </w:r>
      <w:r w:rsidRPr="007E0C23">
        <w:rPr>
          <w:rFonts w:ascii="Arial Narrow" w:hAnsi="Arial Narrow" w:cs="Tahoma"/>
          <w:color w:val="000000"/>
          <w:sz w:val="20"/>
          <w:szCs w:val="20"/>
        </w:rPr>
        <w:t>Do wypełnienia należy stosować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specjalne masy szpachlowe</w:t>
      </w:r>
      <w:r w:rsidRPr="007E0C23">
        <w:rPr>
          <w:rFonts w:ascii="Arial Narrow" w:hAnsi="Arial Narrow" w:cs="Tahoma"/>
          <w:color w:val="000000"/>
          <w:sz w:val="20"/>
          <w:szCs w:val="20"/>
        </w:rPr>
        <w:t>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lastRenderedPageBreak/>
        <w:t>6. Kontrola jakości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6.1. Kontrola jakości robót - zasady ogólne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kontroli jakości robót podano w ST 00.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00.00 "Wymagania ogólne" pkt 6. </w:t>
      </w:r>
      <w:r w:rsidRPr="007E0C23">
        <w:rPr>
          <w:rFonts w:ascii="Arial Narrow" w:hAnsi="Arial Narrow" w:cs="Tahoma"/>
          <w:color w:val="000000"/>
          <w:sz w:val="20"/>
          <w:szCs w:val="20"/>
        </w:rPr>
        <w:t>Kontrola winna przebiegać zgodnie z zasadami ogólnymi podanymi w S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T, a sprawdzenie i odbiór robót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winny być wykonane zgodnie z normami i wskaźnikami oraz 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instrukcjami użycia producentów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wybranych materiałów. Kontrola wykonania okładzin z płyt gi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psowo – kartonowych powinna być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zgodna z wymaga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niami normy PN-72/B-10122:1972. </w:t>
      </w:r>
      <w:r w:rsidRPr="007E0C23">
        <w:rPr>
          <w:rFonts w:ascii="Arial Narrow" w:hAnsi="Arial Narrow" w:cs="Tahoma"/>
          <w:color w:val="000000"/>
          <w:sz w:val="20"/>
          <w:szCs w:val="20"/>
        </w:rPr>
        <w:t>Okładziny z płyt gipsowych powinny być wykonane zgo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dnie z dokumentacją techniczną, </w:t>
      </w:r>
      <w:r w:rsidRPr="007E0C23">
        <w:rPr>
          <w:rFonts w:ascii="Arial Narrow" w:hAnsi="Arial Narrow" w:cs="Tahoma"/>
          <w:color w:val="000000"/>
          <w:sz w:val="20"/>
          <w:szCs w:val="20"/>
        </w:rPr>
        <w:t>uwzględniającą wymagania norm. Odstępstwa od dokum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entacji technicznej powinny być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udokumentowane </w:t>
      </w:r>
      <w:r w:rsidR="00B435DE">
        <w:rPr>
          <w:rFonts w:ascii="Arial Narrow" w:hAnsi="Arial Narrow" w:cs="Tahoma"/>
          <w:color w:val="000000"/>
          <w:sz w:val="20"/>
          <w:szCs w:val="20"/>
        </w:rPr>
        <w:t>pisemnie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pr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zez nadzór techniczny lub inny </w:t>
      </w:r>
      <w:r w:rsidRPr="007E0C23">
        <w:rPr>
          <w:rFonts w:ascii="Arial Narrow" w:hAnsi="Arial Narrow" w:cs="Tahoma"/>
          <w:color w:val="000000"/>
          <w:sz w:val="20"/>
          <w:szCs w:val="20"/>
        </w:rPr>
        <w:t>równorzędny dow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ód.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Podstawę do odbioru technicznego stanowią następujące badania: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a) sprawdzanie zgodności z dokumentacją techniczną,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b) sprawdzenie materiałów,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c) sprawdzenie podłoży,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d) sprawdzenie prawidłowości zamocowania płyt i wykończenia tynków w stykach, narożach,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obrzeżach oraz przy szczelinach dylatacyjnych i połączeniach okładziny z sufitową,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e) sprawdzenie prawidłowości wykonania </w:t>
      </w:r>
      <w:r w:rsidR="00B435DE">
        <w:rPr>
          <w:rFonts w:ascii="Arial Narrow" w:hAnsi="Arial Narrow" w:cs="Tahoma"/>
          <w:color w:val="000000"/>
          <w:sz w:val="20"/>
          <w:szCs w:val="20"/>
        </w:rPr>
        <w:t>powierzchni i krawędzi suchych.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Sprawdzenie zgodności z dokumentacją techniczną należy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przeprowadzać przez porównanie </w:t>
      </w:r>
      <w:r w:rsidRPr="007E0C23">
        <w:rPr>
          <w:rFonts w:ascii="Arial Narrow" w:hAnsi="Arial Narrow" w:cs="Tahoma"/>
          <w:color w:val="000000"/>
          <w:sz w:val="20"/>
          <w:szCs w:val="20"/>
        </w:rPr>
        <w:t>wykonanych suchych tynków z projektem technicznym oraz stwi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erdzenie wzajemnej zgodności za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pomocą 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ględzin zewnętrznych i pomiaru.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materiałów należy przeprowadzić pośrednio na podstaw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ie kontroli </w:t>
      </w:r>
      <w:r w:rsidRPr="007E0C23">
        <w:rPr>
          <w:rFonts w:ascii="Arial Narrow" w:hAnsi="Arial Narrow" w:cs="Tahoma"/>
          <w:color w:val="000000"/>
          <w:sz w:val="20"/>
          <w:szCs w:val="20"/>
        </w:rPr>
        <w:t>dokumentów przedłożonych w trakcie czynności 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stępnych. Materiały i elementy, </w:t>
      </w:r>
      <w:r w:rsidRPr="007E0C23">
        <w:rPr>
          <w:rFonts w:ascii="Arial Narrow" w:hAnsi="Arial Narrow" w:cs="Tahoma"/>
          <w:color w:val="000000"/>
          <w:sz w:val="20"/>
          <w:szCs w:val="20"/>
        </w:rPr>
        <w:t>których jakość nie jest potwierdzona odpowiednim zaświadcze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niem(atestem) powinny być przed </w:t>
      </w:r>
      <w:r w:rsidRPr="007E0C23">
        <w:rPr>
          <w:rFonts w:ascii="Arial Narrow" w:hAnsi="Arial Narrow" w:cs="Tahoma"/>
          <w:color w:val="000000"/>
          <w:sz w:val="20"/>
          <w:szCs w:val="20"/>
        </w:rPr>
        <w:t>użyciem do robót poddane badaniom przez upoważnione lab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oratorium zgodnie z wymaganiami </w:t>
      </w:r>
      <w:r w:rsidRPr="007E0C23">
        <w:rPr>
          <w:rFonts w:ascii="Arial Narrow" w:hAnsi="Arial Narrow" w:cs="Tahoma"/>
          <w:color w:val="000000"/>
          <w:sz w:val="20"/>
          <w:szCs w:val="20"/>
        </w:rPr>
        <w:t>odpowiednich norm, a w przypadku materiałów nieznormalizow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anych za wymaganiami ustalonymi </w:t>
      </w:r>
      <w:r w:rsidRPr="007E0C23">
        <w:rPr>
          <w:rFonts w:ascii="Arial Narrow" w:hAnsi="Arial Narrow" w:cs="Tahoma"/>
          <w:color w:val="000000"/>
          <w:sz w:val="20"/>
          <w:szCs w:val="20"/>
        </w:rPr>
        <w:t>świadectwem dopuszczenia do stosowania, wydanym w t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rybie obowiązujących przepisów.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podłoży należy przeprowadzić przez porównanie jakości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i prawidłowości ukształtowania </w:t>
      </w:r>
      <w:r w:rsidRPr="007E0C23">
        <w:rPr>
          <w:rFonts w:ascii="Arial Narrow" w:hAnsi="Arial Narrow" w:cs="Tahoma"/>
          <w:color w:val="000000"/>
          <w:sz w:val="20"/>
          <w:szCs w:val="20"/>
        </w:rPr>
        <w:t>ich powierzchni z wymaganiami normy i stwierdzenie wzajemnej zgodności za pomocą oględz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in </w:t>
      </w:r>
      <w:r w:rsidRPr="007E0C23">
        <w:rPr>
          <w:rFonts w:ascii="Arial Narrow" w:hAnsi="Arial Narrow" w:cs="Tahoma"/>
          <w:color w:val="000000"/>
          <w:sz w:val="20"/>
          <w:szCs w:val="20"/>
        </w:rPr>
        <w:t>zewnętrznych i pomiaru z dokładnością do 1mm w trak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cie odbioru międzyoperacyjnego.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prawidłowości zamocowania płyt tynkowych i wykońc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zenia suchych tynków w stykach,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narożach, obrzeżach oraz przy szczelinach dylatacyjnych i przełączenia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ch okładziny ściennej z sufitem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należy przeprowadzać przez porównanie tych robót z wymaganiami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normy i stwierdzenie wzajemnej </w:t>
      </w:r>
      <w:r w:rsidRPr="007E0C23">
        <w:rPr>
          <w:rFonts w:ascii="Arial Narrow" w:hAnsi="Arial Narrow" w:cs="Tahoma"/>
          <w:color w:val="000000"/>
          <w:sz w:val="20"/>
          <w:szCs w:val="20"/>
        </w:rPr>
        <w:t>zgodności za pomocą og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lędzin zewnętrznych i pomiaru z </w:t>
      </w:r>
      <w:r w:rsidRPr="007E0C23">
        <w:rPr>
          <w:rFonts w:ascii="Arial Narrow" w:hAnsi="Arial Narrow" w:cs="Tahoma"/>
          <w:color w:val="000000"/>
          <w:sz w:val="20"/>
          <w:szCs w:val="20"/>
        </w:rPr>
        <w:t>odpowiedni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ą dokładnością.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zgodności obrysu i głównych wymiarów okładzin z płyt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gipsowych należy przeprowadzać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przez porównanie z dokumentacją techniczną i stwierdzenie prawidłow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ości przez oględziny zewnętrzne </w:t>
      </w:r>
      <w:r w:rsidRPr="007E0C23">
        <w:rPr>
          <w:rFonts w:ascii="Arial Narrow" w:hAnsi="Arial Narrow" w:cs="Tahoma"/>
          <w:color w:val="000000"/>
          <w:sz w:val="20"/>
          <w:szCs w:val="20"/>
        </w:rPr>
        <w:t>i pomiar. Pomiaru długości i wysokości należy dokonywać taśmą st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alową z podziałką centymetrową.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prawidłowości wykonania powierzchni i krawędzi such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ych tynków należy przeprowadzać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na zgodność z wymaganiami normy za pomocą oględzin zewnętr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znych oraz przykładania w dwóch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prostopadłych do siebie kierunkach łaty kontrolnej długośc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 2 metry w dowolnych miejscach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powierzchni i pomiaru prześwitu między tą łatą a powierzchnią such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ego tynku z dokładnością 0,5mm.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prawidłowości wymaganego dokumentacją ko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nta pomiędzy przecinającymi się </w:t>
      </w:r>
      <w:r w:rsidRPr="007E0C23">
        <w:rPr>
          <w:rFonts w:ascii="Arial Narrow" w:hAnsi="Arial Narrow" w:cs="Tahoma"/>
          <w:color w:val="000000"/>
          <w:sz w:val="20"/>
          <w:szCs w:val="20"/>
        </w:rPr>
        <w:t>powierzchniami suchych tynków należy po sprawdzeniu prawidło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wości powierzchni przeprowadzić </w:t>
      </w:r>
      <w:r w:rsidRPr="007E0C23">
        <w:rPr>
          <w:rFonts w:ascii="Arial Narrow" w:hAnsi="Arial Narrow" w:cs="Tahoma"/>
          <w:color w:val="000000"/>
          <w:sz w:val="20"/>
          <w:szCs w:val="20"/>
        </w:rPr>
        <w:t>stalowym kątownikiem murarskim(a w przypadku kątów różnych 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d 90° kątownikiem nastawnym lub </w:t>
      </w:r>
      <w:r w:rsidRPr="007E0C23">
        <w:rPr>
          <w:rFonts w:ascii="Arial Narrow" w:hAnsi="Arial Narrow" w:cs="Tahoma"/>
          <w:color w:val="000000"/>
          <w:sz w:val="20"/>
          <w:szCs w:val="20"/>
        </w:rPr>
        <w:t>uniwersalnym wyznacznikiem ciesielskim), łatą kontrolną i przymiarem z podzi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ałką milimetrową.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równości powierzchni i prostoliniowości kraw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ędzi należy przeprowadzać przez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przykładanie okładziny i do krawędzi łaty kontrolnej długości 2m oraz p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rzez pomiar wielkości prześwitu </w:t>
      </w:r>
      <w:r w:rsidRPr="007E0C23">
        <w:rPr>
          <w:rFonts w:ascii="Arial Narrow" w:hAnsi="Arial Narrow" w:cs="Tahoma"/>
          <w:color w:val="000000"/>
          <w:sz w:val="20"/>
          <w:szCs w:val="20"/>
        </w:rPr>
        <w:t>między łatą a powierzchnią lub krawędzią muru z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dokładnością do 1mm.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pionowości powierzchni i krawędzi należy p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rzeprowadzać pionem murarskim i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przy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miarem z podziałką milimetrową.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Sprawdzenie poziomowości warstw należy przeprowadzać poziomnicą 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i łatą kontrolną lub poziomnicą wężową. </w:t>
      </w:r>
      <w:r w:rsidRPr="007E0C23">
        <w:rPr>
          <w:rFonts w:ascii="Arial Narrow" w:hAnsi="Arial Narrow" w:cs="Tahoma"/>
          <w:color w:val="000000"/>
          <w:sz w:val="20"/>
          <w:szCs w:val="20"/>
        </w:rPr>
        <w:t>Sprawdzenie kąta pomiędzy przecinającymi się powierzchniami mur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u należy przeprowadzać stalowym </w:t>
      </w:r>
      <w:r w:rsidRPr="007E0C23">
        <w:rPr>
          <w:rFonts w:ascii="Arial Narrow" w:hAnsi="Arial Narrow" w:cs="Tahoma"/>
          <w:color w:val="000000"/>
          <w:sz w:val="20"/>
          <w:szCs w:val="20"/>
        </w:rPr>
        <w:t>kątownikiem murarskim, łatą kontrolną i prz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ymiarem z podziałką milimetrową </w:t>
      </w:r>
      <w:r w:rsidRPr="007E0C23">
        <w:rPr>
          <w:rFonts w:ascii="Arial Narrow" w:hAnsi="Arial Narrow" w:cs="Tahoma"/>
          <w:color w:val="000000"/>
          <w:sz w:val="20"/>
          <w:szCs w:val="20"/>
        </w:rPr>
        <w:t>Prześwit w odległości 1m od wierzchołka mierzonego kąta nie powinien przekraczać wartości podan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ej w normie. </w:t>
      </w:r>
      <w:r w:rsidRPr="007E0C23">
        <w:rPr>
          <w:rFonts w:ascii="Arial Narrow" w:hAnsi="Arial Narrow" w:cs="Tahoma"/>
          <w:color w:val="000000"/>
          <w:sz w:val="20"/>
          <w:szCs w:val="20"/>
        </w:rPr>
        <w:t>Jeżeli wszystkie badania dadzą wynik dodatni odbierane suche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tynki należy uznać za zgodne z wymaganiami normy. </w:t>
      </w:r>
      <w:r w:rsidRPr="007E0C23">
        <w:rPr>
          <w:rFonts w:ascii="Arial Narrow" w:hAnsi="Arial Narrow" w:cs="Tahoma"/>
          <w:color w:val="000000"/>
          <w:sz w:val="20"/>
          <w:szCs w:val="20"/>
        </w:rPr>
        <w:t>W przypadku gdy jakiekolwiek badanie dało wynik należy albo cało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ść odbieranych robót albo tylko </w:t>
      </w:r>
      <w:r w:rsidRPr="007E0C23">
        <w:rPr>
          <w:rFonts w:ascii="Arial Narrow" w:hAnsi="Arial Narrow" w:cs="Tahoma"/>
          <w:color w:val="000000"/>
          <w:sz w:val="20"/>
          <w:szCs w:val="20"/>
        </w:rPr>
        <w:t>niewłaściwie wykonaną ich część uznać za niezgodną z wymaganiami normy. Wówczas należy: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a) poprawić suchy tynk wykonany niezgodnie z wymaganiami n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ormy w celu doprowadzenia go do </w:t>
      </w:r>
      <w:r w:rsidRPr="007E0C23">
        <w:rPr>
          <w:rFonts w:ascii="Arial Narrow" w:hAnsi="Arial Narrow" w:cs="Tahoma"/>
          <w:color w:val="000000"/>
          <w:sz w:val="20"/>
          <w:szCs w:val="20"/>
        </w:rPr>
        <w:t>zgodności z normą, a po poprawieniu przedstawić do ponownych ostatecznych badań kontrolnych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7E0C23">
        <w:rPr>
          <w:rFonts w:ascii="Arial Narrow" w:hAnsi="Arial Narrow" w:cs="Tahoma"/>
          <w:color w:val="000000"/>
          <w:sz w:val="20"/>
          <w:szCs w:val="20"/>
        </w:rPr>
        <w:t>albo,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b) nakazać usunięcia suchego tynku nie odpowiadającego wym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aganiom normy i żądać ponownego </w:t>
      </w:r>
      <w:r w:rsidRPr="007E0C23">
        <w:rPr>
          <w:rFonts w:ascii="Arial Narrow" w:hAnsi="Arial Narrow" w:cs="Tahoma"/>
          <w:color w:val="000000"/>
          <w:sz w:val="20"/>
          <w:szCs w:val="20"/>
        </w:rPr>
        <w:t>jego wykonania.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7. Obmiar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7.1. Obmiar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obmiaru robót podano w: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specyfikacji technicznej ST 00.00.00 "Wymagania ogólne" pkt 7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założeniach ogólnych katalogów nakładów rzeczowych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7.2. Obmiar robót - szczegółowe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Szczegółowe zasady przedmiaru podane są: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- w szczegółowych założeniach katalogów nakładów rzeczowych.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8. Odbiór robót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8.1. Odbiór robót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odbioru robót podano w ST 00.00.00 "Wymagania ogólne" pkt 8.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9. Podstawa płatności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7E0C23">
        <w:rPr>
          <w:rFonts w:ascii="Arial Narrow" w:hAnsi="Arial Narrow" w:cs="Tahoma,Bold"/>
          <w:b/>
          <w:bCs/>
          <w:color w:val="000000"/>
          <w:sz w:val="20"/>
          <w:szCs w:val="20"/>
        </w:rPr>
        <w:t>9.1. Podstawa płatności - ogólne zasady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Ogólne zasady dotyczące podstawy płatności podano w ST 00.00.00 pkt 9.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7E0C23">
        <w:rPr>
          <w:rFonts w:ascii="Arial Narrow" w:hAnsi="Arial Narrow" w:cs="Tahoma,Bold"/>
          <w:b/>
          <w:bCs/>
          <w:color w:val="000000"/>
          <w:sz w:val="24"/>
          <w:szCs w:val="24"/>
        </w:rPr>
        <w:t>10. Przepisy związane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10.1. Ogólne przepisy związane z wykonaniem robót podano w ST 00.00.00 pkt 10.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ISO 11654: 1999 - Akustyka. Wyroby dźwiękochłonne używane w budownictwie. Wskaźnik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lastRenderedPageBreak/>
        <w:t>pochłaniania dźwięku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20354:2000 - Akustyka. Pomiar pochłaniania dźwięku w komorze pogłosowej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1602: 1999 - Wyroby do izolacji cieplnej w budownictwie. Określanie gęstości pozornej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1604+AC: 1999 - Wyroby do izolacji cieplnej w budownictwie. Określanie stabilności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wymiarowej w określonych warunkach temperaturowych i wilgotnościowych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822:1998 - Wyroby do izolacji cieplnej w budownictwie. Określanie długości i szerokości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823: 1998 - Wyroby do izolacji cieplnej w budownictwie. Określanie grubości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824:1998 - Wyroby do izolacji cieplnej w budownictwie. Określanie prostokątności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PN-EN 825: 1998 - Wyroby do izolacji cieplnej w budownictwie. Określanie płaskości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PN-93/S-02862 - Ochrona przeciwpożarowa w budownictwie. Metoda badania niepalności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materiałów budowlanych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UA GS V11.07/2001 - Ustalenia Aprobacyjne dotyczące klasyfikacji ogniowej wyrobów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wielowarstwowych w zakresie niepalności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PN-B-79405:1997 - Płyty gipsowo-kartonowe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proofErr w:type="spellStart"/>
      <w:r w:rsidRPr="007E0C23">
        <w:rPr>
          <w:rFonts w:ascii="Arial Narrow" w:hAnsi="Arial Narrow" w:cs="Tahoma"/>
          <w:color w:val="000000"/>
          <w:sz w:val="20"/>
          <w:szCs w:val="20"/>
        </w:rPr>
        <w:t>WTWiOR</w:t>
      </w:r>
      <w:proofErr w:type="spellEnd"/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 - Warunki Techniczne Wykonania i Odbioru Robót – ITB</w:t>
      </w:r>
    </w:p>
    <w:p w:rsidR="00747F69" w:rsidRPr="007E0C23" w:rsidRDefault="00747F69" w:rsidP="00E903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>Instrukcja montażu wybranych producentów</w:t>
      </w:r>
    </w:p>
    <w:p w:rsidR="00747F69" w:rsidRPr="00B435DE" w:rsidRDefault="00747F69" w:rsidP="00B435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7E0C23">
        <w:rPr>
          <w:rFonts w:ascii="Arial Narrow" w:hAnsi="Arial Narrow" w:cs="Tahoma"/>
          <w:color w:val="000000"/>
          <w:sz w:val="20"/>
          <w:szCs w:val="20"/>
        </w:rPr>
        <w:t xml:space="preserve">Nie wymienienie tytułu jakiejkolwiek dziedziny, grupy, podgrupy czy normy </w:t>
      </w:r>
      <w:r w:rsidR="00B435DE">
        <w:rPr>
          <w:rFonts w:ascii="Arial Narrow" w:hAnsi="Arial Narrow" w:cs="Tahoma"/>
          <w:color w:val="000000"/>
          <w:sz w:val="20"/>
          <w:szCs w:val="20"/>
        </w:rPr>
        <w:t xml:space="preserve">nie zwalnia Wykonawcy od </w:t>
      </w:r>
      <w:r w:rsidRPr="007E0C23">
        <w:rPr>
          <w:rFonts w:ascii="Arial Narrow" w:hAnsi="Arial Narrow" w:cs="Tahoma"/>
          <w:color w:val="000000"/>
          <w:sz w:val="20"/>
          <w:szCs w:val="20"/>
        </w:rPr>
        <w:t>obowiązku stosowania wymogów określonych prawem polskim.</w:t>
      </w:r>
    </w:p>
    <w:sectPr w:rsidR="00747F69" w:rsidRPr="00B435DE" w:rsidSect="006C4DBB">
      <w:pgSz w:w="11906" w:h="16838" w:code="9"/>
      <w:pgMar w:top="568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A37"/>
    <w:multiLevelType w:val="hybridMultilevel"/>
    <w:tmpl w:val="D76A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6C6B"/>
    <w:multiLevelType w:val="hybridMultilevel"/>
    <w:tmpl w:val="2B62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33497"/>
    <w:multiLevelType w:val="hybridMultilevel"/>
    <w:tmpl w:val="1024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88A"/>
    <w:multiLevelType w:val="multilevel"/>
    <w:tmpl w:val="3D429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2A03D88"/>
    <w:multiLevelType w:val="hybridMultilevel"/>
    <w:tmpl w:val="9CFC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F"/>
    <w:rsid w:val="00090B13"/>
    <w:rsid w:val="000B1C87"/>
    <w:rsid w:val="000C7793"/>
    <w:rsid w:val="00201827"/>
    <w:rsid w:val="00256482"/>
    <w:rsid w:val="002958C4"/>
    <w:rsid w:val="002D048C"/>
    <w:rsid w:val="00315127"/>
    <w:rsid w:val="00420F51"/>
    <w:rsid w:val="00614DBF"/>
    <w:rsid w:val="006C4DBB"/>
    <w:rsid w:val="00702842"/>
    <w:rsid w:val="0071423E"/>
    <w:rsid w:val="00747F69"/>
    <w:rsid w:val="007E0C23"/>
    <w:rsid w:val="00926CDF"/>
    <w:rsid w:val="009D37BA"/>
    <w:rsid w:val="00A02FD4"/>
    <w:rsid w:val="00A0769A"/>
    <w:rsid w:val="00B435DE"/>
    <w:rsid w:val="00CF7F3F"/>
    <w:rsid w:val="00DA1136"/>
    <w:rsid w:val="00E903E0"/>
    <w:rsid w:val="00EB1385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3A27-7445-47AF-BA53-48D28B1E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5583</Words>
  <Characters>35006</Characters>
  <Application>Microsoft Office Word</Application>
  <DocSecurity>0</DocSecurity>
  <Lines>714</Lines>
  <Paragraphs>314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Bielecki</dc:creator>
  <cp:keywords/>
  <dc:description/>
  <cp:lastModifiedBy>Mariusz Lorens</cp:lastModifiedBy>
  <cp:revision>2</cp:revision>
  <cp:lastPrinted>2020-06-15T11:00:00Z</cp:lastPrinted>
  <dcterms:created xsi:type="dcterms:W3CDTF">2020-06-15T13:11:00Z</dcterms:created>
  <dcterms:modified xsi:type="dcterms:W3CDTF">2020-06-15T13:11:00Z</dcterms:modified>
</cp:coreProperties>
</file>