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3613F" w:rsidRDefault="00EB40F4" w:rsidP="0068402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</w:t>
      </w:r>
      <w:r w:rsidR="007845E8">
        <w:rPr>
          <w:rFonts w:ascii="Book Antiqua" w:hAnsi="Book Antiqua"/>
          <w:b/>
          <w:sz w:val="24"/>
          <w:szCs w:val="24"/>
        </w:rPr>
        <w:t>7</w:t>
      </w:r>
      <w:r w:rsidR="00184D5D">
        <w:rPr>
          <w:rFonts w:ascii="Book Antiqua" w:hAnsi="Book Antiqua"/>
          <w:b/>
          <w:sz w:val="24"/>
          <w:szCs w:val="24"/>
        </w:rPr>
        <w:t>.2020</w:t>
      </w:r>
    </w:p>
    <w:p w:rsidR="00863FAE" w:rsidRPr="0073613F" w:rsidRDefault="000965D3" w:rsidP="0068402A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3613F">
        <w:rPr>
          <w:rFonts w:ascii="Book Antiqua" w:hAnsi="Book Antiqua"/>
          <w:b/>
          <w:bCs/>
          <w:sz w:val="24"/>
          <w:szCs w:val="24"/>
        </w:rPr>
        <w:t>Załącznik nr 2</w:t>
      </w:r>
      <w:r w:rsidR="00002D44" w:rsidRPr="0073613F">
        <w:rPr>
          <w:rFonts w:ascii="Book Antiqua" w:hAnsi="Book Antiqua"/>
          <w:b/>
          <w:bCs/>
          <w:sz w:val="24"/>
          <w:szCs w:val="24"/>
        </w:rPr>
        <w:t>A</w:t>
      </w:r>
      <w:r w:rsidR="00863FAE" w:rsidRPr="0073613F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73613F" w:rsidRDefault="00C2758D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A68C1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br/>
      </w:r>
    </w:p>
    <w:p w:rsidR="008A68C1" w:rsidRPr="0073613F" w:rsidRDefault="008A68C1" w:rsidP="0068402A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73613F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73613F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 (</w:t>
      </w:r>
      <w:r w:rsidR="00E33AD8" w:rsidRPr="0073613F">
        <w:rPr>
          <w:rFonts w:ascii="Book Antiqua" w:eastAsiaTheme="minorHAnsi" w:hAnsi="Book Antiqua"/>
          <w:b/>
          <w:sz w:val="24"/>
          <w:lang w:eastAsia="en-US"/>
        </w:rPr>
        <w:t>zwana dalej „ustawą”</w:t>
      </w: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</w:p>
    <w:p w:rsidR="0068402A" w:rsidRPr="0068402A" w:rsidRDefault="0068402A" w:rsidP="0068402A">
      <w:pPr>
        <w:jc w:val="center"/>
        <w:rPr>
          <w:rFonts w:ascii="Book Antiqua" w:eastAsiaTheme="minorHAnsi" w:hAnsi="Book Antiqua"/>
          <w:b/>
          <w:sz w:val="10"/>
          <w:szCs w:val="22"/>
          <w:u w:val="single"/>
          <w:lang w:eastAsia="en-US"/>
        </w:rPr>
      </w:pP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73613F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</w:p>
    <w:p w:rsidR="00DE7002" w:rsidRPr="0073613F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73613F">
        <w:rPr>
          <w:rFonts w:ascii="Book Antiqua" w:hAnsi="Book Antiqua"/>
          <w:b/>
          <w:sz w:val="24"/>
        </w:rPr>
        <w:t xml:space="preserve">W przypadku </w:t>
      </w:r>
      <w:r w:rsidRPr="0073613F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73613F">
        <w:rPr>
          <w:rFonts w:ascii="Book Antiqua" w:hAnsi="Book Antiqua"/>
          <w:b/>
          <w:sz w:val="24"/>
        </w:rPr>
        <w:t xml:space="preserve"> ubiegania się</w:t>
      </w:r>
      <w:r w:rsidR="00A928E5" w:rsidRPr="0073613F">
        <w:rPr>
          <w:rFonts w:ascii="Book Antiqua" w:hAnsi="Book Antiqua"/>
          <w:b/>
          <w:sz w:val="24"/>
        </w:rPr>
        <w:t xml:space="preserve"> o zamówienie przez wykonawców</w:t>
      </w:r>
      <w:r w:rsidRPr="0073613F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68402A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73613F" w:rsidRDefault="00637C42" w:rsidP="007845E8">
      <w:pPr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pn</w:t>
      </w:r>
      <w:r w:rsidR="00722F25">
        <w:rPr>
          <w:rFonts w:ascii="Book Antiqua" w:eastAsiaTheme="minorHAnsi" w:hAnsi="Book Antiqua"/>
          <w:sz w:val="24"/>
          <w:szCs w:val="21"/>
          <w:lang w:eastAsia="en-US"/>
        </w:rPr>
        <w:t xml:space="preserve">.: </w:t>
      </w:r>
      <w:bookmarkStart w:id="0" w:name="_GoBack"/>
      <w:r w:rsidR="007845E8" w:rsidRPr="007845E8">
        <w:rPr>
          <w:rFonts w:ascii="Book Antiqua" w:eastAsiaTheme="minorHAnsi" w:hAnsi="Book Antiqua"/>
          <w:b/>
          <w:bCs/>
          <w:sz w:val="24"/>
          <w:szCs w:val="21"/>
          <w:lang w:eastAsia="en-US"/>
        </w:rPr>
        <w:t>„</w:t>
      </w:r>
      <w:r w:rsidR="007845E8" w:rsidRPr="007845E8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Przebudowa i remont dróg na terenie Gminy Krościenko Wyżne:</w:t>
      </w:r>
      <w:r w:rsidR="007845E8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 xml:space="preserve"> </w:t>
      </w:r>
      <w:r w:rsidR="007845E8" w:rsidRPr="007845E8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przebudowa ul. Żwirowej i Szkolnej</w:t>
      </w:r>
      <w:r w:rsidR="007845E8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 xml:space="preserve"> CZĘŚĆ ……</w:t>
      </w:r>
      <w:r w:rsidR="007845E8" w:rsidRPr="007845E8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 xml:space="preserve"> (należy wpisać nr części, której dotyczy oferta 1 lub 2)</w:t>
      </w:r>
      <w:r w:rsidR="007845E8" w:rsidRPr="007845E8">
        <w:rPr>
          <w:rFonts w:ascii="Book Antiqua" w:eastAsiaTheme="minorHAnsi" w:hAnsi="Book Antiqua"/>
          <w:b/>
          <w:bCs/>
          <w:sz w:val="24"/>
          <w:szCs w:val="21"/>
          <w:lang w:eastAsia="en-US"/>
        </w:rPr>
        <w:t>”</w:t>
      </w:r>
      <w:bookmarkEnd w:id="0"/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D53C4F" w:rsidRPr="0073613F">
        <w:rPr>
          <w:rFonts w:ascii="Book Antiqua" w:hAnsi="Book Antiqua"/>
          <w:sz w:val="24"/>
          <w:szCs w:val="24"/>
        </w:rPr>
        <w:t>Gminę Krościenko Wyżne</w:t>
      </w:r>
      <w:r w:rsidR="00DE7002" w:rsidRPr="0073613F">
        <w:rPr>
          <w:rFonts w:ascii="Book Antiqua" w:hAnsi="Book Antiqua"/>
          <w:sz w:val="22"/>
          <w:szCs w:val="24"/>
        </w:rPr>
        <w:t xml:space="preserve"> </w:t>
      </w:r>
      <w:r w:rsidR="00DE7002" w:rsidRPr="0073613F">
        <w:rPr>
          <w:rFonts w:ascii="Book Antiqua" w:hAnsi="Book Antiqua"/>
          <w:sz w:val="24"/>
          <w:szCs w:val="24"/>
        </w:rPr>
        <w:t>ja</w:t>
      </w:r>
      <w:r w:rsidR="00D53C4F" w:rsidRPr="0073613F">
        <w:rPr>
          <w:rFonts w:ascii="Book Antiqua" w:hAnsi="Book Antiqua"/>
          <w:sz w:val="24"/>
          <w:szCs w:val="24"/>
        </w:rPr>
        <w:t>/my</w:t>
      </w:r>
      <w:r w:rsidR="00DE7002" w:rsidRPr="0073613F">
        <w:rPr>
          <w:rFonts w:ascii="Book Antiqua" w:hAnsi="Book Antiqua"/>
          <w:sz w:val="24"/>
          <w:szCs w:val="24"/>
        </w:rPr>
        <w:t xml:space="preserve"> niżej po</w:t>
      </w:r>
      <w:r w:rsidR="0076643D" w:rsidRPr="0073613F">
        <w:rPr>
          <w:rFonts w:ascii="Book Antiqua" w:hAnsi="Book Antiqua"/>
          <w:sz w:val="24"/>
          <w:szCs w:val="24"/>
        </w:rPr>
        <w:t>dpisany/i, reprezentując firmę:</w:t>
      </w:r>
      <w:r w:rsidR="00002D44" w:rsidRPr="0073613F">
        <w:rPr>
          <w:rFonts w:ascii="Book Antiqua" w:hAnsi="Book Antiqua"/>
          <w:sz w:val="24"/>
          <w:szCs w:val="24"/>
        </w:rPr>
        <w:t xml:space="preserve"> ……..</w:t>
      </w:r>
      <w:r w:rsidR="00DE7002" w:rsidRPr="0073613F">
        <w:rPr>
          <w:rFonts w:ascii="Book Antiqua" w:hAnsi="Book Antiqua"/>
          <w:sz w:val="24"/>
          <w:szCs w:val="24"/>
        </w:rPr>
        <w:t>……………………..………</w:t>
      </w:r>
      <w:r w:rsidR="00D53C4F" w:rsidRPr="0073613F">
        <w:rPr>
          <w:rFonts w:ascii="Book Antiqua" w:hAnsi="Book Antiqua"/>
          <w:sz w:val="24"/>
          <w:szCs w:val="24"/>
        </w:rPr>
        <w:t>…….</w:t>
      </w:r>
      <w:r w:rsidR="00DE7002" w:rsidRPr="0073613F">
        <w:rPr>
          <w:rFonts w:ascii="Book Antiqua" w:hAnsi="Book Antiqua"/>
          <w:sz w:val="24"/>
          <w:szCs w:val="24"/>
        </w:rPr>
        <w:t>……...……</w:t>
      </w:r>
    </w:p>
    <w:p w:rsidR="00637C42" w:rsidRPr="0073613F" w:rsidRDefault="00DE7002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jako właściciel / wpisany</w:t>
      </w:r>
      <w:r w:rsidR="009A77C8" w:rsidRPr="0073613F">
        <w:rPr>
          <w:rFonts w:ascii="Book Antiqua" w:hAnsi="Book Antiqua"/>
          <w:sz w:val="24"/>
          <w:szCs w:val="24"/>
        </w:rPr>
        <w:t>/i</w:t>
      </w:r>
      <w:r w:rsidRPr="0073613F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73613F">
        <w:rPr>
          <w:rFonts w:ascii="Book Antiqua" w:hAnsi="Book Antiqua"/>
          <w:sz w:val="24"/>
          <w:szCs w:val="24"/>
        </w:rPr>
        <w:t>eni</w:t>
      </w:r>
      <w:proofErr w:type="spellEnd"/>
      <w:r w:rsidRPr="0073613F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73613F">
        <w:rPr>
          <w:rFonts w:ascii="Book Antiqua" w:hAnsi="Book Antiqua"/>
          <w:sz w:val="24"/>
          <w:szCs w:val="24"/>
        </w:rPr>
        <w:t xml:space="preserve"> 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ustawy.</w:t>
      </w:r>
    </w:p>
    <w:p w:rsidR="00637C42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ust. 5 ustawy</w:t>
      </w:r>
      <w:r w:rsidRPr="0073613F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73613F" w:rsidRDefault="00637C42" w:rsidP="0068402A">
      <w:pPr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B56F26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ww. okolicznością, na podstawie art. 24 ust. 8 ustawy podjąłem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……………………………………</w:t>
      </w:r>
      <w:r w:rsidR="002D2A01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</w:t>
      </w: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38437B" w:rsidRPr="0073613F" w:rsidRDefault="0038437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/YCH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73613F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256B1C" w:rsidRPr="0073613F" w:rsidRDefault="00256B1C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73613F" w:rsidRDefault="00256B1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73613F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73613F" w:rsidRDefault="00393A6B" w:rsidP="0068402A">
      <w:pPr>
        <w:jc w:val="both"/>
        <w:rPr>
          <w:rFonts w:ascii="Book Antiqua" w:hAnsi="Book Antiqua"/>
          <w:sz w:val="24"/>
        </w:rPr>
      </w:pPr>
    </w:p>
    <w:sectPr w:rsidR="00393A6B" w:rsidRPr="0073613F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02D44"/>
    <w:rsid w:val="00012A17"/>
    <w:rsid w:val="000965D3"/>
    <w:rsid w:val="0010088A"/>
    <w:rsid w:val="00102698"/>
    <w:rsid w:val="00102B24"/>
    <w:rsid w:val="00104EE2"/>
    <w:rsid w:val="00123E66"/>
    <w:rsid w:val="00162BBA"/>
    <w:rsid w:val="00176720"/>
    <w:rsid w:val="00184A07"/>
    <w:rsid w:val="00184D5D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5037C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5E72E3"/>
    <w:rsid w:val="00637C42"/>
    <w:rsid w:val="00643865"/>
    <w:rsid w:val="00645F74"/>
    <w:rsid w:val="00667F87"/>
    <w:rsid w:val="00671D04"/>
    <w:rsid w:val="0068402A"/>
    <w:rsid w:val="006B1E82"/>
    <w:rsid w:val="006D1D32"/>
    <w:rsid w:val="007013BD"/>
    <w:rsid w:val="0070169E"/>
    <w:rsid w:val="007041A5"/>
    <w:rsid w:val="00722F25"/>
    <w:rsid w:val="007253DF"/>
    <w:rsid w:val="0073613F"/>
    <w:rsid w:val="0073786E"/>
    <w:rsid w:val="00737F60"/>
    <w:rsid w:val="00740211"/>
    <w:rsid w:val="00747026"/>
    <w:rsid w:val="0076643D"/>
    <w:rsid w:val="007842B4"/>
    <w:rsid w:val="007845E8"/>
    <w:rsid w:val="00786D8C"/>
    <w:rsid w:val="007B1CDA"/>
    <w:rsid w:val="007B40EB"/>
    <w:rsid w:val="007B7C0C"/>
    <w:rsid w:val="007C0C53"/>
    <w:rsid w:val="007D12CA"/>
    <w:rsid w:val="007D4E11"/>
    <w:rsid w:val="007E3C1B"/>
    <w:rsid w:val="007F54AD"/>
    <w:rsid w:val="00812D99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8E709B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2589"/>
    <w:rsid w:val="00B13BA6"/>
    <w:rsid w:val="00B15C5F"/>
    <w:rsid w:val="00B30732"/>
    <w:rsid w:val="00B33180"/>
    <w:rsid w:val="00B5225C"/>
    <w:rsid w:val="00B53A70"/>
    <w:rsid w:val="00B56F26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CA3532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B40F4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21DC-6588-4E99-9C58-2F0D3DE5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43</cp:revision>
  <cp:lastPrinted>2020-08-13T07:45:00Z</cp:lastPrinted>
  <dcterms:created xsi:type="dcterms:W3CDTF">2016-11-16T08:25:00Z</dcterms:created>
  <dcterms:modified xsi:type="dcterms:W3CDTF">2020-08-13T07:50:00Z</dcterms:modified>
</cp:coreProperties>
</file>