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B35" w:rsidRPr="00813B35" w:rsidRDefault="00813B35" w:rsidP="002B384C">
      <w:pPr>
        <w:spacing w:after="0" w:line="240" w:lineRule="auto"/>
        <w:contextualSpacing/>
        <w:rPr>
          <w:rFonts w:ascii="Book Antiqua" w:hAnsi="Book Antiqua" w:cs="Times New Roman"/>
          <w:b/>
          <w:szCs w:val="24"/>
        </w:rPr>
      </w:pPr>
      <w:r w:rsidRPr="00813B35">
        <w:rPr>
          <w:rFonts w:ascii="Book Antiqua" w:hAnsi="Book Antiqua" w:cs="Times New Roman"/>
          <w:b/>
          <w:szCs w:val="24"/>
        </w:rPr>
        <w:t>WGOŚ.IV.271.3.</w:t>
      </w:r>
      <w:r w:rsidR="00BE4204">
        <w:rPr>
          <w:rFonts w:ascii="Book Antiqua" w:hAnsi="Book Antiqua" w:cs="Times New Roman"/>
          <w:b/>
          <w:szCs w:val="24"/>
        </w:rPr>
        <w:t>4</w:t>
      </w:r>
      <w:r w:rsidRPr="00813B35">
        <w:rPr>
          <w:rFonts w:ascii="Book Antiqua" w:hAnsi="Book Antiqua" w:cs="Times New Roman"/>
          <w:b/>
          <w:szCs w:val="24"/>
        </w:rPr>
        <w:t>.2021</w:t>
      </w:r>
    </w:p>
    <w:p w:rsidR="00813B35" w:rsidRPr="00813B35" w:rsidRDefault="00A965F6" w:rsidP="002B38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 Antiqua" w:hAnsi="Book Antiqua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83820</wp:posOffset>
                </wp:positionV>
                <wp:extent cx="2362200" cy="922020"/>
                <wp:effectExtent l="0" t="0" r="19050" b="1143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9220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B35" w:rsidRDefault="00813B35" w:rsidP="00813B35"/>
                          <w:p w:rsidR="00813B35" w:rsidRDefault="00813B35" w:rsidP="00813B35">
                            <w:pPr>
                              <w:jc w:val="center"/>
                            </w:pPr>
                          </w:p>
                          <w:p w:rsidR="00813B35" w:rsidRDefault="00813B35" w:rsidP="00813B3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813B35" w:rsidRDefault="00813B35" w:rsidP="00813B35"/>
                          <w:p w:rsidR="00813B35" w:rsidRDefault="00813B35" w:rsidP="00813B35">
                            <w:pPr>
                              <w:jc w:val="center"/>
                            </w:pPr>
                            <w:r w:rsidRPr="00660764"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17" o:spid="_x0000_s1026" style="position:absolute;left:0;text-align:left;margin-left:2pt;margin-top:6.6pt;width:186pt;height:7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">
                <v:stroke joinstyle="miter"/>
                <v:textbox>
                  <w:txbxContent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</w:p>
                    <w:p w:rsidR="00813B35" w:rsidRDefault="00813B35" w:rsidP="00813B3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  <w:r w:rsidRPr="00660764">
                        <w:t>(pieczęć Wykonawcy)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13B35" w:rsidRPr="00813B35">
        <w:rPr>
          <w:rFonts w:ascii="Book Antiqua" w:hAnsi="Book Antiqua" w:cs="Times New Roman"/>
          <w:b/>
          <w:bCs/>
          <w:szCs w:val="24"/>
        </w:rPr>
        <w:t>Załącznik nr 2 do SWZ</w:t>
      </w: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  <w:r w:rsidRPr="00813B35">
        <w:rPr>
          <w:rFonts w:ascii="Book Antiqua" w:hAnsi="Book Antiqua" w:cs="Times New Roman"/>
          <w:szCs w:val="24"/>
        </w:rPr>
        <w:br/>
      </w: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Zamawiający:</w:t>
      </w: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Gmina Krościenko Wyżne</w:t>
      </w: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ul. Południowa 9</w:t>
      </w: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38-422 Krościenko Wyżne</w:t>
      </w: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:rsidR="00BF267F" w:rsidRPr="002B384C" w:rsidRDefault="00116443" w:rsidP="002B384C">
      <w:pPr>
        <w:pStyle w:val="center"/>
        <w:spacing w:after="0" w:line="240" w:lineRule="auto"/>
        <w:contextualSpacing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 ORAZ NIEPODLEGANIU WYKLUCZENIU</w:t>
      </w:r>
    </w:p>
    <w:p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 xml:space="preserve">O KTÓRYM MOWA W ART. 125 UST. 1 </w:t>
      </w:r>
    </w:p>
    <w:p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USTAWY Z DNIA 11 WRZEŚNIA 2019</w:t>
      </w:r>
      <w:r w:rsidR="00394182">
        <w:rPr>
          <w:rFonts w:ascii="Book Antiqua" w:hAnsi="Book Antiqua" w:cs="Times New Roman"/>
          <w:b/>
        </w:rPr>
        <w:t xml:space="preserve"> </w:t>
      </w:r>
      <w:r w:rsidRPr="002B384C">
        <w:rPr>
          <w:rFonts w:ascii="Book Antiqua" w:hAnsi="Book Antiqua" w:cs="Times New Roman"/>
          <w:b/>
        </w:rPr>
        <w:t>R. PRAWO ZAMÓWIEŃ PUBLICZNYCH</w:t>
      </w:r>
    </w:p>
    <w:p w:rsidR="00813B35" w:rsidRPr="002B384C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:rsidR="00813B35" w:rsidRPr="002B384C" w:rsidRDefault="00813B35" w:rsidP="002B384C">
      <w:pPr>
        <w:spacing w:after="0" w:line="240" w:lineRule="auto"/>
        <w:contextualSpacing/>
        <w:jc w:val="center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Postępowanie o udzielenie zamówienia publicznego pn.:</w:t>
      </w:r>
    </w:p>
    <w:p w:rsidR="00813B35" w:rsidRPr="002B384C" w:rsidRDefault="00813B35" w:rsidP="002B384C">
      <w:pPr>
        <w:spacing w:after="0" w:line="240" w:lineRule="auto"/>
        <w:contextualSpacing/>
        <w:jc w:val="center"/>
        <w:rPr>
          <w:rStyle w:val="bold"/>
          <w:rFonts w:ascii="Book Antiqua" w:hAnsi="Book Antiqua" w:cs="Times New Roman"/>
        </w:rPr>
      </w:pPr>
      <w:r w:rsidRPr="002B384C">
        <w:rPr>
          <w:rFonts w:ascii="Book Antiqua" w:hAnsi="Book Antiqua" w:cs="Times New Roman"/>
          <w:b/>
          <w:bCs/>
        </w:rPr>
        <w:t>„</w:t>
      </w:r>
      <w:r w:rsidRPr="002B384C">
        <w:rPr>
          <w:rFonts w:ascii="Book Antiqua" w:hAnsi="Book Antiqua" w:cs="Times New Roman"/>
          <w:b/>
          <w:bCs/>
          <w:iCs/>
        </w:rPr>
        <w:t>Zimowe utrzymanie dróg na teren</w:t>
      </w:r>
      <w:r w:rsidR="00BE4204">
        <w:rPr>
          <w:rFonts w:ascii="Book Antiqua" w:hAnsi="Book Antiqua" w:cs="Times New Roman"/>
          <w:b/>
          <w:bCs/>
          <w:iCs/>
        </w:rPr>
        <w:t>ie Gminy Krościenko Wyżne w 2022</w:t>
      </w:r>
      <w:bookmarkStart w:id="0" w:name="_GoBack"/>
      <w:bookmarkEnd w:id="0"/>
      <w:r w:rsidRPr="002B384C">
        <w:rPr>
          <w:rFonts w:ascii="Book Antiqua" w:hAnsi="Book Antiqua" w:cs="Times New Roman"/>
          <w:b/>
          <w:bCs/>
          <w:iCs/>
        </w:rPr>
        <w:t xml:space="preserve"> r.”</w:t>
      </w:r>
    </w:p>
    <w:p w:rsidR="00813B35" w:rsidRPr="002B384C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:rsidR="00BF267F" w:rsidRPr="002B384C" w:rsidRDefault="002B05C6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</w:rPr>
        <w:t xml:space="preserve">Oświadczam, że </w:t>
      </w:r>
      <w:r w:rsidR="00956911" w:rsidRPr="002B384C">
        <w:rPr>
          <w:rFonts w:ascii="Book Antiqua" w:hAnsi="Book Antiqua" w:cs="Times New Roman"/>
        </w:rPr>
        <w:t>Wykonawca spełnia</w:t>
      </w:r>
      <w:r w:rsidRPr="002B384C">
        <w:rPr>
          <w:rFonts w:ascii="Book Antiqua" w:hAnsi="Book Antiqua" w:cs="Times New Roman"/>
        </w:rPr>
        <w:t xml:space="preserve"> warunki udziału w postęp</w:t>
      </w:r>
      <w:r w:rsidR="00956911" w:rsidRPr="002B384C">
        <w:rPr>
          <w:rFonts w:ascii="Book Antiqua" w:hAnsi="Book Antiqua" w:cs="Times New Roman"/>
        </w:rPr>
        <w:t>owaniu określone w</w:t>
      </w:r>
      <w:r w:rsidR="002B384C">
        <w:rPr>
          <w:rFonts w:ascii="Book Antiqua" w:hAnsi="Book Antiqua" w:cs="Times New Roman"/>
        </w:rPr>
        <w:t> </w:t>
      </w:r>
      <w:r w:rsidR="00813B35" w:rsidRPr="002B384C">
        <w:rPr>
          <w:rFonts w:ascii="Book Antiqua" w:hAnsi="Book Antiqua" w:cs="Times New Roman"/>
        </w:rPr>
        <w:t>rozdziale VIII SWZ.</w:t>
      </w:r>
    </w:p>
    <w:p w:rsidR="002B384C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Oświadczam, że Wykonawca nie podlega wykluczeniu na podstawie: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 </w:t>
      </w:r>
    </w:p>
    <w:p w:rsidR="002B384C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:rsidR="00381DA4" w:rsidRPr="002B384C" w:rsidRDefault="00381DA4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Informacja na temat podwykonawców niebędących pod</w:t>
      </w:r>
      <w:r w:rsidR="00813B35" w:rsidRPr="002B384C">
        <w:rPr>
          <w:rStyle w:val="bold"/>
          <w:rFonts w:ascii="Book Antiqua" w:hAnsi="Book Antiqua" w:cs="Times New Roman"/>
        </w:rPr>
        <w:t>miotami udostępniającymi zasoby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podwykonawca niebędący podmiotem udostępniającym zasoby nie podlega wykluczeniu na podstawie: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PZP. </w:t>
      </w:r>
      <w:r w:rsidRPr="00071EED">
        <w:rPr>
          <w:rFonts w:ascii="Book Antiqua" w:hAnsi="Book Antiqua" w:cs="Times New Roman"/>
          <w:b/>
        </w:rPr>
        <w:t>(JEŻELI DOTYCZY NALEŻY WSKAZAĆ KONKRETNY PUNKT USTAWY)</w:t>
      </w:r>
    </w:p>
    <w:p w:rsidR="002B384C" w:rsidRPr="00BF3779" w:rsidRDefault="002B384C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sz w:val="16"/>
        </w:rPr>
      </w:pPr>
    </w:p>
    <w:p w:rsidR="00595B9D" w:rsidRPr="002B384C" w:rsidRDefault="00595B9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wszystkie informacje podane w powyższych oświadczeniach są aktualne i</w:t>
      </w:r>
      <w:r w:rsidR="00813B35" w:rsidRP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zgodne z prawdą oraz zostały przedstawione z pełną świadomością konsekwencji wprowadzenia </w:t>
      </w:r>
      <w:r w:rsidR="00956911" w:rsidRPr="002B384C">
        <w:rPr>
          <w:rFonts w:ascii="Book Antiqua" w:hAnsi="Book Antiqua" w:cs="Times New Roman"/>
        </w:rPr>
        <w:t xml:space="preserve">Zamawiającego </w:t>
      </w:r>
      <w:r w:rsidRPr="002B384C">
        <w:rPr>
          <w:rFonts w:ascii="Book Antiqua" w:hAnsi="Book Antiqua" w:cs="Times New Roman"/>
        </w:rPr>
        <w:t>w błąd przy przedstawianiu informacji.</w:t>
      </w:r>
    </w:p>
    <w:p w:rsidR="002B384C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</w:rPr>
      </w:pPr>
    </w:p>
    <w:p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:rsidR="002B384C" w:rsidRPr="002B384C" w:rsidRDefault="002B384C" w:rsidP="002B384C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p w:rsidR="002B384C" w:rsidRPr="00BF377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18"/>
        </w:rPr>
      </w:pPr>
    </w:p>
    <w:p w:rsidR="00813B35" w:rsidRPr="002B384C" w:rsidRDefault="005075DD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 xml:space="preserve">Informacja na temat podmiotów, na których zasoby Wykonawca się powołuje </w:t>
      </w:r>
    </w:p>
    <w:p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 zakresie</w:t>
      </w:r>
      <w:r w:rsidR="00813B35" w:rsidRPr="002B384C">
        <w:rPr>
          <w:rFonts w:ascii="Book Antiqua" w:hAnsi="Book Antiqua" w:cs="Times New Roman"/>
        </w:rPr>
        <w:t>,</w:t>
      </w:r>
      <w:r w:rsidRPr="002B384C">
        <w:rPr>
          <w:rFonts w:ascii="Book Antiqua" w:hAnsi="Book Antiqua" w:cs="Times New Roman"/>
        </w:rPr>
        <w:t xml:space="preserve"> w jakim udostępniam zasoby, spełniam warunki udziału w</w:t>
      </w:r>
      <w:r w:rsid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postępowaniu określone w </w:t>
      </w:r>
      <w:r w:rsidR="00813B35" w:rsidRPr="002B384C">
        <w:rPr>
          <w:rFonts w:ascii="Book Antiqua" w:hAnsi="Book Antiqua" w:cs="Times New Roman"/>
        </w:rPr>
        <w:t>Rozdziale IX SWZ.</w:t>
      </w:r>
    </w:p>
    <w:p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jako podmiot udostępniający zasoby nie podlegam wykluczeniu na podstawie: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PZP. </w:t>
      </w:r>
      <w:r w:rsidRPr="00071EED">
        <w:rPr>
          <w:rFonts w:ascii="Book Antiqua" w:hAnsi="Book Antiqua" w:cs="Times New Roman"/>
          <w:b/>
        </w:rPr>
        <w:t>(JEŻELI DOTYCZY NALEŻY WSKAZAĆ KONKRETNY PUNKT USTAWY PZP)</w:t>
      </w:r>
    </w:p>
    <w:p w:rsidR="002B384C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</w:rPr>
      </w:pPr>
    </w:p>
    <w:p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:rsidR="005075DD" w:rsidRPr="002B384C" w:rsidRDefault="002B384C" w:rsidP="00BF3779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20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sectPr w:rsidR="005075DD" w:rsidRPr="002B384C" w:rsidSect="00BF3779">
      <w:pgSz w:w="11906" w:h="16838"/>
      <w:pgMar w:top="568" w:right="1133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20"/>
  </w:num>
  <w:num w:numId="4">
    <w:abstractNumId w:val="29"/>
  </w:num>
  <w:num w:numId="5">
    <w:abstractNumId w:val="23"/>
  </w:num>
  <w:num w:numId="6">
    <w:abstractNumId w:val="0"/>
  </w:num>
  <w:num w:numId="7">
    <w:abstractNumId w:val="9"/>
  </w:num>
  <w:num w:numId="8">
    <w:abstractNumId w:val="14"/>
  </w:num>
  <w:num w:numId="9">
    <w:abstractNumId w:val="1"/>
  </w:num>
  <w:num w:numId="10">
    <w:abstractNumId w:val="3"/>
  </w:num>
  <w:num w:numId="11">
    <w:abstractNumId w:val="8"/>
  </w:num>
  <w:num w:numId="12">
    <w:abstractNumId w:val="15"/>
  </w:num>
  <w:num w:numId="13">
    <w:abstractNumId w:val="27"/>
  </w:num>
  <w:num w:numId="14">
    <w:abstractNumId w:val="12"/>
  </w:num>
  <w:num w:numId="15">
    <w:abstractNumId w:val="25"/>
  </w:num>
  <w:num w:numId="16">
    <w:abstractNumId w:val="18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9"/>
  </w:num>
  <w:num w:numId="22">
    <w:abstractNumId w:val="26"/>
  </w:num>
  <w:num w:numId="23">
    <w:abstractNumId w:val="11"/>
  </w:num>
  <w:num w:numId="24">
    <w:abstractNumId w:val="7"/>
  </w:num>
  <w:num w:numId="25">
    <w:abstractNumId w:val="4"/>
  </w:num>
  <w:num w:numId="26">
    <w:abstractNumId w:val="30"/>
  </w:num>
  <w:num w:numId="27">
    <w:abstractNumId w:val="21"/>
  </w:num>
  <w:num w:numId="28">
    <w:abstractNumId w:val="13"/>
  </w:num>
  <w:num w:numId="29">
    <w:abstractNumId w:val="10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7F"/>
    <w:rsid w:val="00063690"/>
    <w:rsid w:val="00071EED"/>
    <w:rsid w:val="000E01FE"/>
    <w:rsid w:val="00113F9E"/>
    <w:rsid w:val="00116443"/>
    <w:rsid w:val="002B05C6"/>
    <w:rsid w:val="002B384C"/>
    <w:rsid w:val="002F4833"/>
    <w:rsid w:val="00381DA4"/>
    <w:rsid w:val="00394182"/>
    <w:rsid w:val="003F528E"/>
    <w:rsid w:val="00412661"/>
    <w:rsid w:val="004A3F49"/>
    <w:rsid w:val="004F2A37"/>
    <w:rsid w:val="005075DD"/>
    <w:rsid w:val="00562E11"/>
    <w:rsid w:val="00595620"/>
    <w:rsid w:val="00595B9D"/>
    <w:rsid w:val="00660764"/>
    <w:rsid w:val="006972D9"/>
    <w:rsid w:val="006A47EB"/>
    <w:rsid w:val="0072754E"/>
    <w:rsid w:val="007B667B"/>
    <w:rsid w:val="007F72E5"/>
    <w:rsid w:val="00813B35"/>
    <w:rsid w:val="00956911"/>
    <w:rsid w:val="00A965F6"/>
    <w:rsid w:val="00B368F6"/>
    <w:rsid w:val="00BB7F16"/>
    <w:rsid w:val="00BD3273"/>
    <w:rsid w:val="00BE4204"/>
    <w:rsid w:val="00BF03F5"/>
    <w:rsid w:val="00BF267F"/>
    <w:rsid w:val="00BF3779"/>
    <w:rsid w:val="00C65C6F"/>
    <w:rsid w:val="00C674BE"/>
    <w:rsid w:val="00C90189"/>
    <w:rsid w:val="00DA01E4"/>
    <w:rsid w:val="00DA637A"/>
    <w:rsid w:val="00E02619"/>
    <w:rsid w:val="00E1026C"/>
    <w:rsid w:val="00E7467D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B76306-DC37-4303-9BE7-EDC1E4A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Mariusz Lorens</cp:lastModifiedBy>
  <cp:revision>3</cp:revision>
  <cp:lastPrinted>2021-02-15T13:32:00Z</cp:lastPrinted>
  <dcterms:created xsi:type="dcterms:W3CDTF">2021-02-15T14:07:00Z</dcterms:created>
  <dcterms:modified xsi:type="dcterms:W3CDTF">2021-10-18T11:49:00Z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