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EFA" w:rsidRPr="00153897" w:rsidRDefault="00301EFA" w:rsidP="00301EFA">
      <w:pPr>
        <w:autoSpaceDE w:val="0"/>
        <w:autoSpaceDN w:val="0"/>
        <w:adjustRightInd w:val="0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WGOŚ</w:t>
      </w:r>
      <w:r w:rsidR="00236157">
        <w:rPr>
          <w:rFonts w:ascii="Book Antiqua" w:hAnsi="Book Antiqua"/>
          <w:b/>
          <w:bCs/>
        </w:rPr>
        <w:t>.IV.271.3.4</w:t>
      </w:r>
      <w:r w:rsidR="00946077" w:rsidRPr="00153897">
        <w:rPr>
          <w:rFonts w:ascii="Book Antiqua" w:hAnsi="Book Antiqua"/>
          <w:b/>
          <w:bCs/>
        </w:rPr>
        <w:t>.2021</w:t>
      </w:r>
    </w:p>
    <w:p w:rsidR="00301EFA" w:rsidRPr="00153897" w:rsidRDefault="00946077" w:rsidP="00301EFA">
      <w:pPr>
        <w:autoSpaceDE w:val="0"/>
        <w:autoSpaceDN w:val="0"/>
        <w:adjustRightInd w:val="0"/>
        <w:jc w:val="right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Załącznik nr 3 do SWZ</w:t>
      </w:r>
    </w:p>
    <w:p w:rsidR="00301EFA" w:rsidRPr="00153897" w:rsidRDefault="00301EFA" w:rsidP="00301EFA">
      <w:pPr>
        <w:suppressAutoHyphens/>
        <w:jc w:val="center"/>
        <w:rPr>
          <w:rFonts w:ascii="Book Antiqua" w:eastAsia="Lucida Sans Unicode" w:hAnsi="Book Antiqua"/>
          <w:b/>
          <w:bCs/>
          <w:kern w:val="1"/>
          <w:sz w:val="22"/>
          <w:lang w:eastAsia="ar-SA"/>
        </w:rPr>
      </w:pPr>
      <w:r w:rsidRPr="00153897">
        <w:rPr>
          <w:rFonts w:ascii="Book Antiqua" w:eastAsia="Lucida Sans Unicode" w:hAnsi="Book Antiqua"/>
          <w:b/>
          <w:bCs/>
          <w:kern w:val="1"/>
          <w:sz w:val="22"/>
          <w:lang w:eastAsia="ar-SA"/>
        </w:rPr>
        <w:t>Projekt</w:t>
      </w:r>
    </w:p>
    <w:p w:rsidR="008B32C8" w:rsidRPr="00153897" w:rsidRDefault="00191CBF" w:rsidP="008B32C8">
      <w:pPr>
        <w:suppressAutoHyphens/>
        <w:jc w:val="center"/>
        <w:rPr>
          <w:rFonts w:ascii="Book Antiqua" w:eastAsia="Calibri" w:hAnsi="Book Antiqua"/>
          <w:b/>
          <w:sz w:val="22"/>
        </w:rPr>
      </w:pPr>
      <w:r w:rsidRPr="00153897">
        <w:rPr>
          <w:rFonts w:ascii="Book Antiqua" w:eastAsia="Calibri" w:hAnsi="Book Antiqua"/>
          <w:b/>
          <w:bCs/>
          <w:spacing w:val="34"/>
          <w:sz w:val="22"/>
        </w:rPr>
        <w:t xml:space="preserve">UMOWA NR </w:t>
      </w:r>
      <w:r w:rsidR="00301EFA" w:rsidRPr="00153897">
        <w:rPr>
          <w:rFonts w:ascii="Book Antiqua" w:eastAsia="Calibri" w:hAnsi="Book Antiqua"/>
          <w:b/>
          <w:bCs/>
          <w:spacing w:val="34"/>
          <w:sz w:val="22"/>
        </w:rPr>
        <w:t>……………………</w:t>
      </w:r>
    </w:p>
    <w:p w:rsidR="008B32C8" w:rsidRPr="00153897" w:rsidRDefault="008B32C8" w:rsidP="008B32C8">
      <w:pPr>
        <w:suppressAutoHyphens/>
        <w:jc w:val="both"/>
        <w:rPr>
          <w:rFonts w:ascii="Book Antiqua" w:eastAsia="Calibri" w:hAnsi="Book Antiqua"/>
          <w:b/>
          <w:sz w:val="10"/>
        </w:rPr>
      </w:pPr>
    </w:p>
    <w:p w:rsidR="003D0CE0" w:rsidRPr="00153897" w:rsidRDefault="008B32C8" w:rsidP="008B32C8">
      <w:pPr>
        <w:shd w:val="clear" w:color="auto" w:fill="FFFFFF"/>
        <w:tabs>
          <w:tab w:val="left" w:leader="dot" w:pos="-851"/>
        </w:tabs>
        <w:overflowPunct w:val="0"/>
        <w:autoSpaceDE w:val="0"/>
        <w:autoSpaceDN w:val="0"/>
        <w:adjustRightInd w:val="0"/>
        <w:rPr>
          <w:rFonts w:ascii="Book Antiqua" w:hAnsi="Book Antiqua"/>
          <w:b/>
        </w:rPr>
      </w:pPr>
      <w:r w:rsidRPr="00153897">
        <w:rPr>
          <w:rFonts w:ascii="Book Antiqua" w:eastAsia="Calibri" w:hAnsi="Book Antiqua"/>
        </w:rPr>
        <w:t xml:space="preserve">zawarta w dniu </w:t>
      </w:r>
      <w:r w:rsidR="00301EFA" w:rsidRPr="00153897">
        <w:rPr>
          <w:rFonts w:ascii="Book Antiqua" w:eastAsia="Calibri" w:hAnsi="Book Antiqua"/>
        </w:rPr>
        <w:t>……………</w:t>
      </w:r>
      <w:r w:rsidRPr="00153897">
        <w:rPr>
          <w:rFonts w:ascii="Book Antiqua" w:eastAsia="Calibri" w:hAnsi="Book Antiqua"/>
        </w:rPr>
        <w:t>roku w Krościenku Wyżnym pomiędzy:</w:t>
      </w:r>
    </w:p>
    <w:p w:rsidR="003D0CE0" w:rsidRPr="00153897" w:rsidRDefault="003D0CE0" w:rsidP="00BF153A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Gminą Krościenko Wyżne z</w:t>
      </w:r>
      <w:r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  <w:b/>
        </w:rPr>
        <w:t>siedzibą przy ul. Południowej 9, 38-422 Krościenko Wyżne,</w:t>
      </w:r>
      <w:r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  <w:b/>
        </w:rPr>
        <w:t>NIP</w:t>
      </w:r>
      <w:r w:rsidR="002E0D13" w:rsidRPr="00153897">
        <w:rPr>
          <w:rFonts w:ascii="Book Antiqua" w:hAnsi="Book Antiqua"/>
          <w:b/>
        </w:rPr>
        <w:t> </w:t>
      </w:r>
      <w:r w:rsidR="00910CA8" w:rsidRPr="00153897">
        <w:rPr>
          <w:rFonts w:ascii="Book Antiqua" w:hAnsi="Book Antiqua"/>
          <w:b/>
        </w:rPr>
        <w:t>6842384</w:t>
      </w:r>
      <w:r w:rsidRPr="00153897">
        <w:rPr>
          <w:rFonts w:ascii="Book Antiqua" w:hAnsi="Book Antiqua"/>
          <w:b/>
        </w:rPr>
        <w:t>257, REGON 370440577</w:t>
      </w:r>
    </w:p>
    <w:p w:rsidR="003D0CE0" w:rsidRPr="00153897" w:rsidRDefault="003D0CE0" w:rsidP="00BF153A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reprezentowaną przez:</w:t>
      </w:r>
    </w:p>
    <w:p w:rsidR="003D0CE0" w:rsidRPr="00153897" w:rsidRDefault="003536FE" w:rsidP="00BF153A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ind w:left="567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Mateusza Liputa</w:t>
      </w:r>
      <w:r w:rsidR="003D0CE0" w:rsidRPr="00153897">
        <w:rPr>
          <w:rFonts w:ascii="Book Antiqua" w:hAnsi="Book Antiqua"/>
          <w:b/>
        </w:rPr>
        <w:t xml:space="preserve"> – Wójta Gminy przy kontrasygnacie</w:t>
      </w:r>
    </w:p>
    <w:p w:rsidR="003D0CE0" w:rsidRPr="00153897" w:rsidRDefault="008D4B5A" w:rsidP="00BF153A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ind w:left="567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Agnieszki Filar</w:t>
      </w:r>
      <w:r w:rsidR="003D0CE0" w:rsidRPr="00153897">
        <w:rPr>
          <w:rFonts w:ascii="Book Antiqua" w:hAnsi="Book Antiqua"/>
          <w:b/>
        </w:rPr>
        <w:t xml:space="preserve"> – Skarbnika Gminy</w:t>
      </w:r>
    </w:p>
    <w:p w:rsidR="003D0CE0" w:rsidRPr="00153897" w:rsidRDefault="003D0CE0" w:rsidP="00BF153A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zwaną w treści umowy </w:t>
      </w:r>
      <w:r w:rsidRPr="00153897">
        <w:rPr>
          <w:rFonts w:ascii="Book Antiqua" w:hAnsi="Book Antiqua"/>
          <w:b/>
        </w:rPr>
        <w:t>„Zamawiającym”,</w:t>
      </w:r>
    </w:p>
    <w:p w:rsidR="003D0CE0" w:rsidRPr="00153897" w:rsidRDefault="003D0CE0" w:rsidP="00BF153A">
      <w:pPr>
        <w:shd w:val="clear" w:color="auto" w:fill="FFFFFF"/>
        <w:tabs>
          <w:tab w:val="left" w:leader="dot" w:pos="2585"/>
        </w:tabs>
        <w:overflowPunct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</w:t>
      </w:r>
      <w:r w:rsidR="00910CA8" w:rsidRPr="00153897">
        <w:rPr>
          <w:rFonts w:ascii="Book Antiqua" w:hAnsi="Book Antiqua"/>
          <w:b/>
        </w:rPr>
        <w:t xml:space="preserve"> </w:t>
      </w:r>
      <w:r w:rsidR="00301EFA" w:rsidRPr="00153897">
        <w:rPr>
          <w:rFonts w:ascii="Book Antiqua" w:hAnsi="Book Antiqua"/>
          <w:b/>
        </w:rPr>
        <w:t>……………………………………………………………………………………………………………………</w:t>
      </w:r>
    </w:p>
    <w:p w:rsidR="003D0CE0" w:rsidRPr="00153897" w:rsidRDefault="003D0CE0" w:rsidP="00BF153A">
      <w:pPr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</w:t>
      </w:r>
      <w:r w:rsidR="007C6B88" w:rsidRPr="00153897">
        <w:rPr>
          <w:rFonts w:ascii="Book Antiqua" w:hAnsi="Book Antiqua"/>
        </w:rPr>
        <w:t>wanym</w:t>
      </w:r>
      <w:r w:rsidRPr="00153897">
        <w:rPr>
          <w:rFonts w:ascii="Book Antiqua" w:hAnsi="Book Antiqua"/>
        </w:rPr>
        <w:t xml:space="preserve"> dalej w tekście niniejszej umowy „</w:t>
      </w:r>
      <w:r w:rsidRPr="00153897">
        <w:rPr>
          <w:rFonts w:ascii="Book Antiqua" w:hAnsi="Book Antiqua"/>
          <w:b/>
        </w:rPr>
        <w:t>Wykonawcą</w:t>
      </w:r>
      <w:r w:rsidRPr="00153897">
        <w:rPr>
          <w:rFonts w:ascii="Book Antiqua" w:hAnsi="Book Antiqua"/>
        </w:rPr>
        <w:t>”,</w:t>
      </w:r>
    </w:p>
    <w:p w:rsidR="00946077" w:rsidRPr="00153897" w:rsidRDefault="00946077" w:rsidP="00946077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</w:rPr>
      </w:pPr>
    </w:p>
    <w:p w:rsidR="00946077" w:rsidRPr="00153897" w:rsidRDefault="00946077" w:rsidP="00946077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Niniejsza umowa jest konsekwencją zamówienia publicznego realizowa</w:t>
      </w:r>
      <w:r w:rsidR="001C3DEC">
        <w:rPr>
          <w:rFonts w:ascii="Book Antiqua" w:hAnsi="Book Antiqua"/>
        </w:rPr>
        <w:t>nego na podstawie art. 275 pkt</w:t>
      </w:r>
      <w:r w:rsidR="001061D0">
        <w:rPr>
          <w:rFonts w:ascii="Book Antiqua" w:hAnsi="Book Antiqua"/>
        </w:rPr>
        <w:t> </w:t>
      </w:r>
      <w:r w:rsidR="001C3DEC">
        <w:rPr>
          <w:rFonts w:ascii="Book Antiqua" w:hAnsi="Book Antiqua"/>
        </w:rPr>
        <w:t>1</w:t>
      </w:r>
      <w:r w:rsidRPr="00153897">
        <w:rPr>
          <w:rFonts w:ascii="Book Antiqua" w:hAnsi="Book Antiqua"/>
        </w:rPr>
        <w:t xml:space="preserve"> ustawy z 11 września 2019 r. - Prawo zamówień publicznych (</w:t>
      </w:r>
      <w:r w:rsidR="007D07C4" w:rsidRPr="007D07C4">
        <w:rPr>
          <w:rFonts w:ascii="Book Antiqua" w:hAnsi="Book Antiqua"/>
          <w:bCs/>
          <w:iCs/>
        </w:rPr>
        <w:t>Dz. U. z 2021 r. poz. 1129 z późn. zm.</w:t>
      </w:r>
      <w:r w:rsidRPr="00153897">
        <w:rPr>
          <w:rFonts w:ascii="Book Antiqua" w:hAnsi="Book Antiqua"/>
        </w:rPr>
        <w:t xml:space="preserve">) zwanej dalej ustawą oraz następstwem wyboru przez Zamawiającego oferty Wykonawcy w </w:t>
      </w:r>
      <w:r w:rsidR="001C3DEC">
        <w:rPr>
          <w:rFonts w:ascii="Book Antiqua" w:hAnsi="Book Antiqua"/>
        </w:rPr>
        <w:t>trybie podstawowym</w:t>
      </w:r>
      <w:r w:rsidRPr="00153897">
        <w:rPr>
          <w:rFonts w:ascii="Book Antiqua" w:hAnsi="Book Antiqua"/>
        </w:rPr>
        <w:t>.</w:t>
      </w:r>
    </w:p>
    <w:p w:rsidR="003D0CE0" w:rsidRPr="009D55D9" w:rsidRDefault="003D0CE0" w:rsidP="00BF153A">
      <w:pPr>
        <w:jc w:val="both"/>
        <w:rPr>
          <w:rFonts w:ascii="Book Antiqua" w:hAnsi="Book Antiqua"/>
          <w:sz w:val="8"/>
        </w:rPr>
      </w:pPr>
    </w:p>
    <w:p w:rsidR="003D0CE0" w:rsidRDefault="003D0CE0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1</w:t>
      </w:r>
    </w:p>
    <w:p w:rsidR="007D07C4" w:rsidRPr="007D07C4" w:rsidRDefault="00282171" w:rsidP="007D07C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</w:rPr>
      </w:pPr>
      <w:r w:rsidRPr="007D07C4">
        <w:rPr>
          <w:rFonts w:ascii="Book Antiqua" w:hAnsi="Book Antiqua"/>
        </w:rPr>
        <w:t>Zamawiający zleca, a Wykonawca p</w:t>
      </w:r>
      <w:r w:rsidR="008E058D" w:rsidRPr="007D07C4">
        <w:rPr>
          <w:rFonts w:ascii="Book Antiqua" w:hAnsi="Book Antiqua"/>
        </w:rPr>
        <w:t>rzyjmuje do wykonania zadanie p</w:t>
      </w:r>
      <w:r w:rsidRPr="007D07C4">
        <w:rPr>
          <w:rFonts w:ascii="Book Antiqua" w:hAnsi="Book Antiqua"/>
        </w:rPr>
        <w:t xml:space="preserve">n.: </w:t>
      </w:r>
      <w:r w:rsidRPr="007D07C4">
        <w:rPr>
          <w:rFonts w:ascii="Book Antiqua" w:hAnsi="Book Antiqua"/>
          <w:b/>
        </w:rPr>
        <w:t>„Zimowe utrzymanie dróg na tere</w:t>
      </w:r>
      <w:r w:rsidR="008D4B5A" w:rsidRPr="007D07C4">
        <w:rPr>
          <w:rFonts w:ascii="Book Antiqua" w:hAnsi="Book Antiqua"/>
          <w:b/>
        </w:rPr>
        <w:t>nie Gminy Krościenko Wyżne w 202</w:t>
      </w:r>
      <w:r w:rsidR="007D07C4" w:rsidRPr="007D07C4">
        <w:rPr>
          <w:rFonts w:ascii="Book Antiqua" w:hAnsi="Book Antiqua"/>
          <w:b/>
        </w:rPr>
        <w:t>2</w:t>
      </w:r>
      <w:r w:rsidRPr="007D07C4">
        <w:rPr>
          <w:rFonts w:ascii="Book Antiqua" w:hAnsi="Book Antiqua"/>
          <w:b/>
        </w:rPr>
        <w:t xml:space="preserve"> r.”</w:t>
      </w:r>
      <w:r w:rsidR="007D07C4">
        <w:rPr>
          <w:rFonts w:ascii="Book Antiqua" w:hAnsi="Book Antiqua"/>
          <w:b/>
        </w:rPr>
        <w:t xml:space="preserve"> </w:t>
      </w:r>
      <w:r w:rsidR="007D07C4" w:rsidRPr="007D07C4">
        <w:rPr>
          <w:rFonts w:ascii="Book Antiqua" w:hAnsi="Book Antiqua"/>
          <w:b/>
        </w:rPr>
        <w:t>Część 1: „Odśnieżanie, usuwanie  gołoledzi i odśnieżanie z</w:t>
      </w:r>
      <w:r w:rsidR="007D07C4">
        <w:rPr>
          <w:rFonts w:ascii="Book Antiqua" w:hAnsi="Book Antiqua"/>
          <w:b/>
        </w:rPr>
        <w:t> </w:t>
      </w:r>
      <w:r w:rsidR="007D07C4" w:rsidRPr="007D07C4">
        <w:rPr>
          <w:rFonts w:ascii="Book Antiqua" w:hAnsi="Book Antiqua"/>
          <w:b/>
        </w:rPr>
        <w:t>usuwaniem gołoledzi na drogach gminnych i powiatowych wraz ich elementami oraz wywóz śniegu i</w:t>
      </w:r>
      <w:r w:rsidR="007D07C4">
        <w:rPr>
          <w:rFonts w:ascii="Book Antiqua" w:hAnsi="Book Antiqua"/>
          <w:b/>
        </w:rPr>
        <w:t> </w:t>
      </w:r>
      <w:r w:rsidR="007D07C4" w:rsidRPr="007D07C4">
        <w:rPr>
          <w:rFonts w:ascii="Book Antiqua" w:hAnsi="Book Antiqua"/>
          <w:b/>
        </w:rPr>
        <w:t>błota pośniegowego”</w:t>
      </w:r>
      <w:r w:rsidR="007D07C4">
        <w:rPr>
          <w:rFonts w:ascii="Book Antiqua" w:hAnsi="Book Antiqua"/>
          <w:b/>
        </w:rPr>
        <w:t xml:space="preserve"> obejmujące</w:t>
      </w:r>
      <w:r w:rsidR="00B924A7">
        <w:rPr>
          <w:rFonts w:ascii="Book Antiqua" w:hAnsi="Book Antiqua"/>
          <w:b/>
        </w:rPr>
        <w:t>:</w:t>
      </w:r>
    </w:p>
    <w:p w:rsidR="007D07C4" w:rsidRPr="007D07C4" w:rsidRDefault="007D07C4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publicznych i powiatowych wraz z ich elementami zgodnie z wykazem stanowiącym załącznik nr 5 do SWZ.</w:t>
      </w:r>
    </w:p>
    <w:p w:rsidR="007D07C4" w:rsidRPr="007D07C4" w:rsidRDefault="007D07C4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wewnętrznych, parkingów i placów zgodnie z wykazem stanowiącym załącznik nr 5 do SWZ.</w:t>
      </w:r>
    </w:p>
    <w:p w:rsidR="007D07C4" w:rsidRPr="007D07C4" w:rsidRDefault="007D07C4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Usuwanie gołoledzi mieszanką piaskowo-solną na drogach gminnych publicznych i powiatowych wraz z ich elementami zgodnie z wykazem stanowiącym załącznik nr 5 do SWZ.</w:t>
      </w:r>
    </w:p>
    <w:p w:rsidR="007D07C4" w:rsidRPr="007D07C4" w:rsidRDefault="007D07C4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Usuwanie gołoledzi mieszanką piaskowo-solną z dróg gminnych wewnętrznych, parkingów i placów zgodnie z wykazem stanowiącym załącznik nr 5 do SWZ.</w:t>
      </w:r>
    </w:p>
    <w:p w:rsidR="007D07C4" w:rsidRPr="007D07C4" w:rsidRDefault="007D07C4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publicznych i powiatowych wraz z ich elementami z usuwaniem gołoledzi mieszanką piaskowo-solną zgodnie z wykazem stanowiącym załącznik nr 5 do SWZ.</w:t>
      </w:r>
    </w:p>
    <w:p w:rsidR="007D07C4" w:rsidRPr="007D07C4" w:rsidRDefault="007D07C4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Odśnieżanie dróg gminnych wewnętrznych, parkingów i placów z usuwaniem gołoledzi mieszanką piaskowo-solną zgodnie z wykazem stanowiącym załącznik nr 5 do SWZ.</w:t>
      </w:r>
    </w:p>
    <w:p w:rsidR="007D07C4" w:rsidRDefault="007D07C4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Wywóz śniegu i błota pośniegowego z dróg gminnych i powiatowych – 20 h.</w:t>
      </w:r>
    </w:p>
    <w:p w:rsidR="00B4070C" w:rsidRPr="00B4070C" w:rsidRDefault="00B4070C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B4070C">
        <w:rPr>
          <w:rFonts w:ascii="Book Antiqua" w:hAnsi="Book Antiqua"/>
        </w:rPr>
        <w:t>Odśnieżanie z pomocą pługa wirnikowego o szerokości min. 130 cm – 10 h.</w:t>
      </w:r>
    </w:p>
    <w:p w:rsidR="00B4070C" w:rsidRPr="00B4070C" w:rsidRDefault="00B4070C" w:rsidP="00142CC9">
      <w:pPr>
        <w:numPr>
          <w:ilvl w:val="0"/>
          <w:numId w:val="22"/>
        </w:numPr>
        <w:ind w:left="709"/>
        <w:jc w:val="both"/>
        <w:rPr>
          <w:rFonts w:ascii="Book Antiqua" w:hAnsi="Book Antiqua"/>
        </w:rPr>
      </w:pPr>
      <w:r w:rsidRPr="00B4070C">
        <w:rPr>
          <w:rFonts w:ascii="Book Antiqua" w:hAnsi="Book Antiqua"/>
        </w:rPr>
        <w:t>Odśnieżanie z pomocą pługa wirnikowego o szerokości min. 230 cm – 10 h.</w:t>
      </w:r>
    </w:p>
    <w:p w:rsidR="00B924A7" w:rsidRPr="00C80330" w:rsidRDefault="00B924A7" w:rsidP="00B924A7">
      <w:pPr>
        <w:rPr>
          <w:rFonts w:ascii="Book Antiqua" w:hAnsi="Book Antiqua"/>
          <w:b/>
          <w:sz w:val="6"/>
        </w:rPr>
      </w:pPr>
    </w:p>
    <w:p w:rsidR="007D07C4" w:rsidRPr="007D07C4" w:rsidRDefault="007D07C4" w:rsidP="007D07C4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Elementami dróg gminnych i powiatowych są:</w:t>
      </w:r>
    </w:p>
    <w:p w:rsidR="007D07C4" w:rsidRPr="007D07C4" w:rsidRDefault="007D07C4" w:rsidP="00142CC9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chodniki,</w:t>
      </w:r>
    </w:p>
    <w:p w:rsidR="007D07C4" w:rsidRPr="007D07C4" w:rsidRDefault="007D07C4" w:rsidP="00142CC9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zatoki przystankowe,</w:t>
      </w:r>
    </w:p>
    <w:p w:rsidR="007D07C4" w:rsidRPr="007D07C4" w:rsidRDefault="007D07C4" w:rsidP="00142CC9">
      <w:pPr>
        <w:numPr>
          <w:ilvl w:val="0"/>
          <w:numId w:val="25"/>
        </w:numPr>
        <w:ind w:left="709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chodniki pod wiatami przystankowymi.</w:t>
      </w:r>
    </w:p>
    <w:p w:rsidR="007D07C4" w:rsidRPr="007D07C4" w:rsidRDefault="007D07C4" w:rsidP="008E17F5">
      <w:pPr>
        <w:numPr>
          <w:ilvl w:val="0"/>
          <w:numId w:val="2"/>
        </w:numPr>
        <w:tabs>
          <w:tab w:val="clear" w:pos="720"/>
        </w:tabs>
        <w:ind w:left="284" w:hanging="28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 xml:space="preserve">Informacje ogólne dotyczące wszystkich </w:t>
      </w:r>
      <w:bookmarkStart w:id="0" w:name="_GoBack"/>
      <w:r w:rsidRPr="007D07C4">
        <w:rPr>
          <w:rFonts w:ascii="Book Antiqua" w:hAnsi="Book Antiqua"/>
        </w:rPr>
        <w:t>częś</w:t>
      </w:r>
      <w:bookmarkEnd w:id="0"/>
      <w:r w:rsidRPr="007D07C4">
        <w:rPr>
          <w:rFonts w:ascii="Book Antiqua" w:hAnsi="Book Antiqua"/>
        </w:rPr>
        <w:t>ci zamówienia:</w:t>
      </w:r>
    </w:p>
    <w:p w:rsidR="007D07C4" w:rsidRPr="007D07C4" w:rsidRDefault="007D07C4" w:rsidP="00142CC9">
      <w:pPr>
        <w:numPr>
          <w:ilvl w:val="1"/>
          <w:numId w:val="28"/>
        </w:numPr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Długość dróg i powierzchnia parkingów i placów objętych zimowym utrzymaniem:</w:t>
      </w:r>
    </w:p>
    <w:p w:rsidR="007D07C4" w:rsidRPr="007D07C4" w:rsidRDefault="007D07C4" w:rsidP="00142CC9">
      <w:pPr>
        <w:numPr>
          <w:ilvl w:val="0"/>
          <w:numId w:val="26"/>
        </w:numPr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powiatowych wraz z ich elementami – 9,152 km,</w:t>
      </w:r>
    </w:p>
    <w:p w:rsidR="007D07C4" w:rsidRPr="007D07C4" w:rsidRDefault="007D07C4" w:rsidP="00142CC9">
      <w:pPr>
        <w:numPr>
          <w:ilvl w:val="0"/>
          <w:numId w:val="26"/>
        </w:numPr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gminnych publicznych wraz z ich elementami – 8,497 km,</w:t>
      </w:r>
    </w:p>
    <w:p w:rsidR="007D07C4" w:rsidRPr="007D07C4" w:rsidRDefault="007D07C4" w:rsidP="00142CC9">
      <w:pPr>
        <w:numPr>
          <w:ilvl w:val="0"/>
          <w:numId w:val="26"/>
        </w:numPr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długość dróg gminnych wewnętrznych – 15,717 km,</w:t>
      </w:r>
    </w:p>
    <w:p w:rsidR="007D07C4" w:rsidRPr="007D07C4" w:rsidRDefault="007D07C4" w:rsidP="00142CC9">
      <w:pPr>
        <w:numPr>
          <w:ilvl w:val="0"/>
          <w:numId w:val="26"/>
        </w:numPr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  <w:bCs/>
        </w:rPr>
        <w:t>powierzchnia parkingów i placów – 10 706 m</w:t>
      </w:r>
      <w:r w:rsidRPr="007D07C4">
        <w:rPr>
          <w:rFonts w:ascii="Book Antiqua" w:hAnsi="Book Antiqua"/>
          <w:bCs/>
          <w:vertAlign w:val="superscript"/>
        </w:rPr>
        <w:t>2</w:t>
      </w:r>
      <w:r w:rsidRPr="007D07C4">
        <w:rPr>
          <w:rFonts w:ascii="Book Antiqua" w:hAnsi="Book Antiqua"/>
          <w:bCs/>
        </w:rPr>
        <w:t>.</w:t>
      </w:r>
    </w:p>
    <w:p w:rsidR="007D07C4" w:rsidRPr="007D07C4" w:rsidRDefault="007D07C4" w:rsidP="00142CC9">
      <w:pPr>
        <w:numPr>
          <w:ilvl w:val="0"/>
          <w:numId w:val="29"/>
        </w:numPr>
        <w:jc w:val="both"/>
        <w:rPr>
          <w:rFonts w:ascii="Book Antiqua" w:hAnsi="Book Antiqua"/>
          <w:bCs/>
        </w:rPr>
      </w:pPr>
      <w:r w:rsidRPr="007D07C4">
        <w:rPr>
          <w:rFonts w:ascii="Book Antiqua" w:hAnsi="Book Antiqua"/>
        </w:rPr>
        <w:t>Szczegółowy wykaz dróg gminnych i powiatowych wraz z ich elementami objętych planem zimowego utrzymania w Gminie Krościenko Wyżne w 2022 r. określony został w załączniku do SWZ.</w:t>
      </w:r>
    </w:p>
    <w:p w:rsidR="007D07C4" w:rsidRPr="007D07C4" w:rsidRDefault="007D07C4" w:rsidP="00142CC9">
      <w:pPr>
        <w:numPr>
          <w:ilvl w:val="0"/>
          <w:numId w:val="29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Przewidywana częstotliwość świadczenia usługi w okresie obowiązywania umowy została określona w formularzu ofertowym.</w:t>
      </w:r>
    </w:p>
    <w:p w:rsidR="007D07C4" w:rsidRPr="007D07C4" w:rsidRDefault="007D07C4" w:rsidP="006B0AA6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Informacje dodatkowe dotyczące przedmiotu zamówienia</w:t>
      </w:r>
    </w:p>
    <w:p w:rsidR="007D07C4" w:rsidRPr="007D07C4" w:rsidRDefault="007D07C4" w:rsidP="00142CC9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Sposób i czas realizacji zamówienia: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zadanie będzie realizowane każdorazowo po uprzednim telefonicznym wydaniu dyspozycji przez upoważnionego pracownika Urzędu Gminy;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czas rozpoczęcia pracy od wydania dyspozycji do 1 godziny;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o wykonaniu zleconego zakresu usług w danym dniu Wykonawca każdorazowo powiadomi upoważnionego pracownika Urzędu Gminy najpóźniej do godziny 10:00 następnego dnia drogą elektroniczną;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lastRenderedPageBreak/>
        <w:t>średnia prędkość pojazdu przy odśnieżaniu – 15 km/h;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średnia prędkość pojazdu przy likwidacji śliskości jezdni – 25 km/h;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średnia prędkość pojazdu przy</w:t>
      </w:r>
      <w:r w:rsidRPr="007D07C4">
        <w:rPr>
          <w:rFonts w:ascii="Book Antiqua" w:hAnsi="Book Antiqua"/>
          <w:bCs/>
        </w:rPr>
        <w:t xml:space="preserve"> odśnieżaniu z usuwaniem gołoledzi – 20 km/h;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likwidacja śliskości jezdni przy użyciu soli oraz mieszanki piasku i soli, przy czym zawartość soli w mieszance nie powinna być mniejsza niż 30%;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szerokość posypywania powinna obejmować minimum 90 % rzeczywistej szerokości nawierzchni jezdni liczonej od osi jezdni;</w:t>
      </w:r>
    </w:p>
    <w:p w:rsidR="007D07C4" w:rsidRPr="007D07C4" w:rsidRDefault="007D07C4" w:rsidP="00142CC9">
      <w:pPr>
        <w:numPr>
          <w:ilvl w:val="0"/>
          <w:numId w:val="27"/>
        </w:numPr>
        <w:tabs>
          <w:tab w:val="clear" w:pos="720"/>
        </w:tabs>
        <w:ind w:left="1134"/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szerokość odśnieżania obejmuje całą szerokość jezdni łącznie z zatokami przystankowymi, skrzyżowaniami i chodnikami na obiektach mostowych.</w:t>
      </w:r>
    </w:p>
    <w:p w:rsidR="007D07C4" w:rsidRPr="007D07C4" w:rsidRDefault="007D07C4" w:rsidP="00142CC9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zobowiązany jest wykonywać przedmiot zamówienia zgodnie z obowiązującymi w tym zakresie przepisami prawnymi, przepisami BHP, postanowieniami umowy i SWZ.</w:t>
      </w:r>
    </w:p>
    <w:p w:rsidR="007D07C4" w:rsidRPr="007D07C4" w:rsidRDefault="007D07C4" w:rsidP="00142CC9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odpowiada za ewentualne szkody spowodowane podczas wykonywania usługi.</w:t>
      </w:r>
    </w:p>
    <w:p w:rsidR="007D07C4" w:rsidRPr="007D07C4" w:rsidRDefault="007D07C4" w:rsidP="00142CC9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Wykonawca we własnym zakresie będzie dokonywał zakupu, składu i załadunku materiałów do likwidacji gołoledzi.</w:t>
      </w:r>
    </w:p>
    <w:p w:rsidR="007D07C4" w:rsidRPr="007D07C4" w:rsidRDefault="007D07C4" w:rsidP="00142CC9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Zamawiający może zrezygnować z polecenia wykonania danego rodzaju usługi.</w:t>
      </w:r>
    </w:p>
    <w:p w:rsidR="007D07C4" w:rsidRPr="006B0AA6" w:rsidRDefault="007D07C4" w:rsidP="00142CC9">
      <w:pPr>
        <w:numPr>
          <w:ilvl w:val="0"/>
          <w:numId w:val="8"/>
        </w:numPr>
        <w:jc w:val="both"/>
        <w:rPr>
          <w:rFonts w:ascii="Book Antiqua" w:hAnsi="Book Antiqua"/>
        </w:rPr>
      </w:pPr>
      <w:r w:rsidRPr="007D07C4">
        <w:rPr>
          <w:rFonts w:ascii="Book Antiqua" w:hAnsi="Book Antiqua"/>
        </w:rPr>
        <w:t>Usługa będzie realizowana zgodnie z informacją o zimowym utrzymaniu dróg na terenie Gminy Krościenko Wyżne stanowiącą załącznik do SWZ</w:t>
      </w:r>
      <w:r w:rsidRPr="007D07C4">
        <w:rPr>
          <w:rFonts w:ascii="Book Antiqua" w:hAnsi="Book Antiqua"/>
          <w:b/>
        </w:rPr>
        <w:t>.</w:t>
      </w:r>
    </w:p>
    <w:p w:rsidR="006B0AA6" w:rsidRPr="004B2019" w:rsidRDefault="006B0AA6" w:rsidP="006B0AA6">
      <w:pPr>
        <w:numPr>
          <w:ilvl w:val="0"/>
          <w:numId w:val="2"/>
        </w:numPr>
        <w:tabs>
          <w:tab w:val="clear" w:pos="720"/>
        </w:tabs>
        <w:suppressAutoHyphens/>
        <w:spacing w:line="276" w:lineRule="auto"/>
        <w:ind w:left="426"/>
        <w:jc w:val="both"/>
        <w:rPr>
          <w:rFonts w:ascii="Book Antiqua" w:hAnsi="Book Antiqua"/>
          <w:b/>
          <w:sz w:val="12"/>
          <w:szCs w:val="22"/>
        </w:rPr>
      </w:pPr>
      <w:r w:rsidRPr="005A3360">
        <w:rPr>
          <w:rFonts w:ascii="Book Antiqua" w:hAnsi="Book Antiqua"/>
        </w:rPr>
        <w:t>Przedmiot umowy realizowany przez wykonawcę musi spełniać wymogi dostępności. Zapewnienie dostępności dotyczy w szczególności zgodności z przepisami prawa, w tym zwłaszcza z art. 6 ustawy z</w:t>
      </w:r>
      <w:r w:rsidR="00AC0C71">
        <w:rPr>
          <w:rFonts w:ascii="Book Antiqua" w:hAnsi="Book Antiqua"/>
        </w:rPr>
        <w:t> </w:t>
      </w:r>
      <w:r w:rsidRPr="005A3360">
        <w:rPr>
          <w:rFonts w:ascii="Book Antiqua" w:hAnsi="Book Antiqua"/>
        </w:rPr>
        <w:t>dnia 19 lipca 2019 r. o zapewnianiu dostępności osobom ze szczególnymi potrzebami (Dz. U. z 2020 r. poz. 1062). Wykonawca zapewnia dostępność poprzez włączanie do zespołów odpowiedzialnych za realizację przedmiotu umowy przedstawicieli wykonawcy wyznaczonych do spraw dostępności.</w:t>
      </w:r>
    </w:p>
    <w:p w:rsidR="00282171" w:rsidRPr="00153897" w:rsidRDefault="00906288" w:rsidP="006B0AA6">
      <w:pPr>
        <w:numPr>
          <w:ilvl w:val="0"/>
          <w:numId w:val="2"/>
        </w:numPr>
        <w:tabs>
          <w:tab w:val="clear" w:pos="720"/>
        </w:tabs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Szczegółowy z</w:t>
      </w:r>
      <w:r w:rsidR="00282171" w:rsidRPr="00153897">
        <w:rPr>
          <w:rFonts w:ascii="Book Antiqua" w:hAnsi="Book Antiqua"/>
        </w:rPr>
        <w:t>akres rz</w:t>
      </w:r>
      <w:r w:rsidR="003E01AF">
        <w:rPr>
          <w:rFonts w:ascii="Book Antiqua" w:hAnsi="Book Antiqua"/>
        </w:rPr>
        <w:t>eczowy przedmiotu umowy określony został w SWZ oraz ofercie</w:t>
      </w:r>
      <w:r w:rsidR="00282171" w:rsidRPr="00153897">
        <w:rPr>
          <w:rFonts w:ascii="Book Antiqua" w:hAnsi="Book Antiqua"/>
        </w:rPr>
        <w:t xml:space="preserve"> Wykonawcy, </w:t>
      </w:r>
      <w:r w:rsidR="003E01AF">
        <w:rPr>
          <w:rFonts w:ascii="Book Antiqua" w:hAnsi="Book Antiqua"/>
        </w:rPr>
        <w:t>stanowiących integralną część przedmiotu umowy</w:t>
      </w:r>
      <w:r w:rsidR="00282171" w:rsidRPr="00153897">
        <w:rPr>
          <w:rFonts w:ascii="Book Antiqua" w:hAnsi="Book Antiqua"/>
        </w:rPr>
        <w:t>.</w:t>
      </w:r>
    </w:p>
    <w:p w:rsidR="00272DB1" w:rsidRPr="009D55D9" w:rsidRDefault="00272DB1" w:rsidP="00BF153A">
      <w:pPr>
        <w:jc w:val="center"/>
        <w:rPr>
          <w:rFonts w:ascii="Book Antiqua" w:hAnsi="Book Antiqua"/>
          <w:sz w:val="8"/>
        </w:rPr>
      </w:pPr>
    </w:p>
    <w:p w:rsidR="00272DB1" w:rsidRPr="00153897" w:rsidRDefault="00272DB1" w:rsidP="00272DB1">
      <w:pPr>
        <w:suppressAutoHyphens/>
        <w:jc w:val="center"/>
        <w:rPr>
          <w:rFonts w:ascii="Book Antiqua" w:eastAsia="Calibri" w:hAnsi="Book Antiqua"/>
        </w:rPr>
      </w:pPr>
      <w:bookmarkStart w:id="1" w:name="_Toc464038858"/>
      <w:r w:rsidRPr="00153897">
        <w:rPr>
          <w:rFonts w:ascii="Book Antiqua" w:eastAsia="Calibri" w:hAnsi="Book Antiqua"/>
        </w:rPr>
        <w:t>§ 2</w:t>
      </w:r>
    </w:p>
    <w:bookmarkEnd w:id="1"/>
    <w:p w:rsidR="00272DB1" w:rsidRPr="00153897" w:rsidRDefault="00272DB1" w:rsidP="00272DB1">
      <w:pPr>
        <w:widowControl w:val="0"/>
        <w:spacing w:line="264" w:lineRule="auto"/>
        <w:ind w:left="1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Wymogi dotyczące zatrudnienia przez Wykonawcę lub podwykonawcę</w:t>
      </w:r>
      <w:r w:rsidRPr="00153897">
        <w:rPr>
          <w:rFonts w:ascii="Book Antiqua" w:hAnsi="Book Antiqua"/>
          <w:bCs/>
        </w:rPr>
        <w:t xml:space="preserve"> </w:t>
      </w:r>
      <w:r w:rsidRPr="00153897">
        <w:rPr>
          <w:rFonts w:ascii="Book Antiqua" w:hAnsi="Book Antiqua"/>
          <w:b/>
          <w:bCs/>
        </w:rPr>
        <w:t>na podstawie umowy o pracę osób wykonujących czynności w zakresie realizacji zamówienia</w:t>
      </w:r>
    </w:p>
    <w:p w:rsidR="00272DB1" w:rsidRPr="00153897" w:rsidRDefault="00272DB1" w:rsidP="00142CC9">
      <w:pPr>
        <w:numPr>
          <w:ilvl w:val="0"/>
          <w:numId w:val="10"/>
        </w:numPr>
        <w:suppressAutoHyphens/>
        <w:spacing w:line="264" w:lineRule="auto"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Zamawiający, zgodnie z art. </w:t>
      </w:r>
      <w:r w:rsidR="003E01AF">
        <w:rPr>
          <w:rFonts w:ascii="Book Antiqua" w:hAnsi="Book Antiqua"/>
          <w:bCs/>
        </w:rPr>
        <w:t>95</w:t>
      </w:r>
      <w:r w:rsidRPr="00153897">
        <w:rPr>
          <w:rFonts w:ascii="Book Antiqua" w:hAnsi="Book Antiqua"/>
          <w:bCs/>
        </w:rPr>
        <w:t xml:space="preserve"> ustawy oraz art. 22 § 1 ustawy z dnia 26 czerwca 1974 r. – Kodeks pracy, wymaga zatrudnienia przez wykonawcę lub podwykonawcę na podstawie umowy o pracę osób wykonujących następujące czynności w zakresie realizacji zamówienia:</w:t>
      </w:r>
    </w:p>
    <w:p w:rsidR="00272DB1" w:rsidRPr="00153897" w:rsidRDefault="00272DB1" w:rsidP="00272DB1">
      <w:pPr>
        <w:spacing w:line="264" w:lineRule="auto"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a) </w:t>
      </w:r>
      <w:r w:rsidR="003E01AF" w:rsidRPr="003E01AF">
        <w:rPr>
          <w:rFonts w:ascii="Book Antiqua" w:hAnsi="Book Antiqua"/>
          <w:bCs/>
        </w:rPr>
        <w:t>operatorzy sprzętu używanego do zimowego utrzymania</w:t>
      </w:r>
      <w:r w:rsidR="003E01AF">
        <w:rPr>
          <w:rFonts w:ascii="Book Antiqua" w:hAnsi="Book Antiqua"/>
          <w:bCs/>
        </w:rPr>
        <w:t>.</w:t>
      </w:r>
    </w:p>
    <w:p w:rsidR="00272DB1" w:rsidRPr="00153897" w:rsidRDefault="00272DB1" w:rsidP="00142CC9">
      <w:pPr>
        <w:numPr>
          <w:ilvl w:val="0"/>
          <w:numId w:val="10"/>
        </w:numPr>
        <w:suppressAutoHyphens/>
        <w:spacing w:line="264" w:lineRule="auto"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 xml:space="preserve">W trakcie realizacji zamówienia Zamawiający uprawniony jest do wykonywania czynności kontrolnych wobec wykonawcy odnośnie spełniania przez wykonawcę lub podwykonawcę wymogu zatrudnienia na podstawie umowy o pracę osób wykonujących opisane w pkt. 1 czynności. Zamawiający uprawniony jest w szczególności do: </w:t>
      </w:r>
    </w:p>
    <w:p w:rsidR="00272DB1" w:rsidRPr="00153897" w:rsidRDefault="00272DB1" w:rsidP="00142CC9">
      <w:pPr>
        <w:numPr>
          <w:ilvl w:val="0"/>
          <w:numId w:val="11"/>
        </w:numPr>
        <w:tabs>
          <w:tab w:val="left" w:pos="851"/>
        </w:tabs>
        <w:suppressAutoHyphens/>
        <w:spacing w:line="264" w:lineRule="auto"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żądania oświadczeń i dokumentów w zakresie potwierdzenia spełniania ww. wymogów i dokonywania ich oceny,</w:t>
      </w:r>
    </w:p>
    <w:p w:rsidR="00272DB1" w:rsidRPr="00153897" w:rsidRDefault="00272DB1" w:rsidP="00142CC9">
      <w:pPr>
        <w:numPr>
          <w:ilvl w:val="0"/>
          <w:numId w:val="11"/>
        </w:numPr>
        <w:tabs>
          <w:tab w:val="left" w:pos="851"/>
        </w:tabs>
        <w:suppressAutoHyphens/>
        <w:spacing w:line="264" w:lineRule="auto"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żądania wyjaśnień w przypadku wątpliwości w zakresie potwierdzenia spełniania ww. wymogów,</w:t>
      </w:r>
    </w:p>
    <w:p w:rsidR="00272DB1" w:rsidRPr="00153897" w:rsidRDefault="00272DB1" w:rsidP="00142CC9">
      <w:pPr>
        <w:numPr>
          <w:ilvl w:val="0"/>
          <w:numId w:val="11"/>
        </w:numPr>
        <w:tabs>
          <w:tab w:val="left" w:pos="851"/>
        </w:tabs>
        <w:suppressAutoHyphens/>
        <w:spacing w:line="264" w:lineRule="auto"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przeprowadzania kontroli na miejscu wykonywania świadczenia.</w:t>
      </w:r>
    </w:p>
    <w:p w:rsidR="00272DB1" w:rsidRPr="00153897" w:rsidRDefault="00272DB1" w:rsidP="00142CC9">
      <w:pPr>
        <w:numPr>
          <w:ilvl w:val="0"/>
          <w:numId w:val="10"/>
        </w:numPr>
        <w:suppressAutoHyphens/>
        <w:spacing w:line="264" w:lineRule="auto"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Wykonawca jest zobowiązany umożliwić Zamawiającemu przeprowadzenie takiej kontroli, w tym udzielić niezbędnych wyjaśnień, informacji oraz przedstawić dokumenty pozwalające na sprawdzenie realizacji przez wykonawcę obowiązków opisanych w pkt. 1.</w:t>
      </w:r>
    </w:p>
    <w:p w:rsidR="00272DB1" w:rsidRPr="00153897" w:rsidRDefault="00272DB1" w:rsidP="00142CC9">
      <w:pPr>
        <w:numPr>
          <w:ilvl w:val="0"/>
          <w:numId w:val="10"/>
        </w:numPr>
        <w:suppressAutoHyphens/>
        <w:spacing w:line="264" w:lineRule="auto"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 trakcie realizacji zamówienia na każde wezwanie Zamawiającego, w wyznaczonym w tym wezwaniu terminie, wykonawca przedłoży Zamawiającemu, wskazane przez Zamawiającego, a wymienione poniżej dowody – w celu potwierdzenia spełnienia wymogu zatrudnienia na podstawie umowy o pracę przez wykonawcę lub podwykonawcę osób wykonujących wskazane w pkt. 1 czynności w trakcie realizacji zamówienia:</w:t>
      </w:r>
    </w:p>
    <w:p w:rsidR="00272DB1" w:rsidRPr="00153897" w:rsidRDefault="00272DB1" w:rsidP="00142CC9">
      <w:pPr>
        <w:numPr>
          <w:ilvl w:val="0"/>
          <w:numId w:val="12"/>
        </w:numPr>
        <w:tabs>
          <w:tab w:val="left" w:pos="851"/>
        </w:tabs>
        <w:suppressAutoHyphens/>
        <w:spacing w:line="264" w:lineRule="auto"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oświadczenie wykonawcy lub podwykonawcy o zatrudnieniu na podstawie umowy o pracę osób wykonujących czynności, których dotyczy wezwanie Zamawiającego.</w:t>
      </w:r>
      <w:r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Cs/>
        </w:rPr>
        <w:t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i nazwisk tych osób, rodzaju umowy o pracę i wymiaru etatu oraz podpis osoby uprawnionej do złożenia oświadczenia w imieniu wykonawcy lub podwykonawcy,</w:t>
      </w:r>
    </w:p>
    <w:p w:rsidR="00272DB1" w:rsidRPr="00153897" w:rsidRDefault="00272DB1" w:rsidP="00142CC9">
      <w:pPr>
        <w:numPr>
          <w:ilvl w:val="0"/>
          <w:numId w:val="12"/>
        </w:numPr>
        <w:tabs>
          <w:tab w:val="left" w:pos="851"/>
        </w:tabs>
        <w:suppressAutoHyphens/>
        <w:spacing w:line="264" w:lineRule="auto"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poświadczoną za zgodność z oryginałem odpowiednio przez wykonawcę lub podwykonawcę</w:t>
      </w:r>
      <w:r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Cs/>
        </w:rPr>
        <w:t xml:space="preserve">kopię umowy/umów o pracę osób wykonujących w trakcie realizacji zamówienia czynności, których dotyczy ww. oświadczenie wykonawcy lub podwykonawcy (wraz z dokumentem regulującym zakres obowiązków, jeżeli został sporządzony). Kopia umowy/umów powinna zostać </w:t>
      </w:r>
      <w:r w:rsidRPr="00153897">
        <w:rPr>
          <w:rFonts w:ascii="Book Antiqua" w:hAnsi="Book Antiqua"/>
          <w:bCs/>
        </w:rPr>
        <w:lastRenderedPageBreak/>
        <w:t>zanonimizowana w sposób zapewniający ochronę danych osobowych pracowników, zgodnie z</w:t>
      </w:r>
      <w:r w:rsidR="00706C78">
        <w:rPr>
          <w:rFonts w:ascii="Book Antiqua" w:hAnsi="Book Antiqua"/>
          <w:bCs/>
        </w:rPr>
        <w:t> </w:t>
      </w:r>
      <w:r w:rsidRPr="00153897">
        <w:rPr>
          <w:rFonts w:ascii="Book Antiqua" w:hAnsi="Book Antiqua"/>
          <w:bCs/>
        </w:rPr>
        <w:t>przepisami ustawy o ochronie danych osobowych (tj. w szczególności bez adresów, nr PESEL pracowników). Imię i nazwisko pracownika nie podlega anonimizacji. Informacje takie jak: data zawarcia umowy, rodzaj umowy o pracę i wymiar etatu powinny być możliwe do zidentyfikowania,</w:t>
      </w:r>
    </w:p>
    <w:p w:rsidR="00272DB1" w:rsidRPr="00153897" w:rsidRDefault="00272DB1" w:rsidP="00142CC9">
      <w:pPr>
        <w:numPr>
          <w:ilvl w:val="0"/>
          <w:numId w:val="12"/>
        </w:numPr>
        <w:tabs>
          <w:tab w:val="left" w:pos="851"/>
        </w:tabs>
        <w:suppressAutoHyphens/>
        <w:spacing w:line="264" w:lineRule="auto"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zaświadczenie właściwego oddziału ZUS, potwierdzające opłacanie przez wykonawcę lub podwykonawcę składek na ubezpieczenia społeczne i zdrowotne z tytułu zatrudnienia na podstawie umów o pracę za ostatni okres rozliczeniowy;</w:t>
      </w:r>
    </w:p>
    <w:p w:rsidR="00272DB1" w:rsidRPr="00153897" w:rsidRDefault="00272DB1" w:rsidP="00142CC9">
      <w:pPr>
        <w:numPr>
          <w:ilvl w:val="0"/>
          <w:numId w:val="12"/>
        </w:numPr>
        <w:tabs>
          <w:tab w:val="left" w:pos="851"/>
        </w:tabs>
        <w:suppressAutoHyphens/>
        <w:spacing w:line="264" w:lineRule="auto"/>
        <w:ind w:left="851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</w:t>
      </w:r>
      <w:r w:rsidR="008C2D08">
        <w:rPr>
          <w:rFonts w:ascii="Book Antiqua" w:hAnsi="Book Antiqua"/>
          <w:bCs/>
        </w:rPr>
        <w:t xml:space="preserve">ów, zgodnie z przepisami ustawy </w:t>
      </w:r>
      <w:r w:rsidRPr="00153897">
        <w:rPr>
          <w:rFonts w:ascii="Book Antiqua" w:hAnsi="Book Antiqua"/>
          <w:bCs/>
        </w:rPr>
        <w:t>o ochronie danych osobowych. Imię i nazwisko pracownika nie podlega anonimizacji.</w:t>
      </w:r>
    </w:p>
    <w:p w:rsidR="00272DB1" w:rsidRPr="00153897" w:rsidRDefault="00272DB1" w:rsidP="00142CC9">
      <w:pPr>
        <w:numPr>
          <w:ilvl w:val="0"/>
          <w:numId w:val="10"/>
        </w:numPr>
        <w:suppressAutoHyphens/>
        <w:spacing w:line="264" w:lineRule="auto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Z tytułu niespełnienia przez wykonawcę lub podwykonawcę wymogu zatrudnienia na podstawie umowy o pracę osób wykonujących wskazane w pkt. 1 czynności Zamawiający przewiduje sankcję w postaci obowiązku zapłaty przez wykonawcę kar umownych w wysokości określonej w umowie.</w:t>
      </w:r>
    </w:p>
    <w:p w:rsidR="00272DB1" w:rsidRPr="00153897" w:rsidRDefault="00272DB1" w:rsidP="00142CC9">
      <w:pPr>
        <w:numPr>
          <w:ilvl w:val="0"/>
          <w:numId w:val="10"/>
        </w:numPr>
        <w:suppressAutoHyphens/>
        <w:spacing w:line="264" w:lineRule="auto"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pkt. 1 czynności.</w:t>
      </w:r>
    </w:p>
    <w:p w:rsidR="00272DB1" w:rsidRPr="00153897" w:rsidRDefault="00272DB1" w:rsidP="00142CC9">
      <w:pPr>
        <w:numPr>
          <w:ilvl w:val="0"/>
          <w:numId w:val="10"/>
        </w:numPr>
        <w:suppressAutoHyphens/>
        <w:spacing w:line="264" w:lineRule="auto"/>
        <w:ind w:left="426"/>
        <w:contextualSpacing/>
        <w:jc w:val="both"/>
        <w:rPr>
          <w:rFonts w:ascii="Book Antiqua" w:hAnsi="Book Antiqua"/>
          <w:bCs/>
        </w:rPr>
      </w:pPr>
      <w:r w:rsidRPr="00153897">
        <w:rPr>
          <w:rFonts w:ascii="Book Antiqua" w:hAnsi="Book Antiqua"/>
          <w:bCs/>
        </w:rPr>
        <w:t>W przypadku uzasadnionych wątpliwości co do przestrzegania prawa pracy przez wykonawcę lub podwykonawcę, Zamawiający może zwrócić się o przeprowadzenie kontroli przez Państwową Inspekcję Pracy.</w:t>
      </w:r>
    </w:p>
    <w:p w:rsidR="00272DB1" w:rsidRPr="009D55D9" w:rsidRDefault="00272DB1" w:rsidP="00BF153A">
      <w:pPr>
        <w:jc w:val="center"/>
        <w:rPr>
          <w:rFonts w:ascii="Book Antiqua" w:hAnsi="Book Antiqua"/>
          <w:sz w:val="10"/>
        </w:rPr>
      </w:pPr>
    </w:p>
    <w:p w:rsidR="003D0CE0" w:rsidRPr="00153897" w:rsidRDefault="00272DB1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3</w:t>
      </w:r>
    </w:p>
    <w:p w:rsidR="00722049" w:rsidRPr="00722049" w:rsidRDefault="00722049" w:rsidP="00142CC9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Termin rozpoczęcia obowiązywania umowy ustala się na dzień 1 stycznia 2022 r.</w:t>
      </w:r>
    </w:p>
    <w:p w:rsidR="00722049" w:rsidRPr="00722049" w:rsidRDefault="00722049" w:rsidP="00142CC9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Termin zakończenia umowy – 12 miesięcy od dnia wskazanego w ust. 1. </w:t>
      </w:r>
    </w:p>
    <w:p w:rsidR="00722049" w:rsidRPr="00722049" w:rsidRDefault="00722049" w:rsidP="00142CC9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Jeżeli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4, zostanie wykorzystana przed upływem terminu wskazanego w ust. 2, umowa ulega natychmiastowemu rozwiązaniu bez konieczności składania dodatkowych oświadczeń woli.</w:t>
      </w:r>
    </w:p>
    <w:p w:rsidR="00722049" w:rsidRPr="00722049" w:rsidRDefault="00722049" w:rsidP="00142CC9">
      <w:pPr>
        <w:numPr>
          <w:ilvl w:val="0"/>
          <w:numId w:val="31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Umowa ulega rozwiązaniu z upływem terminu wskazanego w ust. 2, pomimo, że nie zostanie wydatkowana maksy</w:t>
      </w:r>
      <w:r>
        <w:rPr>
          <w:rFonts w:ascii="Book Antiqua" w:hAnsi="Book Antiqua"/>
        </w:rPr>
        <w:t>malna kwota, o której mowa w § 4</w:t>
      </w:r>
      <w:r w:rsidRPr="00722049">
        <w:rPr>
          <w:rFonts w:ascii="Book Antiqua" w:hAnsi="Book Antiqua"/>
        </w:rPr>
        <w:t xml:space="preserve"> ust. 4. Z tego tytułu wykonawcy nie przysługują żadne roszczenia odszkodowawcze. </w:t>
      </w:r>
    </w:p>
    <w:p w:rsidR="001C3DEC" w:rsidRPr="00C80330" w:rsidRDefault="001C3DEC" w:rsidP="001C3DEC">
      <w:pPr>
        <w:jc w:val="both"/>
        <w:rPr>
          <w:rFonts w:ascii="Book Antiqua" w:hAnsi="Book Antiqua"/>
          <w:sz w:val="4"/>
        </w:rPr>
      </w:pPr>
    </w:p>
    <w:p w:rsidR="003D0CE0" w:rsidRPr="009D55D9" w:rsidRDefault="003D0CE0" w:rsidP="00BF153A">
      <w:pPr>
        <w:jc w:val="both"/>
        <w:rPr>
          <w:rFonts w:ascii="Book Antiqua" w:hAnsi="Book Antiqua"/>
          <w:sz w:val="10"/>
        </w:rPr>
      </w:pPr>
    </w:p>
    <w:p w:rsidR="003D0CE0" w:rsidRPr="00153897" w:rsidRDefault="00272DB1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4</w:t>
      </w:r>
    </w:p>
    <w:p w:rsidR="003D0CE0" w:rsidRPr="00153897" w:rsidRDefault="003D0CE0" w:rsidP="00BF153A">
      <w:pPr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1. </w:t>
      </w:r>
      <w:r w:rsidR="00F1184E" w:rsidRPr="00153897">
        <w:rPr>
          <w:rFonts w:ascii="Book Antiqua" w:hAnsi="Book Antiqua"/>
        </w:rPr>
        <w:t>Ustala się następujące ceny jednostkowe za wykonanie poszczególnych rodzajów usługi, n</w:t>
      </w:r>
      <w:r w:rsidRPr="00153897">
        <w:rPr>
          <w:rFonts w:ascii="Book Antiqua" w:hAnsi="Book Antiqua"/>
        </w:rPr>
        <w:t>a podstawie złożonej oferty:</w:t>
      </w:r>
    </w:p>
    <w:p w:rsidR="00EA2532" w:rsidRPr="00153897" w:rsidRDefault="00EA2532" w:rsidP="00EA2532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1) zimowe utrzymanie dróg powiatowych wraz z ich elementami za 1 km</w:t>
      </w:r>
      <w:r w:rsidR="008D7188" w:rsidRPr="00153897">
        <w:rPr>
          <w:rFonts w:ascii="Book Antiqua" w:hAnsi="Book Antiqua"/>
          <w:b/>
        </w:rPr>
        <w:t xml:space="preserve"> drogi:</w:t>
      </w:r>
    </w:p>
    <w:p w:rsidR="00EA2532" w:rsidRPr="00153897" w:rsidRDefault="00EA2532" w:rsidP="00EA2532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:rsidR="00EA2532" w:rsidRPr="00153897" w:rsidRDefault="00EA2532" w:rsidP="00EA2532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EA2532" w:rsidRPr="00153897" w:rsidRDefault="008D7188" w:rsidP="00EA2532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</w:t>
      </w:r>
      <w:r w:rsidR="00EA2532" w:rsidRPr="00153897">
        <w:rPr>
          <w:rFonts w:ascii="Book Antiqua" w:hAnsi="Book Antiqua"/>
        </w:rPr>
        <w:t xml:space="preserve">) </w:t>
      </w:r>
      <w:r w:rsidRPr="00153897">
        <w:rPr>
          <w:rFonts w:ascii="Book Antiqua" w:hAnsi="Book Antiqua"/>
        </w:rPr>
        <w:t>usuwanie gołoledzi mieszanką piaskowo-solną</w:t>
      </w:r>
      <w:r w:rsidR="00EA2532" w:rsidRPr="00153897">
        <w:rPr>
          <w:rFonts w:ascii="Book Antiqua" w:hAnsi="Book Antiqua"/>
        </w:rPr>
        <w:t>:</w:t>
      </w:r>
    </w:p>
    <w:p w:rsidR="00EA2532" w:rsidRPr="00153897" w:rsidRDefault="00EA2532" w:rsidP="00EA2532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EA2532" w:rsidRPr="00153897" w:rsidRDefault="008D7188" w:rsidP="00EA2532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</w:t>
      </w:r>
      <w:r w:rsidR="00EA2532" w:rsidRPr="00153897">
        <w:rPr>
          <w:rFonts w:ascii="Book Antiqua" w:hAnsi="Book Antiqua"/>
        </w:rPr>
        <w:t>) odśnieżanie</w:t>
      </w:r>
      <w:r w:rsidRPr="00153897">
        <w:rPr>
          <w:rFonts w:ascii="Book Antiqua" w:hAnsi="Book Antiqua"/>
        </w:rPr>
        <w:t xml:space="preserve"> z usuwaniem gołoledzi mieszanką piaskowo-solną</w:t>
      </w:r>
      <w:r w:rsidR="00EA2532" w:rsidRPr="00153897">
        <w:rPr>
          <w:rFonts w:ascii="Book Antiqua" w:hAnsi="Book Antiqua"/>
        </w:rPr>
        <w:t>:</w:t>
      </w:r>
    </w:p>
    <w:p w:rsidR="00EA2532" w:rsidRPr="00153897" w:rsidRDefault="00EA2532" w:rsidP="00EA2532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2) zimowe utrzymanie dróg gminnych publicznych wraz z ich elementami za 1 km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b) usuwanie gołoledzi mieszanką piaskowo-solną: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c) odśnieżanie z usuwaniem gołoledzi mieszanką piaskowo-solną: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567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 xml:space="preserve">3) zimowe utrzymanie </w:t>
      </w:r>
      <w:r w:rsidRPr="00153897">
        <w:rPr>
          <w:rFonts w:ascii="Book Antiqua" w:hAnsi="Book Antiqua"/>
          <w:b/>
          <w:bCs/>
        </w:rPr>
        <w:t>dróg gminnych wewnętrznych</w:t>
      </w:r>
      <w:r w:rsidRPr="00153897">
        <w:rPr>
          <w:rFonts w:ascii="Book Antiqua" w:hAnsi="Book Antiqua"/>
          <w:b/>
        </w:rPr>
        <w:t xml:space="preserve"> za 1 km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b) usuwanie gołoledzi mieszanką piaskowo-solną: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c) odśnieżanie z usuwaniem gołoledzi mieszanką piaskowo-solną: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567" w:hanging="284"/>
        <w:jc w:val="both"/>
        <w:rPr>
          <w:rFonts w:ascii="Book Antiqua" w:hAnsi="Book Antiqua"/>
          <w:b/>
          <w:vertAlign w:val="superscript"/>
        </w:rPr>
      </w:pPr>
      <w:r w:rsidRPr="00153897">
        <w:rPr>
          <w:rFonts w:ascii="Book Antiqua" w:hAnsi="Book Antiqua"/>
          <w:b/>
        </w:rPr>
        <w:t xml:space="preserve">4) zimowe utrzymanie </w:t>
      </w:r>
      <w:r w:rsidRPr="00153897">
        <w:rPr>
          <w:rFonts w:ascii="Book Antiqua" w:hAnsi="Book Antiqua"/>
          <w:b/>
          <w:bCs/>
        </w:rPr>
        <w:t>parkingów i placów</w:t>
      </w:r>
      <w:r w:rsidRPr="00153897">
        <w:rPr>
          <w:rFonts w:ascii="Book Antiqua" w:hAnsi="Book Antiqua"/>
          <w:b/>
        </w:rPr>
        <w:t xml:space="preserve"> za 1</w:t>
      </w:r>
      <w:r w:rsidR="00AA1A3B" w:rsidRPr="00153897">
        <w:rPr>
          <w:rFonts w:ascii="Book Antiqua" w:hAnsi="Book Antiqua"/>
          <w:b/>
        </w:rPr>
        <w:t>000</w:t>
      </w:r>
      <w:r w:rsidRPr="00153897">
        <w:rPr>
          <w:rFonts w:ascii="Book Antiqua" w:hAnsi="Book Antiqua"/>
          <w:b/>
        </w:rPr>
        <w:t xml:space="preserve"> m</w:t>
      </w:r>
      <w:r w:rsidRPr="00153897">
        <w:rPr>
          <w:rFonts w:ascii="Book Antiqua" w:hAnsi="Book Antiqua"/>
          <w:b/>
          <w:vertAlign w:val="superscript"/>
        </w:rPr>
        <w:t>2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odśnieżanie: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b) usuwanie gołoledzi mieszanką piaskowo-solną: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8D7188" w:rsidRPr="00153897" w:rsidRDefault="008D7188" w:rsidP="008D7188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c) odśnieżanie z usuwaniem gołoledzi mieszanką piaskowo-solną:</w:t>
      </w:r>
    </w:p>
    <w:p w:rsidR="008D7188" w:rsidRPr="00153897" w:rsidRDefault="008D7188" w:rsidP="008D7188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301EFA" w:rsidRPr="00153897" w:rsidRDefault="007822B2" w:rsidP="00301EFA">
      <w:pPr>
        <w:ind w:left="567" w:hanging="283"/>
        <w:jc w:val="both"/>
        <w:rPr>
          <w:rFonts w:ascii="Book Antiqua" w:hAnsi="Book Antiqua"/>
          <w:b/>
          <w:bCs/>
          <w:color w:val="000000"/>
        </w:rPr>
      </w:pPr>
      <w:r w:rsidRPr="00153897">
        <w:rPr>
          <w:rFonts w:ascii="Book Antiqua" w:hAnsi="Book Antiqua"/>
          <w:b/>
          <w:bCs/>
          <w:color w:val="000000"/>
        </w:rPr>
        <w:t>5</w:t>
      </w:r>
      <w:r w:rsidR="00301EFA" w:rsidRPr="00153897">
        <w:rPr>
          <w:rFonts w:ascii="Book Antiqua" w:hAnsi="Book Antiqua"/>
          <w:b/>
          <w:bCs/>
          <w:color w:val="000000"/>
        </w:rPr>
        <w:t xml:space="preserve">) </w:t>
      </w:r>
      <w:r w:rsidR="00DF06A1" w:rsidRPr="00153897">
        <w:rPr>
          <w:rFonts w:ascii="Book Antiqua" w:hAnsi="Book Antiqua"/>
          <w:b/>
          <w:bCs/>
          <w:color w:val="000000"/>
        </w:rPr>
        <w:t>w</w:t>
      </w:r>
      <w:r w:rsidR="00301EFA" w:rsidRPr="00153897">
        <w:rPr>
          <w:rFonts w:ascii="Book Antiqua" w:hAnsi="Book Antiqua"/>
          <w:b/>
          <w:bCs/>
          <w:color w:val="000000"/>
        </w:rPr>
        <w:t>ywóz śniegu i błota pośniegowego z dróg gmi</w:t>
      </w:r>
      <w:r w:rsidRPr="00153897">
        <w:rPr>
          <w:rFonts w:ascii="Book Antiqua" w:hAnsi="Book Antiqua"/>
          <w:b/>
          <w:bCs/>
          <w:color w:val="000000"/>
        </w:rPr>
        <w:t>nnych i powiatowych za 1 h pracy</w:t>
      </w:r>
      <w:r w:rsidR="00301EFA" w:rsidRPr="00153897">
        <w:rPr>
          <w:rFonts w:ascii="Book Antiqua" w:hAnsi="Book Antiqua"/>
          <w:b/>
          <w:bCs/>
          <w:color w:val="000000"/>
        </w:rPr>
        <w:t>:</w:t>
      </w:r>
    </w:p>
    <w:p w:rsidR="00301EFA" w:rsidRDefault="00301EFA" w:rsidP="00301EFA">
      <w:pPr>
        <w:ind w:left="851" w:hanging="283"/>
        <w:jc w:val="both"/>
        <w:rPr>
          <w:rFonts w:ascii="Book Antiqua" w:hAnsi="Book Antiqua"/>
          <w:bCs/>
          <w:color w:val="000000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B4070C" w:rsidRPr="00153897" w:rsidRDefault="00B4070C" w:rsidP="00B4070C">
      <w:pPr>
        <w:ind w:left="567" w:hanging="284"/>
        <w:jc w:val="both"/>
        <w:rPr>
          <w:rFonts w:ascii="Book Antiqua" w:hAnsi="Book Antiqua"/>
          <w:b/>
          <w:vertAlign w:val="superscript"/>
        </w:rPr>
      </w:pPr>
      <w:r>
        <w:rPr>
          <w:rFonts w:ascii="Book Antiqua" w:hAnsi="Book Antiqua"/>
          <w:b/>
        </w:rPr>
        <w:t>6</w:t>
      </w:r>
      <w:r w:rsidRPr="00153897">
        <w:rPr>
          <w:rFonts w:ascii="Book Antiqua" w:hAnsi="Book Antiqua"/>
          <w:b/>
        </w:rPr>
        <w:t xml:space="preserve">) </w:t>
      </w:r>
      <w:r>
        <w:rPr>
          <w:rFonts w:ascii="Book Antiqua" w:hAnsi="Book Antiqua"/>
          <w:b/>
        </w:rPr>
        <w:t>o</w:t>
      </w:r>
      <w:r w:rsidRPr="00B4070C">
        <w:rPr>
          <w:rFonts w:ascii="Book Antiqua" w:hAnsi="Book Antiqua"/>
          <w:b/>
        </w:rPr>
        <w:t>dśnieżanie z pomocą pługa wirnikowego</w:t>
      </w:r>
    </w:p>
    <w:p w:rsidR="00B4070C" w:rsidRPr="00153897" w:rsidRDefault="00B4070C" w:rsidP="00B4070C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a) </w:t>
      </w:r>
      <w:r>
        <w:rPr>
          <w:rFonts w:ascii="Book Antiqua" w:hAnsi="Book Antiqua"/>
        </w:rPr>
        <w:t>o</w:t>
      </w:r>
      <w:r w:rsidRPr="00B4070C">
        <w:rPr>
          <w:rFonts w:ascii="Book Antiqua" w:hAnsi="Book Antiqua"/>
        </w:rPr>
        <w:t xml:space="preserve">dśnieżanie z pomocą pługa wirnikowego </w:t>
      </w:r>
      <w:r w:rsidRPr="00B4070C">
        <w:rPr>
          <w:rFonts w:ascii="Book Antiqua" w:hAnsi="Book Antiqua"/>
          <w:bCs/>
        </w:rPr>
        <w:t>o szerokości min. 130 cm</w:t>
      </w:r>
      <w:r w:rsidRPr="00153897">
        <w:rPr>
          <w:rFonts w:ascii="Book Antiqua" w:hAnsi="Book Antiqua"/>
        </w:rPr>
        <w:t>:</w:t>
      </w:r>
    </w:p>
    <w:p w:rsidR="00B4070C" w:rsidRPr="00153897" w:rsidRDefault="00B4070C" w:rsidP="00B4070C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B4070C" w:rsidRPr="00153897" w:rsidRDefault="00B4070C" w:rsidP="00B4070C">
      <w:pPr>
        <w:ind w:left="851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b) </w:t>
      </w:r>
      <w:r>
        <w:rPr>
          <w:rFonts w:ascii="Book Antiqua" w:hAnsi="Book Antiqua"/>
        </w:rPr>
        <w:t>o</w:t>
      </w:r>
      <w:r w:rsidRPr="00B4070C">
        <w:rPr>
          <w:rFonts w:ascii="Book Antiqua" w:hAnsi="Book Antiqua"/>
        </w:rPr>
        <w:t xml:space="preserve">dśnieżanie z pomocą pługa wirnikowego </w:t>
      </w:r>
      <w:r>
        <w:rPr>
          <w:rFonts w:ascii="Book Antiqua" w:hAnsi="Book Antiqua"/>
          <w:bCs/>
        </w:rPr>
        <w:t>o szerokości min. 2</w:t>
      </w:r>
      <w:r w:rsidRPr="00B4070C">
        <w:rPr>
          <w:rFonts w:ascii="Book Antiqua" w:hAnsi="Book Antiqua"/>
          <w:bCs/>
        </w:rPr>
        <w:t>30 cm</w:t>
      </w:r>
      <w:r w:rsidRPr="00153897">
        <w:rPr>
          <w:rFonts w:ascii="Book Antiqua" w:hAnsi="Book Antiqua"/>
        </w:rPr>
        <w:t>:</w:t>
      </w:r>
    </w:p>
    <w:p w:rsidR="00B4070C" w:rsidRPr="00153897" w:rsidRDefault="00B4070C" w:rsidP="00B4070C">
      <w:pPr>
        <w:ind w:left="113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  <w:bCs/>
          <w:color w:val="000000"/>
        </w:rPr>
        <w:t>………………………….</w:t>
      </w:r>
    </w:p>
    <w:p w:rsidR="007F6602" w:rsidRPr="00153897" w:rsidRDefault="003D0CE0" w:rsidP="00086BD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Należności będą regulowane miesięcznie przelewem, na rachunek bankowy Wykonawcy wskazany na fakturze, w terminie do </w:t>
      </w:r>
      <w:r w:rsidR="008C2D08">
        <w:rPr>
          <w:rFonts w:ascii="Book Antiqua" w:hAnsi="Book Antiqua"/>
        </w:rPr>
        <w:t>……..</w:t>
      </w:r>
      <w:r w:rsidRPr="00153897">
        <w:rPr>
          <w:rFonts w:ascii="Book Antiqua" w:hAnsi="Book Antiqua"/>
        </w:rPr>
        <w:t xml:space="preserve"> dni </w:t>
      </w:r>
      <w:r w:rsidR="00F13FDC" w:rsidRPr="00153897">
        <w:rPr>
          <w:rFonts w:ascii="Book Antiqua" w:hAnsi="Book Antiqua"/>
        </w:rPr>
        <w:t>od dnia otrzymania faktury przez Zamawiającego</w:t>
      </w:r>
      <w:r w:rsidRPr="00153897">
        <w:rPr>
          <w:rFonts w:ascii="Book Antiqua" w:hAnsi="Book Antiqua"/>
        </w:rPr>
        <w:t>.</w:t>
      </w:r>
    </w:p>
    <w:p w:rsidR="009C6F22" w:rsidRPr="00153897" w:rsidRDefault="006962F1" w:rsidP="00086BD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Należność wyznacza się jako sumę</w:t>
      </w:r>
      <w:r w:rsidR="00BB0E72" w:rsidRPr="00153897">
        <w:rPr>
          <w:rFonts w:ascii="Book Antiqua" w:hAnsi="Book Antiqua"/>
        </w:rPr>
        <w:t xml:space="preserve"> iloczynów</w:t>
      </w:r>
      <w:r w:rsidR="00EA2532" w:rsidRPr="00153897">
        <w:rPr>
          <w:rFonts w:ascii="Book Antiqua" w:hAnsi="Book Antiqua"/>
        </w:rPr>
        <w:t xml:space="preserve"> </w:t>
      </w:r>
      <w:r w:rsidR="000F2729" w:rsidRPr="00153897">
        <w:rPr>
          <w:rFonts w:ascii="Book Antiqua" w:hAnsi="Book Antiqua"/>
        </w:rPr>
        <w:t>długości dróg/powierzchni parkingów i placów/godzin pracy sprzętu</w:t>
      </w:r>
      <w:r w:rsidR="00E43462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>w odniesieniu do danego rodzaju usługi</w:t>
      </w:r>
      <w:r w:rsidR="00285680" w:rsidRPr="00153897">
        <w:rPr>
          <w:rFonts w:ascii="Book Antiqua" w:hAnsi="Book Antiqua"/>
        </w:rPr>
        <w:t xml:space="preserve"> </w:t>
      </w:r>
      <w:r w:rsidR="00FC7833" w:rsidRPr="00153897">
        <w:rPr>
          <w:rFonts w:ascii="Book Antiqua" w:hAnsi="Book Antiqua"/>
        </w:rPr>
        <w:t>potwierdzonych przez przedstawiciela Zamawiającego</w:t>
      </w:r>
      <w:r w:rsidRPr="00153897">
        <w:rPr>
          <w:rFonts w:ascii="Book Antiqua" w:hAnsi="Book Antiqua"/>
        </w:rPr>
        <w:t xml:space="preserve"> oraz</w:t>
      </w:r>
      <w:r w:rsidR="00E979BB" w:rsidRPr="00153897">
        <w:rPr>
          <w:rFonts w:ascii="Book Antiqua" w:hAnsi="Book Antiqua"/>
        </w:rPr>
        <w:t xml:space="preserve"> odpowiadających im </w:t>
      </w:r>
      <w:r w:rsidR="00BB0E72" w:rsidRPr="00153897">
        <w:rPr>
          <w:rFonts w:ascii="Book Antiqua" w:hAnsi="Book Antiqua"/>
        </w:rPr>
        <w:t>cen jednostkowych</w:t>
      </w:r>
      <w:r w:rsidR="00E979BB" w:rsidRPr="00153897">
        <w:rPr>
          <w:rFonts w:ascii="Book Antiqua" w:hAnsi="Book Antiqua"/>
        </w:rPr>
        <w:t>, o których mowa w</w:t>
      </w:r>
      <w:r w:rsidR="00474A10" w:rsidRPr="00153897">
        <w:rPr>
          <w:rFonts w:ascii="Book Antiqua" w:hAnsi="Book Antiqua"/>
        </w:rPr>
        <w:t> </w:t>
      </w:r>
      <w:r w:rsidR="00E979BB" w:rsidRPr="00153897">
        <w:rPr>
          <w:rFonts w:ascii="Book Antiqua" w:hAnsi="Book Antiqua"/>
        </w:rPr>
        <w:t>ust. 1.</w:t>
      </w:r>
    </w:p>
    <w:p w:rsidR="009C6F22" w:rsidRPr="00153897" w:rsidRDefault="009C6F22" w:rsidP="00086BD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Łączne wynagrodzenie należne Wykonawcy z tytułu prawidłowego wykonania umowy w okresie obowiązywania umowy nie może przekroczyć kwoty </w:t>
      </w:r>
      <w:r w:rsidRPr="00153897">
        <w:rPr>
          <w:rFonts w:ascii="Book Antiqua" w:hAnsi="Book Antiqua"/>
          <w:b/>
        </w:rPr>
        <w:t xml:space="preserve">netto </w:t>
      </w:r>
      <w:r w:rsidR="0058675C" w:rsidRPr="00153897">
        <w:rPr>
          <w:rFonts w:ascii="Book Antiqua" w:hAnsi="Book Antiqua"/>
          <w:b/>
        </w:rPr>
        <w:t>…………..</w:t>
      </w:r>
      <w:r w:rsidRPr="00153897">
        <w:rPr>
          <w:rFonts w:ascii="Book Antiqua" w:hAnsi="Book Antiqua"/>
          <w:b/>
        </w:rPr>
        <w:t xml:space="preserve"> zł (słownie: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…………………….</w:t>
      </w:r>
      <w:r w:rsidR="006E15E1" w:rsidRPr="00153897">
        <w:rPr>
          <w:rFonts w:ascii="Book Antiqua" w:hAnsi="Book Antiqua"/>
          <w:b/>
        </w:rPr>
        <w:t xml:space="preserve"> złot</w:t>
      </w:r>
      <w:r w:rsidR="00D020ED" w:rsidRPr="00153897">
        <w:rPr>
          <w:rFonts w:ascii="Book Antiqua" w:hAnsi="Book Antiqua"/>
          <w:b/>
        </w:rPr>
        <w:t>ych</w:t>
      </w:r>
      <w:r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…..</w:t>
      </w:r>
      <w:r w:rsidRPr="00153897">
        <w:rPr>
          <w:rFonts w:ascii="Book Antiqua" w:hAnsi="Book Antiqua"/>
          <w:b/>
        </w:rPr>
        <w:t>/100)</w:t>
      </w:r>
      <w:r w:rsidR="004531F9" w:rsidRPr="00153897">
        <w:rPr>
          <w:rFonts w:ascii="Book Antiqua" w:hAnsi="Book Antiqua"/>
        </w:rPr>
        <w:t xml:space="preserve"> + podatek VAT </w:t>
      </w:r>
      <w:r w:rsidR="00D22D2B" w:rsidRPr="00153897">
        <w:rPr>
          <w:rFonts w:ascii="Book Antiqua" w:hAnsi="Book Antiqua"/>
        </w:rPr>
        <w:t>….</w:t>
      </w:r>
      <w:r w:rsidR="000A5EBE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>% w wysokości</w:t>
      </w:r>
      <w:r w:rsidR="001C5575" w:rsidRPr="00153897">
        <w:rPr>
          <w:rFonts w:ascii="Book Antiqua" w:hAnsi="Book Antiqua"/>
        </w:rPr>
        <w:t xml:space="preserve"> </w:t>
      </w:r>
      <w:r w:rsidR="0058675C" w:rsidRPr="00153897">
        <w:rPr>
          <w:rFonts w:ascii="Book Antiqua" w:hAnsi="Book Antiqua"/>
        </w:rPr>
        <w:t xml:space="preserve">………………….. </w:t>
      </w:r>
      <w:r w:rsidRPr="00153897">
        <w:rPr>
          <w:rFonts w:ascii="Book Antiqua" w:hAnsi="Book Antiqua"/>
        </w:rPr>
        <w:t xml:space="preserve">zł, co daje kwotę </w:t>
      </w:r>
      <w:r w:rsidRPr="00153897">
        <w:rPr>
          <w:rFonts w:ascii="Book Antiqua" w:hAnsi="Book Antiqua"/>
          <w:b/>
        </w:rPr>
        <w:t>brutto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……………</w:t>
      </w:r>
      <w:r w:rsidRPr="00153897">
        <w:rPr>
          <w:rFonts w:ascii="Book Antiqua" w:hAnsi="Book Antiqua"/>
          <w:b/>
        </w:rPr>
        <w:t xml:space="preserve"> zł (słownie:</w:t>
      </w:r>
      <w:r w:rsidR="001C5575"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 xml:space="preserve">…………………. </w:t>
      </w:r>
      <w:r w:rsidRPr="00153897">
        <w:rPr>
          <w:rFonts w:ascii="Book Antiqua" w:hAnsi="Book Antiqua"/>
          <w:b/>
        </w:rPr>
        <w:t>złot</w:t>
      </w:r>
      <w:r w:rsidR="001C5575" w:rsidRPr="00153897">
        <w:rPr>
          <w:rFonts w:ascii="Book Antiqua" w:hAnsi="Book Antiqua"/>
          <w:b/>
        </w:rPr>
        <w:t>ych</w:t>
      </w:r>
      <w:r w:rsidRPr="00153897">
        <w:rPr>
          <w:rFonts w:ascii="Book Antiqua" w:hAnsi="Book Antiqua"/>
          <w:b/>
        </w:rPr>
        <w:t xml:space="preserve"> </w:t>
      </w:r>
      <w:r w:rsidR="0058675C" w:rsidRPr="00153897">
        <w:rPr>
          <w:rFonts w:ascii="Book Antiqua" w:hAnsi="Book Antiqua"/>
          <w:b/>
        </w:rPr>
        <w:t>…..</w:t>
      </w:r>
      <w:r w:rsidRPr="00153897">
        <w:rPr>
          <w:rFonts w:ascii="Book Antiqua" w:hAnsi="Book Antiqua"/>
          <w:b/>
        </w:rPr>
        <w:t>/100)</w:t>
      </w:r>
      <w:r w:rsidRPr="00153897">
        <w:rPr>
          <w:rFonts w:ascii="Book Antiqua" w:hAnsi="Book Antiqua"/>
        </w:rPr>
        <w:t xml:space="preserve">. Po przekroczeniu tej kwoty umowa ulegnie rozwiązaniu na mocy </w:t>
      </w:r>
      <w:r w:rsidR="006E15E1" w:rsidRPr="00153897">
        <w:rPr>
          <w:rFonts w:ascii="Book Antiqua" w:hAnsi="Book Antiqua"/>
        </w:rPr>
        <w:t>n</w:t>
      </w:r>
      <w:r w:rsidRPr="00153897">
        <w:rPr>
          <w:rFonts w:ascii="Book Antiqua" w:hAnsi="Book Antiqua"/>
        </w:rPr>
        <w:t>iniejszego postanowienia bez potrzeby składania przez strony dodatkowych oświadczeń woli.</w:t>
      </w:r>
    </w:p>
    <w:p w:rsidR="003D0CE0" w:rsidRPr="00153897" w:rsidRDefault="003D0CE0" w:rsidP="00086BDF">
      <w:pPr>
        <w:widowControl w:val="0"/>
        <w:numPr>
          <w:ilvl w:val="0"/>
          <w:numId w:val="6"/>
        </w:numPr>
        <w:suppressAutoHyphens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Okresem rozrachunkowym jest miesiąc.</w:t>
      </w:r>
    </w:p>
    <w:p w:rsidR="00B85697" w:rsidRPr="00153897" w:rsidRDefault="003D0CE0" w:rsidP="00086BD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Podstawą zapłaty faktury jest potwierdzony przez upoważnionego pracownika Urzędu Gminy Krościenko Wyżne wykaz pracy sprzętu.</w:t>
      </w:r>
    </w:p>
    <w:p w:rsidR="00272DB1" w:rsidRPr="00153897" w:rsidRDefault="00272DB1" w:rsidP="00086BD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(Dotyczy faktur VAT) Wykonawca wyraża zgodę na przesyłanie ustrukturyzowanych faktur elektronicznych oraz innych ustrukturyzowanych dokumentów elektronicznych związanych z realizacją zamówienia publicznego stanowiącego przedmiot niniejszej umowy za pośrednictwem Platformy Elektronicznego Fakturowania.</w:t>
      </w:r>
    </w:p>
    <w:p w:rsidR="00272DB1" w:rsidRPr="00153897" w:rsidRDefault="00272DB1" w:rsidP="00086BD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(Dotyczy faktur VAT) Zamawiający wyraża zgodę na przesyłanie innych ustrukturyzowanych dokumentów elektronicznych związanych z realizacją zamówienia publicznego stanowiącego przedmiot niniejszej umowy za pośrednictwem Platformy Elektronicznego Fakturowania.</w:t>
      </w:r>
    </w:p>
    <w:p w:rsidR="00722049" w:rsidRPr="00722049" w:rsidRDefault="00722049" w:rsidP="00722049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Wynagrodzenie wykonawcy płatne będzie na podstawie faktur VAT, wystawianych w sposób prawidłowy i zgodny z umową na: Gmina …………………, NIP …….., REGON ………., przelewem bankowym z rachunku zamawiającego na rachunek wykonawcy ………………………………………...., w terminie …………………… dni od dnia otrzymania faktury VAT wraz z załącznikami. Wykonawca oświadcza, że dla wskazanego w zdaniu pierwszym rachunku bankowego został wydzielony rachunek VAT na cele prowadzonej działalności gospodarczej.</w:t>
      </w:r>
    </w:p>
    <w:p w:rsidR="00722049" w:rsidRPr="00722049" w:rsidRDefault="00722049" w:rsidP="00722049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W przypadku stwierdzenia niezgodności pomiędzy ceną jednostkową za poszczególne </w:t>
      </w:r>
      <w:r>
        <w:rPr>
          <w:rFonts w:ascii="Book Antiqua" w:hAnsi="Book Antiqua"/>
        </w:rPr>
        <w:t>rodzaje usługi</w:t>
      </w:r>
      <w:r w:rsidRPr="00722049">
        <w:rPr>
          <w:rFonts w:ascii="Book Antiqua" w:hAnsi="Book Antiqua"/>
        </w:rPr>
        <w:t xml:space="preserve"> a ceną ustaloną w ofercie, wykonawca zobowiązany jest do wystawienia skorygowanej faktury VAT. </w:t>
      </w:r>
    </w:p>
    <w:p w:rsidR="00722049" w:rsidRPr="00722049" w:rsidRDefault="00722049" w:rsidP="00722049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Wykonawca wystawiać będzie miesięczne faktury VAT do 10 dnia miesiąca następującego po miesiącu, za który wystawiana jest faktura VAT. </w:t>
      </w:r>
    </w:p>
    <w:p w:rsidR="00722049" w:rsidRPr="00722049" w:rsidRDefault="00722049" w:rsidP="00722049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 xml:space="preserve">Za dzień zapłaty przyjmuje się dzień obciążenia rachunku bankowego zamawiającego. </w:t>
      </w:r>
    </w:p>
    <w:p w:rsidR="00722049" w:rsidRPr="00722049" w:rsidRDefault="00722049" w:rsidP="00722049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 w:rsidRPr="00722049">
        <w:rPr>
          <w:rFonts w:ascii="Book Antiqua" w:hAnsi="Book Antiqua"/>
        </w:rPr>
        <w:t>Zamawiający oświadcza, że będzie dokonywał płatności faktur, o których mowa w niniejszym paragrafie z zastosowaniem mechanizmu podzielonej płatności.</w:t>
      </w:r>
    </w:p>
    <w:p w:rsidR="008C2D08" w:rsidRPr="00153897" w:rsidRDefault="008C2D08" w:rsidP="00086BDF">
      <w:pPr>
        <w:numPr>
          <w:ilvl w:val="0"/>
          <w:numId w:val="6"/>
        </w:numPr>
        <w:ind w:left="426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Ilekroć w niniejszej umowie jest mowa o wynagrodzeniu umownym, Strony maja przez to na myśli kwotę wynagrodzenia brutto wskazaną w ust. 4.  </w:t>
      </w:r>
    </w:p>
    <w:p w:rsidR="003D0CE0" w:rsidRPr="00C80330" w:rsidRDefault="003D0CE0" w:rsidP="00BF153A">
      <w:pPr>
        <w:ind w:left="284" w:hanging="284"/>
        <w:jc w:val="both"/>
        <w:rPr>
          <w:rFonts w:ascii="Book Antiqua" w:hAnsi="Book Antiqua"/>
          <w:sz w:val="4"/>
        </w:rPr>
      </w:pPr>
    </w:p>
    <w:p w:rsidR="003D0CE0" w:rsidRPr="00153897" w:rsidRDefault="00272DB1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5</w:t>
      </w:r>
    </w:p>
    <w:p w:rsidR="00B57FD4" w:rsidRPr="00153897" w:rsidRDefault="00B57FD4" w:rsidP="00086BDF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Usługa będzie wykonywana przy użyciu sprzętu i materiałów własnych Wykonawcy.</w:t>
      </w:r>
    </w:p>
    <w:p w:rsidR="003D0CE0" w:rsidRPr="00153897" w:rsidRDefault="003D0CE0" w:rsidP="00086BDF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we własnym zakresie będzie składował i dokonywał załadunku materiałów potrzebnych do likwidacji gołoledzi.</w:t>
      </w:r>
    </w:p>
    <w:p w:rsidR="003D0CE0" w:rsidRPr="00153897" w:rsidRDefault="003D0CE0" w:rsidP="00086BDF">
      <w:pPr>
        <w:numPr>
          <w:ilvl w:val="0"/>
          <w:numId w:val="7"/>
        </w:numPr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Wykonawca oświadcza, że posiada bazę magazynową do składowania materiałów do likwidacji gołoledzi położoną w </w:t>
      </w:r>
      <w:r w:rsidR="00E307AC" w:rsidRPr="00153897">
        <w:rPr>
          <w:rFonts w:ascii="Book Antiqua" w:hAnsi="Book Antiqua"/>
          <w:b/>
        </w:rPr>
        <w:t>………………………..</w:t>
      </w:r>
      <w:r w:rsidR="00782204" w:rsidRPr="00153897">
        <w:rPr>
          <w:rFonts w:ascii="Book Antiqua" w:hAnsi="Book Antiqua"/>
          <w:b/>
        </w:rPr>
        <w:t>.</w:t>
      </w:r>
    </w:p>
    <w:p w:rsidR="003D0CE0" w:rsidRPr="00C80330" w:rsidRDefault="003D0CE0" w:rsidP="00BF153A">
      <w:pPr>
        <w:jc w:val="both"/>
        <w:rPr>
          <w:rFonts w:ascii="Book Antiqua" w:hAnsi="Book Antiqua"/>
          <w:sz w:val="6"/>
        </w:rPr>
      </w:pPr>
    </w:p>
    <w:p w:rsidR="003D0CE0" w:rsidRPr="00153897" w:rsidRDefault="00272DB1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6</w:t>
      </w:r>
    </w:p>
    <w:p w:rsidR="003D0CE0" w:rsidRPr="00153897" w:rsidRDefault="003D0CE0" w:rsidP="00086BD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oświadcza, że jest podatnikiem podatku od towarów i usług i jego nazwa dla celów identyfikacji podatkowej brzmi :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ind w:left="360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Gmina Krościenko Wyżne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ind w:left="360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ul. Południowa 9</w:t>
      </w:r>
      <w:r w:rsidR="00C30CDA" w:rsidRPr="00153897">
        <w:rPr>
          <w:rFonts w:ascii="Book Antiqua" w:hAnsi="Book Antiqua"/>
          <w:b/>
          <w:bCs/>
        </w:rPr>
        <w:t>,</w:t>
      </w:r>
      <w:r w:rsidR="00F851EC" w:rsidRPr="00153897">
        <w:rPr>
          <w:rFonts w:ascii="Book Antiqua" w:hAnsi="Book Antiqua"/>
          <w:b/>
          <w:bCs/>
        </w:rPr>
        <w:t xml:space="preserve"> </w:t>
      </w:r>
      <w:r w:rsidRPr="00153897">
        <w:rPr>
          <w:rFonts w:ascii="Book Antiqua" w:hAnsi="Book Antiqua"/>
          <w:b/>
          <w:bCs/>
        </w:rPr>
        <w:t>38-422 Krościenko Wyżne</w:t>
      </w:r>
    </w:p>
    <w:p w:rsidR="003D0CE0" w:rsidRPr="00153897" w:rsidRDefault="00BF153A" w:rsidP="00BF153A">
      <w:pPr>
        <w:widowControl w:val="0"/>
        <w:autoSpaceDE w:val="0"/>
        <w:autoSpaceDN w:val="0"/>
        <w:adjustRightInd w:val="0"/>
        <w:ind w:left="360"/>
        <w:jc w:val="both"/>
        <w:rPr>
          <w:rFonts w:ascii="Book Antiqua" w:hAnsi="Book Antiqua"/>
          <w:b/>
          <w:bCs/>
        </w:rPr>
      </w:pPr>
      <w:r w:rsidRPr="00153897">
        <w:rPr>
          <w:rFonts w:ascii="Book Antiqua" w:hAnsi="Book Antiqua"/>
          <w:b/>
          <w:bCs/>
        </w:rPr>
        <w:t>NIP 6842384</w:t>
      </w:r>
      <w:r w:rsidR="003D0CE0" w:rsidRPr="00153897">
        <w:rPr>
          <w:rFonts w:ascii="Book Antiqua" w:hAnsi="Book Antiqua"/>
          <w:b/>
          <w:bCs/>
        </w:rPr>
        <w:t>257</w:t>
      </w:r>
    </w:p>
    <w:p w:rsidR="003D0CE0" w:rsidRPr="00153897" w:rsidRDefault="003D0CE0" w:rsidP="00086BDF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oświadcza, że jest podatnikiem podatku od towarów i usług</w:t>
      </w:r>
      <w:r w:rsidR="008C2D08" w:rsidRPr="008C2D08">
        <w:rPr>
          <w:rFonts w:ascii="Book Antiqua" w:hAnsi="Book Antiqua"/>
          <w:sz w:val="22"/>
          <w:szCs w:val="22"/>
          <w:lang w:eastAsia="ar-SA"/>
        </w:rPr>
        <w:t xml:space="preserve"> </w:t>
      </w:r>
      <w:r w:rsidR="008C2D08" w:rsidRPr="008C2D08">
        <w:rPr>
          <w:rFonts w:ascii="Book Antiqua" w:hAnsi="Book Antiqua"/>
        </w:rPr>
        <w:t xml:space="preserve">a jego pełna nazwa dla celów identyfikacji podatkowej brzmi: </w:t>
      </w:r>
      <w:r w:rsidR="008C2D08">
        <w:rPr>
          <w:rFonts w:ascii="Book Antiqua" w:hAnsi="Book Antiqua"/>
        </w:rPr>
        <w:t>………………………..</w:t>
      </w:r>
      <w:r w:rsidR="008C2D08" w:rsidRPr="008C2D08">
        <w:rPr>
          <w:rFonts w:ascii="Book Antiqua" w:hAnsi="Book Antiqua"/>
        </w:rPr>
        <w:t xml:space="preserve"> z siedzibą w </w:t>
      </w:r>
      <w:r w:rsidR="008C2D08">
        <w:rPr>
          <w:rFonts w:ascii="Book Antiqua" w:hAnsi="Book Antiqua"/>
        </w:rPr>
        <w:t>……………………</w:t>
      </w:r>
      <w:r w:rsidR="008C2D08" w:rsidRPr="008C2D08">
        <w:rPr>
          <w:rFonts w:ascii="Book Antiqua" w:hAnsi="Book Antiqua"/>
        </w:rPr>
        <w:t xml:space="preserve">, , NIP </w:t>
      </w:r>
      <w:r w:rsidR="008C2D08">
        <w:rPr>
          <w:rFonts w:ascii="Book Antiqua" w:hAnsi="Book Antiqua"/>
        </w:rPr>
        <w:t>………...</w:t>
      </w:r>
      <w:r w:rsidRPr="00153897">
        <w:rPr>
          <w:rFonts w:ascii="Book Antiqua" w:hAnsi="Book Antiqua"/>
        </w:rPr>
        <w:t>.</w:t>
      </w:r>
    </w:p>
    <w:p w:rsidR="003D0CE0" w:rsidRPr="00C80330" w:rsidRDefault="003D0CE0" w:rsidP="00BF153A">
      <w:pPr>
        <w:widowControl w:val="0"/>
        <w:suppressAutoHyphens/>
        <w:jc w:val="both"/>
        <w:rPr>
          <w:rFonts w:ascii="Book Antiqua" w:hAnsi="Book Antiqua"/>
          <w:sz w:val="8"/>
        </w:rPr>
      </w:pPr>
    </w:p>
    <w:p w:rsidR="003D0CE0" w:rsidRPr="00153897" w:rsidRDefault="00272DB1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7</w:t>
      </w:r>
    </w:p>
    <w:p w:rsidR="0048268A" w:rsidRPr="00153897" w:rsidRDefault="003D0CE0" w:rsidP="00086B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lastRenderedPageBreak/>
        <w:t>Wykonawca realizował będzie swoje zadanie każdorazowo po uprzednim wydaniu dyspozycji przez upoważnionego pracownika</w:t>
      </w:r>
      <w:r w:rsidR="0048268A" w:rsidRPr="00153897">
        <w:rPr>
          <w:rFonts w:ascii="Book Antiqua" w:hAnsi="Book Antiqua"/>
        </w:rPr>
        <w:t xml:space="preserve"> Urzędu Gminy Krościenko Wyżne.</w:t>
      </w:r>
    </w:p>
    <w:p w:rsidR="003D0CE0" w:rsidRPr="00153897" w:rsidRDefault="0048268A" w:rsidP="00086B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Wykonawca zobowiązuje się do </w:t>
      </w:r>
      <w:r w:rsidR="003D0CE0" w:rsidRPr="00153897">
        <w:rPr>
          <w:rFonts w:ascii="Book Antiqua" w:hAnsi="Book Antiqua"/>
        </w:rPr>
        <w:t xml:space="preserve">rozpoczęcia pracy </w:t>
      </w:r>
      <w:r w:rsidR="00E3166D" w:rsidRPr="00153897">
        <w:rPr>
          <w:rFonts w:ascii="Book Antiqua" w:hAnsi="Book Antiqua"/>
        </w:rPr>
        <w:t>w czasie do</w:t>
      </w:r>
      <w:r w:rsidRPr="00153897">
        <w:rPr>
          <w:rFonts w:ascii="Book Antiqua" w:hAnsi="Book Antiqua"/>
        </w:rPr>
        <w:t xml:space="preserve"> 1 godziny od wydania dy</w:t>
      </w:r>
      <w:r w:rsidR="000E11CD">
        <w:rPr>
          <w:rFonts w:ascii="Book Antiqua" w:hAnsi="Book Antiqua"/>
        </w:rPr>
        <w:t>spozycji, o której mowa w ust. 1</w:t>
      </w:r>
      <w:r w:rsidR="003D0CE0" w:rsidRPr="00153897">
        <w:rPr>
          <w:rFonts w:ascii="Book Antiqua" w:hAnsi="Book Antiqua"/>
        </w:rPr>
        <w:t>.</w:t>
      </w:r>
    </w:p>
    <w:p w:rsidR="003D0CE0" w:rsidRPr="00153897" w:rsidRDefault="003D0CE0" w:rsidP="00086B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</w:rPr>
        <w:t>Osobą upoważnioną do wydania dyspozycji Wykonawcy i koordynacji zadania z</w:t>
      </w:r>
      <w:r w:rsidR="00847218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 xml:space="preserve">ramienia Urzędu Gminy Krościenko Wyżne jest </w:t>
      </w:r>
      <w:r w:rsidR="00CA5E3B">
        <w:rPr>
          <w:rFonts w:ascii="Book Antiqua" w:hAnsi="Book Antiqua"/>
          <w:b/>
        </w:rPr>
        <w:t>Pan Stanisław Śliwiński</w:t>
      </w:r>
      <w:r w:rsidRPr="00153897">
        <w:rPr>
          <w:rFonts w:ascii="Book Antiqua" w:hAnsi="Book Antiqua"/>
          <w:b/>
        </w:rPr>
        <w:t xml:space="preserve"> </w:t>
      </w:r>
      <w:r w:rsidR="00835435" w:rsidRPr="00153897">
        <w:rPr>
          <w:rFonts w:ascii="Book Antiqua" w:hAnsi="Book Antiqua"/>
          <w:b/>
        </w:rPr>
        <w:t>–</w:t>
      </w:r>
      <w:r w:rsidRPr="00153897">
        <w:rPr>
          <w:rFonts w:ascii="Book Antiqua" w:hAnsi="Book Antiqua"/>
          <w:b/>
        </w:rPr>
        <w:t xml:space="preserve"> tel. służbowy: 13 43 151 </w:t>
      </w:r>
      <w:r w:rsidR="00985647" w:rsidRPr="00153897">
        <w:rPr>
          <w:rFonts w:ascii="Book Antiqua" w:hAnsi="Book Antiqua"/>
          <w:b/>
        </w:rPr>
        <w:t xml:space="preserve">90 w. </w:t>
      </w:r>
      <w:r w:rsidR="00CA5E3B">
        <w:rPr>
          <w:rFonts w:ascii="Book Antiqua" w:hAnsi="Book Antiqua"/>
          <w:b/>
        </w:rPr>
        <w:t>17</w:t>
      </w:r>
      <w:r w:rsidRPr="00153897">
        <w:rPr>
          <w:rFonts w:ascii="Book Antiqua" w:hAnsi="Book Antiqua"/>
          <w:b/>
        </w:rPr>
        <w:t>.</w:t>
      </w:r>
    </w:p>
    <w:p w:rsidR="003D0CE0" w:rsidRPr="00153897" w:rsidRDefault="003D0CE0" w:rsidP="00086B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Osobą upoważnioną ze strony Wykonawcy do kontaktów z Zamawiającym i przyjmowania dyspozycji jest </w:t>
      </w:r>
      <w:r w:rsidR="00E307AC" w:rsidRPr="00153897">
        <w:rPr>
          <w:rFonts w:ascii="Book Antiqua" w:hAnsi="Book Antiqua"/>
          <w:b/>
        </w:rPr>
        <w:t>………………….</w:t>
      </w:r>
      <w:r w:rsidRPr="00153897">
        <w:rPr>
          <w:rFonts w:ascii="Book Antiqua" w:hAnsi="Book Antiqua"/>
          <w:b/>
        </w:rPr>
        <w:t xml:space="preserve"> – tel. </w:t>
      </w:r>
      <w:r w:rsidR="00E307AC" w:rsidRPr="00153897">
        <w:rPr>
          <w:rFonts w:ascii="Book Antiqua" w:hAnsi="Book Antiqua"/>
          <w:b/>
        </w:rPr>
        <w:t>……………….</w:t>
      </w:r>
      <w:r w:rsidRPr="00153897">
        <w:rPr>
          <w:rFonts w:ascii="Book Antiqua" w:hAnsi="Book Antiqua"/>
        </w:rPr>
        <w:t>.</w:t>
      </w:r>
    </w:p>
    <w:p w:rsidR="002A739C" w:rsidRPr="002A739C" w:rsidRDefault="002A739C" w:rsidP="00086B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w wyniku przeprowadzanych wyrywkowych kontroli może nie uznać wykonanych prac, z</w:t>
      </w:r>
      <w:r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powodu złej jakości ich wykonania i o tym fakcie powiadomi Wykonawcę.</w:t>
      </w:r>
    </w:p>
    <w:p w:rsidR="003D0CE0" w:rsidRPr="00153897" w:rsidRDefault="003D0CE0" w:rsidP="00086BDF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 wykonaniu zleconego zakresu usługi w danym dniu Wykonawca każdorazowo powiadomi upoważnionego pracownika Urzędu Gminy Krościenko Wyżne</w:t>
      </w:r>
      <w:r w:rsidR="00F27E47" w:rsidRPr="00153897">
        <w:rPr>
          <w:rFonts w:ascii="Book Antiqua" w:hAnsi="Book Antiqua"/>
        </w:rPr>
        <w:t xml:space="preserve"> najpóźniej do godziny 10:00 dnia następnego drogą</w:t>
      </w:r>
      <w:r w:rsidRPr="00153897">
        <w:rPr>
          <w:rFonts w:ascii="Book Antiqua" w:hAnsi="Book Antiqua"/>
        </w:rPr>
        <w:t xml:space="preserve"> elektroniczną</w:t>
      </w:r>
      <w:r w:rsidR="00F27E47" w:rsidRPr="00153897">
        <w:rPr>
          <w:rFonts w:ascii="Book Antiqua" w:hAnsi="Book Antiqua"/>
        </w:rPr>
        <w:t>.</w:t>
      </w:r>
    </w:p>
    <w:p w:rsidR="003D0CE0" w:rsidRPr="00C80330" w:rsidRDefault="003D0CE0" w:rsidP="00BF153A">
      <w:pPr>
        <w:ind w:left="284" w:hanging="284"/>
        <w:jc w:val="both"/>
        <w:rPr>
          <w:rFonts w:ascii="Book Antiqua" w:hAnsi="Book Antiqua"/>
          <w:sz w:val="8"/>
        </w:rPr>
      </w:pPr>
    </w:p>
    <w:p w:rsidR="003D0CE0" w:rsidRPr="00153897" w:rsidRDefault="00272DB1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8</w:t>
      </w:r>
    </w:p>
    <w:p w:rsidR="00352C59" w:rsidRDefault="003D0CE0" w:rsidP="00352C59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ponosi odpowiedzialność za jakość, terminowość wykonania przedmiotu umowy oraz bezpieczeństwo podczas ich wykonywania.</w:t>
      </w:r>
    </w:p>
    <w:p w:rsidR="00C30CDA" w:rsidRPr="00352C59" w:rsidRDefault="003D0CE0" w:rsidP="00352C59">
      <w:pPr>
        <w:numPr>
          <w:ilvl w:val="1"/>
          <w:numId w:val="1"/>
        </w:numPr>
        <w:tabs>
          <w:tab w:val="clear" w:pos="1440"/>
          <w:tab w:val="num" w:pos="360"/>
        </w:tabs>
        <w:ind w:left="360"/>
        <w:jc w:val="both"/>
        <w:rPr>
          <w:rFonts w:ascii="Book Antiqua" w:hAnsi="Book Antiqua"/>
        </w:rPr>
      </w:pPr>
      <w:r w:rsidRPr="00352C59">
        <w:rPr>
          <w:rFonts w:ascii="Book Antiqua" w:hAnsi="Book Antiqua"/>
        </w:rPr>
        <w:t xml:space="preserve">Awaria sprzętu nie zwalnia Wykonawcy z obowiązku </w:t>
      </w:r>
      <w:r w:rsidR="000E11CD" w:rsidRPr="00352C59">
        <w:rPr>
          <w:rFonts w:ascii="Book Antiqua" w:hAnsi="Book Antiqua"/>
        </w:rPr>
        <w:t>wykonania przedmiotu umowy.</w:t>
      </w:r>
    </w:p>
    <w:p w:rsidR="00811F17" w:rsidRPr="00C80330" w:rsidRDefault="00811F17" w:rsidP="00BF153A">
      <w:pPr>
        <w:jc w:val="center"/>
        <w:rPr>
          <w:rFonts w:ascii="Book Antiqua" w:hAnsi="Book Antiqua"/>
          <w:sz w:val="6"/>
        </w:rPr>
      </w:pPr>
    </w:p>
    <w:p w:rsidR="00C80330" w:rsidRDefault="00C80330" w:rsidP="00BF153A">
      <w:pPr>
        <w:jc w:val="center"/>
        <w:rPr>
          <w:rFonts w:ascii="Book Antiqua" w:hAnsi="Book Antiqua"/>
        </w:rPr>
      </w:pPr>
    </w:p>
    <w:p w:rsidR="00C80330" w:rsidRDefault="00C80330" w:rsidP="00BF153A">
      <w:pPr>
        <w:jc w:val="center"/>
        <w:rPr>
          <w:rFonts w:ascii="Book Antiqua" w:hAnsi="Book Antiqua"/>
        </w:rPr>
      </w:pPr>
    </w:p>
    <w:p w:rsidR="003D0CE0" w:rsidRPr="00153897" w:rsidRDefault="00272DB1" w:rsidP="00BF153A">
      <w:pPr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9</w:t>
      </w:r>
    </w:p>
    <w:p w:rsidR="003D0CE0" w:rsidRPr="00153897" w:rsidRDefault="003D0CE0" w:rsidP="00086BDF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przyjmuje pełną odpowiedzialność za następstwa nieszczęśliwych wypadków i</w:t>
      </w:r>
      <w:r w:rsidR="002E0D13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innych zdarzeń zaistniałych w wyniku niewykonania lub nienależytego wykonania umowy, których skutkiem będą ewentualne roszczenia osób trzecich skierowane do Zamawiającego.</w:t>
      </w:r>
    </w:p>
    <w:p w:rsidR="003D0CE0" w:rsidRPr="00153897" w:rsidRDefault="003D0CE0" w:rsidP="00086BDF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ponosi odpowiedzialność za wszelkie szkody wynikłe z jego winy, powstałe w czasie wykonywania usługi.</w:t>
      </w:r>
    </w:p>
    <w:p w:rsidR="003D0CE0" w:rsidRPr="00153897" w:rsidRDefault="003D0CE0" w:rsidP="00086BDF">
      <w:pPr>
        <w:numPr>
          <w:ilvl w:val="0"/>
          <w:numId w:val="4"/>
        </w:numPr>
        <w:tabs>
          <w:tab w:val="clear" w:pos="720"/>
        </w:tabs>
        <w:overflowPunct w:val="0"/>
        <w:autoSpaceDE w:val="0"/>
        <w:autoSpaceDN w:val="0"/>
        <w:adjustRightInd w:val="0"/>
        <w:ind w:left="426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</w:rPr>
        <w:t>Wykonawca jest ubezpieczony od odpowiedzialności cywilnej w zakresie prowadzonej działalności gospodarczej i wyk</w:t>
      </w:r>
      <w:r w:rsidR="00001B14" w:rsidRPr="00153897">
        <w:rPr>
          <w:rFonts w:ascii="Book Antiqua" w:hAnsi="Book Antiqua"/>
        </w:rPr>
        <w:t>onywanych usług</w:t>
      </w:r>
      <w:r w:rsidR="008C2D08">
        <w:rPr>
          <w:rFonts w:ascii="Book Antiqua" w:hAnsi="Book Antiqua"/>
        </w:rPr>
        <w:t xml:space="preserve"> na kwotę minimum 300 000,00 zł</w:t>
      </w:r>
      <w:r w:rsidR="007C6B88" w:rsidRPr="000E11CD">
        <w:rPr>
          <w:rFonts w:ascii="Book Antiqua" w:hAnsi="Book Antiqua"/>
        </w:rPr>
        <w:t>.</w:t>
      </w:r>
    </w:p>
    <w:p w:rsidR="004669B8" w:rsidRPr="00C80330" w:rsidRDefault="004669B8" w:rsidP="004669B8">
      <w:pPr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  <w:sz w:val="8"/>
        </w:rPr>
      </w:pPr>
    </w:p>
    <w:p w:rsidR="004669B8" w:rsidRPr="00153897" w:rsidRDefault="00D05E85" w:rsidP="004669B8">
      <w:pPr>
        <w:suppressAutoHyphens/>
        <w:jc w:val="center"/>
        <w:rPr>
          <w:rFonts w:ascii="Book Antiqua" w:eastAsia="Calibri" w:hAnsi="Book Antiqua"/>
        </w:rPr>
      </w:pPr>
      <w:r w:rsidRPr="00153897">
        <w:rPr>
          <w:rFonts w:ascii="Book Antiqua" w:eastAsia="Calibri" w:hAnsi="Book Antiqua"/>
        </w:rPr>
        <w:t>§ 10</w:t>
      </w:r>
    </w:p>
    <w:p w:rsidR="004669B8" w:rsidRPr="00153897" w:rsidRDefault="004669B8" w:rsidP="004669B8">
      <w:pPr>
        <w:suppressAutoHyphens/>
        <w:jc w:val="both"/>
        <w:rPr>
          <w:rFonts w:ascii="Book Antiqua" w:eastAsia="Calibri" w:hAnsi="Book Antiqua"/>
          <w:b/>
        </w:rPr>
      </w:pPr>
      <w:r w:rsidRPr="00153897">
        <w:rPr>
          <w:rFonts w:ascii="Book Antiqua" w:eastAsia="Calibri" w:hAnsi="Book Antiqua"/>
          <w:b/>
        </w:rPr>
        <w:t>Dotyczy w przypadku realizacji przedmiotu umowy przy udziale podwykonawców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dopuszcza możliwość powierzenia Podwykonawcom dowolnych prac będących przedmiotem umowy.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niniejszego zamówienia zamierzający zawrzeć umowę o podwykonawstwo, jest obowiązany w trakcie realizacji zamówienia, do przedłożenia zamawiającemu projektu tej umowy, a także projektu jej zmiany przy czym podwykonawca lub dalszy podwykonawca jest obowiązany dołączyć zgodę wykonawcy na zawarcie umowy o podwykonawstwo o treści zgodnej z projektem umowy.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Umowa o podwykonawstwo powinna być sporządzona w formie pisemnej i w szczególności powinna zawierać:</w:t>
      </w:r>
    </w:p>
    <w:p w:rsidR="004669B8" w:rsidRPr="00153897" w:rsidRDefault="004669B8" w:rsidP="00142CC9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określenie miejsca i daty zawarcia umowy,</w:t>
      </w:r>
    </w:p>
    <w:p w:rsidR="004669B8" w:rsidRPr="00153897" w:rsidRDefault="004669B8" w:rsidP="00142CC9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dokładne określenie stron umowy, </w:t>
      </w:r>
    </w:p>
    <w:p w:rsidR="004669B8" w:rsidRPr="00153897" w:rsidRDefault="004669B8" w:rsidP="00142CC9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wskazanie przedmioty umowy, który musi być częścią zamówienia realizowanego </w:t>
      </w:r>
      <w:r w:rsidRPr="00153897">
        <w:rPr>
          <w:rFonts w:ascii="Book Antiqua" w:hAnsi="Book Antiqua"/>
        </w:rPr>
        <w:br/>
        <w:t>w ramach niniejszej umowy,</w:t>
      </w:r>
    </w:p>
    <w:p w:rsidR="004669B8" w:rsidRPr="00153897" w:rsidRDefault="004669B8" w:rsidP="00142CC9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określenie kwoty wynagrodzenia i termin płatności.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 zawarcia przez Wykonawcę umowy z podwykonawcą jest wymagana zgoda Zamawiającego. Jeżeli Zamawiający, w terminie 14 dni od przedstawienia mu przez Wykonawcę umowy z podwykonawcą lub jej projektu, nie zgłosi na piśmie sprzeciwu lub zastrzeżeń, uważa się, że wyraził zgodę na zawarcie umowy.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zawarcia umowy z dalszym podwykonawcą wymagana jest zgoda Zamawiającego i Wykonawcy. W tym przypadku stosuje się odpowiednio postanowienia ust. 4, zdanie drugie.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Termin zapłaty wynagrodzenia podwykonawcy lub dalszemu podwykonawcy przewidziany w umowie o podwykonawstwo nie może być dłuższy niż 14 dni od dnia doręczenia wykonawcy, podwykonawcy lub dalszemu podwykonawcy faktury lub rachunku, potwierdzających wykonanie zleconej podwykonawcy lub dalszemu podwykonawcy przedmiotu umowy.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przedkłada zamawiającemu poświadczoną za zgodność z oryginałem kopię zawartej umowy o  podwykonawstwo lub dalsze podwykonawstwo i jej zmiany w terminie 7 dni od dnia jej zawarcia.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Zamawiający, w terminie 14 dni od dnia przedłożenia umowy, zgłasza pisemny sprzeciw do umowy o podwykonawstwo lub dalsze podwykonawstwo w przypadkach wskazanych w ustawie. Niezgłoszenie </w:t>
      </w:r>
      <w:r w:rsidRPr="00153897">
        <w:rPr>
          <w:rFonts w:ascii="Book Antiqua" w:hAnsi="Book Antiqua"/>
        </w:rPr>
        <w:lastRenderedPageBreak/>
        <w:t>pisemnego sprzeciwu do przedłożonej umowy o podwykonawstwo w terminie 14 dni, uważa się za akceptację umowy przez Zamawiającego.</w:t>
      </w:r>
    </w:p>
    <w:p w:rsidR="004669B8" w:rsidRPr="00153897" w:rsidRDefault="004669B8" w:rsidP="00142CC9">
      <w:pPr>
        <w:numPr>
          <w:ilvl w:val="0"/>
          <w:numId w:val="13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 działania podwykonawców Wykonawca odpowiada jak za własne.</w:t>
      </w:r>
    </w:p>
    <w:p w:rsidR="004669B8" w:rsidRPr="00153897" w:rsidRDefault="004669B8" w:rsidP="00142CC9">
      <w:pPr>
        <w:numPr>
          <w:ilvl w:val="0"/>
          <w:numId w:val="13"/>
        </w:numPr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Wykonawca, podwykonawca lub dalszy podwykonawca niniejszej umowy przedkłada zamawiającemu poświadczoną za zgodność z oryginałem kopię zawartej umowy o podwykonawstwo, której przedmiotem są dostawy lub usługi, w terminie 7 dni od dnia jej zawarcia, z wyłączeniem umów o podwykonawstwo o</w:t>
      </w:r>
      <w:r w:rsidR="009E1C3F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wartości mniejszej niż 0,5% wynagrodzenia brutto wskazanego w § 5 ust. 4 umowy w sprawie zamówienia publicznego oraz umów o podwykonawstwo. Wyłączenie, o którym mowa w zdaniu pierwszym, nie dotyczy umów o podwykonawstwo o wartości większej niż 50 000,00 zł.</w:t>
      </w:r>
    </w:p>
    <w:p w:rsidR="004669B8" w:rsidRPr="00153897" w:rsidRDefault="004669B8" w:rsidP="00142CC9">
      <w:pPr>
        <w:numPr>
          <w:ilvl w:val="0"/>
          <w:numId w:val="13"/>
        </w:numPr>
        <w:tabs>
          <w:tab w:val="left" w:pos="426"/>
        </w:tabs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Jeżeli Wykonawca nie wystąpi do Zamawiającego o zgodę, o której mowa w ust. 4 i 5 Wykonawca zapłaci Zamawiającemu karę umowną w wysokości 0,2 % wynag</w:t>
      </w:r>
      <w:r w:rsidR="00A60EB4">
        <w:rPr>
          <w:rFonts w:ascii="Book Antiqua" w:hAnsi="Book Antiqua"/>
        </w:rPr>
        <w:t>rodzenia brutto wskazanego w § 4</w:t>
      </w:r>
      <w:r w:rsidRPr="00153897">
        <w:rPr>
          <w:rFonts w:ascii="Book Antiqua" w:hAnsi="Book Antiqua"/>
        </w:rPr>
        <w:t xml:space="preserve"> ust. </w:t>
      </w:r>
      <w:r w:rsidR="00A60EB4">
        <w:rPr>
          <w:rFonts w:ascii="Book Antiqua" w:hAnsi="Book Antiqua"/>
        </w:rPr>
        <w:t>4</w:t>
      </w:r>
      <w:r w:rsidRPr="00153897">
        <w:rPr>
          <w:rFonts w:ascii="Book Antiqua" w:hAnsi="Book Antiqua"/>
        </w:rPr>
        <w:t xml:space="preserve"> umowy.</w:t>
      </w:r>
    </w:p>
    <w:p w:rsidR="004669B8" w:rsidRPr="00C80330" w:rsidRDefault="004669B8" w:rsidP="004669B8">
      <w:pPr>
        <w:overflowPunct w:val="0"/>
        <w:autoSpaceDE w:val="0"/>
        <w:autoSpaceDN w:val="0"/>
        <w:adjustRightInd w:val="0"/>
        <w:jc w:val="both"/>
        <w:rPr>
          <w:rFonts w:ascii="Book Antiqua" w:hAnsi="Book Antiqua"/>
          <w:b/>
          <w:sz w:val="10"/>
        </w:rPr>
      </w:pPr>
    </w:p>
    <w:p w:rsidR="004669B8" w:rsidRPr="00153897" w:rsidRDefault="00D05E85" w:rsidP="004669B8">
      <w:pPr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153897">
        <w:rPr>
          <w:rFonts w:ascii="Book Antiqua" w:hAnsi="Book Antiqua"/>
          <w:bCs/>
        </w:rPr>
        <w:t>§ 11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realizacji części przedmiotu niniejszej umowy przez podwykonawcę bądź dalszego podwykonawcę, Zamawiający zastrzega sobie prawo wglądu w dokumenty finansowe potwierdzające uregulowanie należności wynikających z umowy pomiędzy Wykonawcą a podwykonawcą bądź dalszym podwykonawcą.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obowiązany jest informować Zamawiającego o:</w:t>
      </w:r>
    </w:p>
    <w:p w:rsidR="004669B8" w:rsidRPr="00153897" w:rsidRDefault="004669B8" w:rsidP="00142CC9">
      <w:pPr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wysokości wynagrodzenia należnego podwykonawcom poprzez złożenie zestawienia rzeczowo – finansowego usług wykonanych przez podwykonawcę lub dalszego podwykonawcę podpisane przez Wykonawcę i podwykonawcę,</w:t>
      </w:r>
    </w:p>
    <w:p w:rsidR="004669B8" w:rsidRPr="00153897" w:rsidRDefault="004669B8" w:rsidP="00142CC9">
      <w:pPr>
        <w:numPr>
          <w:ilvl w:val="0"/>
          <w:numId w:val="16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o zapłatach dla podwykonawców przedkładając:</w:t>
      </w:r>
    </w:p>
    <w:p w:rsidR="004669B8" w:rsidRPr="00153897" w:rsidRDefault="004669B8" w:rsidP="00142CC9">
      <w:pPr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kopię faktury wystawionej przez podwykonawcę, potwierdzoną za zgodność z oryginałem,</w:t>
      </w:r>
    </w:p>
    <w:p w:rsidR="004669B8" w:rsidRPr="00153897" w:rsidRDefault="004669B8" w:rsidP="00142CC9">
      <w:pPr>
        <w:numPr>
          <w:ilvl w:val="0"/>
          <w:numId w:val="17"/>
        </w:numPr>
        <w:suppressAutoHyphens/>
        <w:autoSpaceDE w:val="0"/>
        <w:autoSpaceDN w:val="0"/>
        <w:adjustRightInd w:val="0"/>
        <w:spacing w:line="276" w:lineRule="auto"/>
        <w:ind w:left="709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dowód zapłaty należności przez Wykonawcę względem podwykonawcy  za wykonane roboty wraz z oświadczeniem podwykonawcy, że zapłata wyczerpuje jego roszczenia z tytułu wykonanych robót budowlanych wymienionych w zestawieniu rzeczowo-finansowym.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dokonuje bezpośredniej zapłaty wymagalnego wynagrodzenia przysługującego podwykonawcy lub dalszemu podwykonawcy, który zawarł zaakceptowaną przez Zamawiającego umowę o podwykonawstwo lub wobec których Zamawiający nie wyraził sprzeciwu, w przypadku uchylenia się od obowiązku zapłaty odpowiednio przez Wykonawcę, podwykonawcę lub dalszego podwykonawcę niniejszego zamówienia.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Wynagrodzenie, o którym mowa w ust. 3, dotyczy wyłącznie należności powstałych po zaakceptowaniu przez zamawiającego umowy o podwykonawstwo.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Bezpośrednia zapłata obejmuje wyłącznie należne wynagrodzenie, bez odsetek, należnych podwykonawcy lub dalszemu podwykonawcy.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Przed dokonaniem bezpośredniej zapłaty Zamawiający umożliwi wykonawcy zgłoszenie pisemnych uwag dotyczących zasadności bezpośredniej zapłaty wynagrodzenia podwykonawcy lub dalszemu podwykonawcy, o których mowa w ust. 3. Zamawiający informuje o terminie zgłaszania uwag, nie krótszym niż 7 dni od dnia doręczenia tej informacji.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zgłoszenia uwag, o których mowa w ust. 6, w terminie wskazanym przez zamawiającego, Zamawiający może:</w:t>
      </w:r>
    </w:p>
    <w:p w:rsidR="004669B8" w:rsidRPr="00153897" w:rsidRDefault="004669B8" w:rsidP="00142CC9">
      <w:pPr>
        <w:numPr>
          <w:ilvl w:val="1"/>
          <w:numId w:val="15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nie dokonać bezpośredniej zapłaty wynagrodzenia podwykonawcy lub dalszemu podwykonawcy, jeżeli wykonawca wykaże niezasadność takiej zapłaty albo</w:t>
      </w:r>
    </w:p>
    <w:p w:rsidR="004669B8" w:rsidRPr="00153897" w:rsidRDefault="004669B8" w:rsidP="00142CC9">
      <w:pPr>
        <w:numPr>
          <w:ilvl w:val="1"/>
          <w:numId w:val="15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:rsidR="004669B8" w:rsidRPr="00153897" w:rsidRDefault="004669B8" w:rsidP="00142CC9">
      <w:pPr>
        <w:numPr>
          <w:ilvl w:val="1"/>
          <w:numId w:val="15"/>
        </w:numPr>
        <w:suppressAutoHyphens/>
        <w:autoSpaceDE w:val="0"/>
        <w:autoSpaceDN w:val="0"/>
        <w:adjustRightInd w:val="0"/>
        <w:spacing w:line="276" w:lineRule="auto"/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dokonać bezpośredniej zapłaty wynagrodzenia podwykonawcy lub dalszemu podwykonawcy, jeżeli podwykonawca lub dalszy podwykonawca wykaże zasadność takiej zapłaty.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dokonania bezpośredniej zapłaty podwykonawcy lub dalszemu podwykonawcy, o których mowa w ust. 3, zamawiający potrąca kwotę wypłaconego wynagrodzenia z wynagrodzenia należnego wykonawcy. W takim przypadku Wykonawca nie będzie domagał się zapłaty wynagrodzenia w części przekazanej bezpośrednio podwykonawcy. 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Konieczność wielokrotnego dokonywania bezpośredniej zapłaty podwykonawcy lub dalszemu podwykonawcy, o których mowa w ust. 3, lub konieczność dokonania bezpośrednich zapłat na sumę </w:t>
      </w:r>
      <w:r w:rsidRPr="00153897">
        <w:rPr>
          <w:rFonts w:ascii="Book Antiqua" w:hAnsi="Book Antiqua"/>
        </w:rPr>
        <w:lastRenderedPageBreak/>
        <w:t>większą niż 5% wartości umowy w sprawie zamówienia publicznego może stanowić podstawę do odstąpienia od umowy w sprawie zamówienia publicznego przez Zamawiającego.</w:t>
      </w:r>
    </w:p>
    <w:p w:rsidR="004669B8" w:rsidRPr="00153897" w:rsidRDefault="004669B8" w:rsidP="00142CC9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 umowach z podwykonawcami, a podwykonawcy w umowach z dalszymi podwykonawcami zobowiązani są zastrzec postanowienie, iż Zamawiający ma prawo wglądu w dokumenty finansowe podwykonawców lub dalszych podwykonawców i żądania przedstawiania na każde żądanie Zamawiającego dowodów zapłaty należnego podwykonawcom wynagrodzenia.</w:t>
      </w:r>
    </w:p>
    <w:p w:rsidR="003D0CE0" w:rsidRPr="00153897" w:rsidRDefault="003D0CE0" w:rsidP="00BF153A">
      <w:pPr>
        <w:jc w:val="center"/>
        <w:rPr>
          <w:rFonts w:ascii="Book Antiqua" w:hAnsi="Book Antiqua"/>
        </w:rPr>
      </w:pPr>
    </w:p>
    <w:p w:rsidR="003D0CE0" w:rsidRPr="00153897" w:rsidRDefault="00D05E85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 w:rsidRPr="00153897">
        <w:rPr>
          <w:rFonts w:ascii="Book Antiqua" w:hAnsi="Book Antiqua"/>
        </w:rPr>
        <w:t>§ 12</w:t>
      </w:r>
    </w:p>
    <w:p w:rsidR="003D0CE0" w:rsidRPr="00153897" w:rsidRDefault="003D0CE0" w:rsidP="00BF153A">
      <w:pPr>
        <w:keepNext/>
        <w:ind w:left="360" w:hanging="360"/>
        <w:jc w:val="both"/>
        <w:outlineLvl w:val="2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1. Strony zastrzegają, że naprawienie szkody wynikłej z niewykonania lub nienależytego wykonania umowy nastąpi przez zapłatę kar umownych. </w:t>
      </w:r>
    </w:p>
    <w:p w:rsidR="003D0CE0" w:rsidRPr="00153897" w:rsidRDefault="003D0CE0" w:rsidP="00BF153A">
      <w:pPr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2. Wykonawca zapłaci Zamawiającemu karę umowną:</w:t>
      </w:r>
    </w:p>
    <w:p w:rsidR="003D0CE0" w:rsidRPr="00153897" w:rsidRDefault="003D0CE0" w:rsidP="00086BD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w wykonaniu usługi za każdą godzinę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następ</w:t>
      </w:r>
      <w:r w:rsidR="00A60EB4">
        <w:rPr>
          <w:rFonts w:ascii="Book Antiqua" w:hAnsi="Book Antiqua"/>
        </w:rPr>
        <w:t>ującą po czasie określonym w § 7</w:t>
      </w:r>
      <w:r w:rsidRPr="00153897">
        <w:rPr>
          <w:rFonts w:ascii="Book Antiqua" w:hAnsi="Book Antiqua"/>
        </w:rPr>
        <w:t xml:space="preserve"> ust. 2</w:t>
      </w:r>
      <w:r w:rsidR="00847218" w:rsidRPr="00153897">
        <w:rPr>
          <w:rFonts w:ascii="Book Antiqua" w:hAnsi="Book Antiqua"/>
        </w:rPr>
        <w:t xml:space="preserve"> niniejszej umowy, w wysokości </w:t>
      </w:r>
      <w:r w:rsidR="00A60EB4">
        <w:rPr>
          <w:rFonts w:ascii="Book Antiqua" w:hAnsi="Book Antiqua"/>
        </w:rPr>
        <w:t>0,1</w:t>
      </w:r>
      <w:r w:rsidRPr="00153897">
        <w:rPr>
          <w:rFonts w:ascii="Book Antiqua" w:hAnsi="Book Antiqua"/>
        </w:rPr>
        <w:t> %</w:t>
      </w:r>
      <w:r w:rsidR="00A60EB4">
        <w:rPr>
          <w:rFonts w:ascii="Book Antiqua" w:hAnsi="Book Antiqua"/>
        </w:rPr>
        <w:t xml:space="preserve"> </w:t>
      </w:r>
      <w:r w:rsidR="00C03A7C" w:rsidRPr="00C03A7C">
        <w:rPr>
          <w:rFonts w:ascii="Book Antiqua" w:hAnsi="Book Antiqua"/>
        </w:rPr>
        <w:t>wynagrodzenia</w:t>
      </w:r>
      <w:r w:rsidR="00C03A7C">
        <w:rPr>
          <w:rFonts w:ascii="Book Antiqua" w:hAnsi="Book Antiqua"/>
        </w:rPr>
        <w:t xml:space="preserve"> umownego</w:t>
      </w:r>
      <w:r w:rsidR="00C03A7C" w:rsidRPr="00C03A7C">
        <w:rPr>
          <w:rFonts w:ascii="Book Antiqua" w:hAnsi="Book Antiqua"/>
        </w:rPr>
        <w:t xml:space="preserve"> brutto wskazanego w § 4 ust. 4 umowy</w:t>
      </w:r>
      <w:r w:rsidRPr="00153897">
        <w:rPr>
          <w:rFonts w:ascii="Book Antiqua" w:hAnsi="Book Antiqua"/>
        </w:rPr>
        <w:t>,</w:t>
      </w:r>
    </w:p>
    <w:p w:rsidR="003D0CE0" w:rsidRPr="00153897" w:rsidRDefault="003D0CE0" w:rsidP="00086BD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w przypadku </w:t>
      </w:r>
      <w:r w:rsidR="00722049">
        <w:rPr>
          <w:rFonts w:ascii="Book Antiqua" w:hAnsi="Book Antiqua"/>
        </w:rPr>
        <w:t>zwłoki</w:t>
      </w:r>
      <w:r w:rsidRPr="00153897">
        <w:rPr>
          <w:rFonts w:ascii="Book Antiqua" w:hAnsi="Book Antiqua"/>
        </w:rPr>
        <w:t xml:space="preserve"> w wykonaniu usłu</w:t>
      </w:r>
      <w:r w:rsidR="00A60EB4">
        <w:rPr>
          <w:rFonts w:ascii="Book Antiqua" w:hAnsi="Book Antiqua"/>
        </w:rPr>
        <w:t>gi za każdy dzień, w wysokości 2</w:t>
      </w:r>
      <w:r w:rsidRPr="00153897">
        <w:rPr>
          <w:rFonts w:ascii="Book Antiqua" w:hAnsi="Book Antiqua"/>
        </w:rPr>
        <w:t xml:space="preserve"> 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 w:rsidRPr="00153897">
        <w:rPr>
          <w:rFonts w:ascii="Book Antiqua" w:hAnsi="Book Antiqua"/>
        </w:rPr>
        <w:t>,</w:t>
      </w:r>
    </w:p>
    <w:p w:rsidR="00A60EB4" w:rsidRDefault="003D0CE0" w:rsidP="00A60EB4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nienależytego wykonania umowy, bądź wykonania umow</w:t>
      </w:r>
      <w:r w:rsidR="007E35E4" w:rsidRPr="00153897">
        <w:rPr>
          <w:rFonts w:ascii="Book Antiqua" w:hAnsi="Book Antiqua"/>
        </w:rPr>
        <w:t>y niezgodnie z </w:t>
      </w:r>
      <w:r w:rsidR="00CA0372" w:rsidRPr="00153897">
        <w:rPr>
          <w:rFonts w:ascii="Book Antiqua" w:hAnsi="Book Antiqua"/>
        </w:rPr>
        <w:t> </w:t>
      </w:r>
      <w:r w:rsidR="00A60EB4">
        <w:rPr>
          <w:rFonts w:ascii="Book Antiqua" w:hAnsi="Book Antiqua"/>
        </w:rPr>
        <w:t>SWZ oraz umowy</w:t>
      </w:r>
      <w:r w:rsidR="007E35E4" w:rsidRPr="00153897">
        <w:rPr>
          <w:rFonts w:ascii="Book Antiqua" w:hAnsi="Book Antiqua"/>
        </w:rPr>
        <w:t xml:space="preserve"> </w:t>
      </w:r>
      <w:r w:rsidRPr="00153897">
        <w:rPr>
          <w:rFonts w:ascii="Book Antiqua" w:hAnsi="Book Antiqua"/>
        </w:rPr>
        <w:t xml:space="preserve">w danym miesiącu w wysokości 10 % </w:t>
      </w:r>
      <w:r w:rsidR="00C03A7C" w:rsidRPr="00C03A7C">
        <w:rPr>
          <w:rFonts w:ascii="Book Antiqua" w:hAnsi="Book Antiqua"/>
        </w:rPr>
        <w:t>wynagrodzenia umownego brutto wskazanego w § 4 ust.</w:t>
      </w:r>
      <w:r w:rsidR="00C03A7C">
        <w:rPr>
          <w:rFonts w:ascii="Book Antiqua" w:hAnsi="Book Antiqua"/>
        </w:rPr>
        <w:t> </w:t>
      </w:r>
      <w:r w:rsidR="00C03A7C" w:rsidRPr="00C03A7C">
        <w:rPr>
          <w:rFonts w:ascii="Book Antiqua" w:hAnsi="Book Antiqua"/>
        </w:rPr>
        <w:t xml:space="preserve">4 umowy </w:t>
      </w:r>
      <w:r w:rsidR="00A60EB4">
        <w:rPr>
          <w:rFonts w:ascii="Book Antiqua" w:hAnsi="Book Antiqua"/>
        </w:rPr>
        <w:t>za każdy przypadek,</w:t>
      </w:r>
    </w:p>
    <w:p w:rsidR="00A60EB4" w:rsidRPr="00A60EB4" w:rsidRDefault="00A60EB4" w:rsidP="00A60EB4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 w:rsidRPr="00A60EB4">
        <w:rPr>
          <w:rFonts w:ascii="Book Antiqua" w:hAnsi="Book Antiqua"/>
        </w:rPr>
        <w:t>z tytułu niespełnienia przez wykonawcę lub podwykonawcę wymogu zatrudnienia na podstawie umowy o pracę osób wykonujących wskazane w § 2 ust. 1</w:t>
      </w:r>
      <w:r>
        <w:rPr>
          <w:rFonts w:ascii="Book Antiqua" w:hAnsi="Book Antiqua"/>
        </w:rPr>
        <w:t xml:space="preserve"> umowy czynności – w wysokości 2</w:t>
      </w:r>
      <w:r w:rsidRPr="00A60EB4">
        <w:rPr>
          <w:rFonts w:ascii="Book Antiqua" w:hAnsi="Book Antiqua"/>
        </w:rPr>
        <w:t xml:space="preserve"> 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>
        <w:rPr>
          <w:rFonts w:ascii="Book Antiqua" w:hAnsi="Book Antiqua"/>
        </w:rPr>
        <w:t>,</w:t>
      </w:r>
    </w:p>
    <w:p w:rsidR="00A60EB4" w:rsidRPr="00153897" w:rsidRDefault="00A60EB4" w:rsidP="00086BDF">
      <w:pPr>
        <w:numPr>
          <w:ilvl w:val="1"/>
          <w:numId w:val="5"/>
        </w:numPr>
        <w:ind w:left="720"/>
        <w:jc w:val="both"/>
        <w:rPr>
          <w:rFonts w:ascii="Book Antiqua" w:hAnsi="Book Antiqua"/>
        </w:rPr>
      </w:pPr>
      <w:r>
        <w:rPr>
          <w:rFonts w:ascii="Book Antiqua" w:hAnsi="Book Antiqua"/>
        </w:rPr>
        <w:t>za brak okazania dokumentów wskazanych w § 2 ust. 2</w:t>
      </w:r>
      <w:r w:rsidRPr="00A60EB4">
        <w:rPr>
          <w:rFonts w:ascii="Book Antiqua" w:hAnsi="Book Antiqua"/>
        </w:rPr>
        <w:t xml:space="preserve"> umowy </w:t>
      </w:r>
      <w:r>
        <w:rPr>
          <w:rFonts w:ascii="Book Antiqua" w:hAnsi="Book Antiqua"/>
        </w:rPr>
        <w:t>– w wysokości 2</w:t>
      </w:r>
      <w:r w:rsidRPr="00A60EB4">
        <w:rPr>
          <w:rFonts w:ascii="Book Antiqua" w:hAnsi="Book Antiqua"/>
        </w:rPr>
        <w:t xml:space="preserve"> % </w:t>
      </w:r>
      <w:r w:rsidR="00C03A7C" w:rsidRPr="00C03A7C">
        <w:rPr>
          <w:rFonts w:ascii="Book Antiqua" w:hAnsi="Book Antiqua"/>
        </w:rPr>
        <w:t>wynagrodzenia umownego brutto wskazanego w § 4 ust. 4 umowy</w:t>
      </w:r>
      <w:r w:rsidRPr="00A60EB4">
        <w:rPr>
          <w:rFonts w:ascii="Book Antiqua" w:hAnsi="Book Antiqua"/>
        </w:rPr>
        <w:t>,</w:t>
      </w:r>
    </w:p>
    <w:p w:rsidR="003D0CE0" w:rsidRPr="00153897" w:rsidRDefault="003D0CE0" w:rsidP="00BF153A">
      <w:pPr>
        <w:ind w:left="360" w:hanging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3. Wykonawcy przysługują odsetki ustawowe w przypadku zwłoki w zapłacie należności przez Zamawiającego.</w:t>
      </w:r>
    </w:p>
    <w:p w:rsidR="003D0CE0" w:rsidRPr="00153897" w:rsidRDefault="003D0CE0" w:rsidP="00BF153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4. Wykonawca upoważnia Zamawiającego do potrącenia naliczonych kar z przysługującego mu wynagrodzenia brutto z</w:t>
      </w:r>
      <w:r w:rsidR="00722049">
        <w:rPr>
          <w:rFonts w:ascii="Book Antiqua" w:hAnsi="Book Antiqua"/>
        </w:rPr>
        <w:t>a miesiąc, w którym Wykonawca</w:t>
      </w:r>
      <w:r w:rsidRPr="00153897">
        <w:rPr>
          <w:rFonts w:ascii="Book Antiqua" w:hAnsi="Book Antiqua"/>
        </w:rPr>
        <w:t xml:space="preserve"> nienal</w:t>
      </w:r>
      <w:r w:rsidR="00313150" w:rsidRPr="00153897">
        <w:rPr>
          <w:rFonts w:ascii="Book Antiqua" w:hAnsi="Book Antiqua"/>
        </w:rPr>
        <w:t>eżycie wykonał przedmiot umowy.</w:t>
      </w:r>
    </w:p>
    <w:p w:rsidR="0062513A" w:rsidRDefault="0062513A" w:rsidP="00BF153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5. </w:t>
      </w:r>
      <w:r w:rsidRPr="0062513A">
        <w:rPr>
          <w:rFonts w:ascii="Book Antiqua" w:eastAsia="Calibri" w:hAnsi="Book Antiqua"/>
          <w:szCs w:val="22"/>
        </w:rPr>
        <w:t xml:space="preserve">Strony ustalają łączną maksymalną wysokość kar umownych w wysokości 40% wynagrodzenia umownego brutto, o którym mowa w § </w:t>
      </w:r>
      <w:r>
        <w:rPr>
          <w:rFonts w:ascii="Book Antiqua" w:eastAsia="Calibri" w:hAnsi="Book Antiqua"/>
          <w:szCs w:val="22"/>
        </w:rPr>
        <w:t>4</w:t>
      </w:r>
      <w:r w:rsidRPr="0062513A">
        <w:rPr>
          <w:rFonts w:ascii="Book Antiqua" w:eastAsia="Calibri" w:hAnsi="Book Antiqua"/>
          <w:szCs w:val="22"/>
        </w:rPr>
        <w:t xml:space="preserve"> ust. 4 umowy</w:t>
      </w:r>
    </w:p>
    <w:p w:rsidR="003D0CE0" w:rsidRPr="00153897" w:rsidRDefault="0062513A" w:rsidP="00BF153A">
      <w:pPr>
        <w:overflowPunct w:val="0"/>
        <w:autoSpaceDE w:val="0"/>
        <w:autoSpaceDN w:val="0"/>
        <w:adjustRightInd w:val="0"/>
        <w:ind w:left="360" w:hanging="360"/>
        <w:jc w:val="both"/>
        <w:rPr>
          <w:rFonts w:ascii="Book Antiqua" w:hAnsi="Book Antiqua"/>
        </w:rPr>
      </w:pPr>
      <w:r>
        <w:rPr>
          <w:rFonts w:ascii="Book Antiqua" w:hAnsi="Book Antiqua"/>
        </w:rPr>
        <w:t>6</w:t>
      </w:r>
      <w:r w:rsidR="003D0CE0" w:rsidRPr="00153897">
        <w:rPr>
          <w:rFonts w:ascii="Book Antiqua" w:hAnsi="Book Antiqua"/>
        </w:rPr>
        <w:t>. Jeżeli wysokość szkody przewyższy wartość zastrzeżonych kar umownych, strony mogą dochodzić odszkodowania uzupełniającego na zasadach ogólnych</w:t>
      </w:r>
      <w:r w:rsidR="00153897" w:rsidRPr="00153897">
        <w:rPr>
          <w:rFonts w:ascii="Book Antiqua" w:hAnsi="Book Antiqua"/>
        </w:rPr>
        <w:t>.</w:t>
      </w:r>
    </w:p>
    <w:p w:rsidR="00153897" w:rsidRPr="00C80330" w:rsidRDefault="00153897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sz w:val="6"/>
        </w:rPr>
      </w:pPr>
    </w:p>
    <w:p w:rsidR="00153897" w:rsidRPr="00153897" w:rsidRDefault="00153897" w:rsidP="00153897">
      <w:pPr>
        <w:suppressAutoHyphens/>
        <w:jc w:val="center"/>
        <w:rPr>
          <w:rFonts w:ascii="Book Antiqua" w:eastAsia="Calibri" w:hAnsi="Book Antiqua"/>
        </w:rPr>
      </w:pPr>
      <w:r>
        <w:rPr>
          <w:rFonts w:ascii="Book Antiqua" w:eastAsia="Calibri" w:hAnsi="Book Antiqua"/>
        </w:rPr>
        <w:t>§ 13</w:t>
      </w:r>
    </w:p>
    <w:p w:rsidR="00153897" w:rsidRPr="00153897" w:rsidRDefault="00153897" w:rsidP="00153897">
      <w:pPr>
        <w:suppressAutoHyphens/>
        <w:jc w:val="both"/>
        <w:rPr>
          <w:rFonts w:ascii="Book Antiqua" w:eastAsia="Calibri" w:hAnsi="Book Antiqua"/>
        </w:rPr>
      </w:pPr>
      <w:r w:rsidRPr="00153897">
        <w:rPr>
          <w:rFonts w:ascii="Book Antiqua" w:eastAsia="Calibri" w:hAnsi="Book Antiqua"/>
        </w:rPr>
        <w:t>Oprócz przypadków</w:t>
      </w:r>
      <w:r w:rsidR="003D3DC0">
        <w:rPr>
          <w:rFonts w:ascii="Book Antiqua" w:eastAsia="Calibri" w:hAnsi="Book Antiqua"/>
        </w:rPr>
        <w:t>,</w:t>
      </w:r>
      <w:r w:rsidRPr="00153897">
        <w:rPr>
          <w:rFonts w:ascii="Book Antiqua" w:eastAsia="Calibri" w:hAnsi="Book Antiqua"/>
        </w:rPr>
        <w:t xml:space="preserve"> o których mowa w art. </w:t>
      </w:r>
      <w:r w:rsidR="003D3DC0">
        <w:rPr>
          <w:rFonts w:ascii="Book Antiqua" w:eastAsia="Calibri" w:hAnsi="Book Antiqua"/>
        </w:rPr>
        <w:t>455</w:t>
      </w:r>
      <w:r w:rsidRPr="00153897">
        <w:rPr>
          <w:rFonts w:ascii="Book Antiqua" w:eastAsia="Calibri" w:hAnsi="Book Antiqua"/>
        </w:rPr>
        <w:t xml:space="preserve"> ust. 1 ustawy zamawiający  przewiduje możliwość zmian postanowień zawartej umowy w stosunku do treści oferty, na podstawie której dokonano wyboru wykonawcy w następującym zakresie:</w:t>
      </w:r>
    </w:p>
    <w:p w:rsidR="00153897" w:rsidRPr="00153897" w:rsidRDefault="007B4527" w:rsidP="00142CC9">
      <w:pPr>
        <w:numPr>
          <w:ilvl w:val="2"/>
          <w:numId w:val="8"/>
        </w:numPr>
        <w:ind w:left="284"/>
        <w:jc w:val="both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Zgodnie z art. 455</w:t>
      </w:r>
      <w:r w:rsidR="00153897" w:rsidRPr="00153897">
        <w:rPr>
          <w:rFonts w:ascii="Book Antiqua" w:hAnsi="Book Antiqua"/>
          <w:b/>
        </w:rPr>
        <w:t xml:space="preserve"> ust. 1 ustawy Zamawiający dopuszcza możliwość zmiany umowy w zakresie wynagrodzenia Wykonawcy w następujących przypadkach:</w:t>
      </w:r>
    </w:p>
    <w:p w:rsidR="00153897" w:rsidRPr="00153897" w:rsidRDefault="00153897" w:rsidP="00142CC9">
      <w:pPr>
        <w:numPr>
          <w:ilvl w:val="0"/>
          <w:numId w:val="19"/>
        </w:numPr>
        <w:suppressAutoHyphens/>
        <w:ind w:left="709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zmiany stawki urzędowej podatku VAT,</w:t>
      </w:r>
    </w:p>
    <w:p w:rsidR="00153897" w:rsidRPr="00153897" w:rsidRDefault="00153897" w:rsidP="00142CC9">
      <w:pPr>
        <w:numPr>
          <w:ilvl w:val="0"/>
          <w:numId w:val="19"/>
        </w:numPr>
        <w:suppressAutoHyphens/>
        <w:ind w:left="709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zmiany obowiązujących przepisów.</w:t>
      </w:r>
    </w:p>
    <w:p w:rsidR="00153897" w:rsidRPr="00153897" w:rsidRDefault="00153897" w:rsidP="00142CC9">
      <w:pPr>
        <w:numPr>
          <w:ilvl w:val="2"/>
          <w:numId w:val="8"/>
        </w:numPr>
        <w:ind w:left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Inne zmiany:</w:t>
      </w:r>
    </w:p>
    <w:p w:rsidR="00153897" w:rsidRPr="00153897" w:rsidRDefault="00153897" w:rsidP="00153897">
      <w:pPr>
        <w:ind w:left="567" w:hanging="283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a) w zakresie podwykonawstwa za uprzednią zgodą Zamawiającego:</w:t>
      </w:r>
    </w:p>
    <w:p w:rsidR="00153897" w:rsidRPr="00153897" w:rsidRDefault="00153897" w:rsidP="00142CC9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zakresie podwykonawstwa za uprzednią zgodą Zamawiającego:</w:t>
      </w:r>
    </w:p>
    <w:p w:rsidR="00153897" w:rsidRPr="00153897" w:rsidRDefault="00153897" w:rsidP="00142CC9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powierzenie podwykonawcom innej części usługi niż wskazana w ofercie wykonawcy,</w:t>
      </w:r>
    </w:p>
    <w:p w:rsidR="00153897" w:rsidRPr="00153897" w:rsidRDefault="00153897" w:rsidP="00142CC9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zmiana lub rezygnacja z podwykonawcy na etapie realizacji zamówienia, </w:t>
      </w:r>
    </w:p>
    <w:p w:rsidR="00153897" w:rsidRPr="00153897" w:rsidRDefault="00153897" w:rsidP="00142CC9">
      <w:pPr>
        <w:numPr>
          <w:ilvl w:val="0"/>
          <w:numId w:val="20"/>
        </w:numPr>
        <w:suppressAutoHyphens/>
        <w:ind w:left="113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powierzenie części zamówienia podwykonawcom w trakcie realizacji zamówienia, pomimo niewskazania w postępowaniu żadnej części zamówienia przeznaczonej do wykonania w ramach podwykonawstwa.</w:t>
      </w:r>
    </w:p>
    <w:p w:rsidR="00153897" w:rsidRPr="00153897" w:rsidRDefault="00153897" w:rsidP="00142CC9">
      <w:pPr>
        <w:numPr>
          <w:ilvl w:val="0"/>
          <w:numId w:val="19"/>
        </w:numPr>
        <w:suppressAutoHyphens/>
        <w:ind w:left="709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zakresie kluczowego personelu Wykonawcy lub Zamawiającego, za uprzednią zgodą Zamawiającego wyrażoną na piśmie, akceptującą kandydata na kluczowe stanowisko kierownicze.</w:t>
      </w:r>
    </w:p>
    <w:p w:rsidR="00153897" w:rsidRPr="00153897" w:rsidRDefault="00153897" w:rsidP="0062513A">
      <w:pPr>
        <w:numPr>
          <w:ilvl w:val="0"/>
          <w:numId w:val="36"/>
        </w:numPr>
        <w:tabs>
          <w:tab w:val="clear" w:pos="1636"/>
        </w:tabs>
        <w:ind w:left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Warunki zmian:</w:t>
      </w:r>
    </w:p>
    <w:p w:rsidR="00153897" w:rsidRPr="00153897" w:rsidRDefault="00153897" w:rsidP="00142CC9">
      <w:pPr>
        <w:numPr>
          <w:ilvl w:val="0"/>
          <w:numId w:val="18"/>
        </w:numPr>
        <w:tabs>
          <w:tab w:val="left" w:pos="709"/>
        </w:tabs>
        <w:suppressAutoHyphens/>
        <w:ind w:left="709" w:hanging="361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inicjowanie zmian – na pisemny wniosek Wykonawcy lub Zamawiającego,</w:t>
      </w:r>
    </w:p>
    <w:p w:rsidR="00153897" w:rsidRPr="00153897" w:rsidRDefault="00153897" w:rsidP="00142CC9">
      <w:pPr>
        <w:numPr>
          <w:ilvl w:val="0"/>
          <w:numId w:val="18"/>
        </w:numPr>
        <w:tabs>
          <w:tab w:val="left" w:pos="709"/>
        </w:tabs>
        <w:suppressAutoHyphens/>
        <w:ind w:left="709" w:hanging="361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uzasadnienie zmian – prawidłowa realizacja przedmiotu umowy,</w:t>
      </w:r>
    </w:p>
    <w:p w:rsidR="00153897" w:rsidRPr="00153897" w:rsidRDefault="00153897" w:rsidP="0062513A">
      <w:pPr>
        <w:numPr>
          <w:ilvl w:val="0"/>
          <w:numId w:val="36"/>
        </w:numPr>
        <w:tabs>
          <w:tab w:val="clear" w:pos="1636"/>
          <w:tab w:val="num" w:pos="284"/>
        </w:tabs>
        <w:ind w:left="284" w:hanging="284"/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>Forma zmian</w:t>
      </w:r>
    </w:p>
    <w:p w:rsidR="00153897" w:rsidRPr="00153897" w:rsidRDefault="00153897" w:rsidP="00153897">
      <w:pPr>
        <w:ind w:left="284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Aneks do umowy pod rygorem nieważności.</w:t>
      </w:r>
    </w:p>
    <w:p w:rsidR="00153897" w:rsidRPr="00C80330" w:rsidRDefault="00153897" w:rsidP="00153897">
      <w:pPr>
        <w:suppressAutoHyphens/>
        <w:jc w:val="center"/>
        <w:rPr>
          <w:rFonts w:ascii="Book Antiqua" w:eastAsia="Calibri" w:hAnsi="Book Antiqua"/>
          <w:b/>
          <w:bCs/>
          <w:sz w:val="10"/>
        </w:rPr>
      </w:pPr>
    </w:p>
    <w:p w:rsidR="00153897" w:rsidRPr="00153897" w:rsidRDefault="00153897" w:rsidP="00153897">
      <w:pPr>
        <w:suppressAutoHyphens/>
        <w:jc w:val="center"/>
        <w:rPr>
          <w:rFonts w:ascii="Book Antiqua" w:eastAsia="Calibri" w:hAnsi="Book Antiqua"/>
          <w:b/>
          <w:bCs/>
        </w:rPr>
      </w:pPr>
      <w:r>
        <w:rPr>
          <w:rFonts w:ascii="Book Antiqua" w:eastAsia="Calibri" w:hAnsi="Book Antiqua"/>
          <w:b/>
          <w:bCs/>
        </w:rPr>
        <w:t>§ 14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1.</w:t>
      </w:r>
      <w:r w:rsidRPr="00722049">
        <w:rPr>
          <w:rFonts w:ascii="Book Antiqua" w:eastAsia="Calibri" w:hAnsi="Book Antiqua"/>
          <w:bCs/>
          <w:szCs w:val="22"/>
        </w:rPr>
        <w:tab/>
        <w:t xml:space="preserve">Zgodnie z art. 15r ustawy z 2 marca 2020 r. o szczególnych rozwiązaniach związanych z zapobieganiem, przeciwdziałaniem i zwalczaniem COVID-19, innych chorób zakaźnych oraz wywołanych nimi sytuacji kryzysowych, strony umowy w sprawie zamówienia publicznego, w rozumieniu ustawy Pzp, niezwłocznie, wzajemnie informują się o wpływie okoliczności związanych z wystąpieniem COVID-19 na należyte wykonanie tej umowy, o ile taki wpływ wystąpił lub może wystąpić. Strony umowy potwierdzają ten </w:t>
      </w:r>
      <w:r w:rsidRPr="00722049">
        <w:rPr>
          <w:rFonts w:ascii="Book Antiqua" w:eastAsia="Calibri" w:hAnsi="Book Antiqua"/>
          <w:bCs/>
          <w:szCs w:val="22"/>
        </w:rPr>
        <w:lastRenderedPageBreak/>
        <w:t>wpływ dołączając do informacji, o której mowa w zdaniu pierwszym, oświadczenia lub dokumenty, które mogą dotyczyć w szczególności: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1)</w:t>
      </w:r>
      <w:r w:rsidRPr="00722049">
        <w:rPr>
          <w:rFonts w:ascii="Book Antiqua" w:eastAsia="Calibri" w:hAnsi="Book Antiqua"/>
          <w:bCs/>
          <w:szCs w:val="22"/>
        </w:rPr>
        <w:tab/>
        <w:t>nieobecności pracowników lub osób świadczących pracę za wynagrodzeniem na innej podstawie niż stosunek pracy, które uczestniczą lub mogłyby uczestniczyć w realizacji zamówienia;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2)</w:t>
      </w:r>
      <w:r w:rsidRPr="00722049">
        <w:rPr>
          <w:rFonts w:ascii="Book Antiqua" w:eastAsia="Calibri" w:hAnsi="Book Antiqua"/>
          <w:bCs/>
          <w:szCs w:val="22"/>
        </w:rPr>
        <w:tab/>
        <w:t xml:space="preserve">decyzji wydanych przez Głównego Inspektora Sanitarnego lub działającego z jego upoważnienia państwowego wojewódzkiego inspektora sanitarnego, w związku 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z przeciwdziałaniem COVID-19, nakładających na wykonawcę obowiązek podjęcia określonych czynności zapobiegawczych lub kontrolnych;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3)</w:t>
      </w:r>
      <w:r w:rsidRPr="00722049">
        <w:rPr>
          <w:rFonts w:ascii="Book Antiqua" w:eastAsia="Calibri" w:hAnsi="Book Antiqua"/>
          <w:bCs/>
          <w:szCs w:val="22"/>
        </w:rPr>
        <w:tab/>
        <w:t>poleceń lub decyzji wydanych przez wojewodów, ministra właściwego do spraw zdrowia lub Prezesa Rady Ministrów, związanych z przeciwdziałaniem COVID-19, o których mowa w art. 11 h ustawy z 2 marca 2020 r. o szczególnych rozwiązaniach związanych z zapobieganiem, przeciwdziałaniem i zwalczaniem COVID-19, innych chorób zakaźnych oraz wywołanych nimi sytuacji kryzysowych;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4)</w:t>
      </w:r>
      <w:r w:rsidRPr="00722049">
        <w:rPr>
          <w:rFonts w:ascii="Book Antiqua" w:eastAsia="Calibri" w:hAnsi="Book Antiqua"/>
          <w:bCs/>
          <w:szCs w:val="22"/>
        </w:rPr>
        <w:tab/>
        <w:t xml:space="preserve">wstrzymania dostaw produktów, komponentów produktu lub materiałów, trudności 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w dostępie do sprzętu lub trudności w realizacji usług transportowych;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5)</w:t>
      </w:r>
      <w:r w:rsidRPr="00722049">
        <w:rPr>
          <w:rFonts w:ascii="Book Antiqua" w:eastAsia="Calibri" w:hAnsi="Book Antiqua"/>
          <w:bCs/>
          <w:szCs w:val="22"/>
        </w:rPr>
        <w:tab/>
        <w:t>innych okoliczności, które uniemożliwiają bądź w istotnym stopniu ograniczają możliwość wykonania umowy;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6)</w:t>
      </w:r>
      <w:r w:rsidRPr="00722049">
        <w:rPr>
          <w:rFonts w:ascii="Book Antiqua" w:eastAsia="Calibri" w:hAnsi="Book Antiqua"/>
          <w:bCs/>
          <w:szCs w:val="22"/>
        </w:rPr>
        <w:tab/>
        <w:t>okoliczności, o których mowa w pkt 1-5, w zakresie w jakim dotyczą one podwykonawcy lub dalszego podwykonawcy.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2.</w:t>
      </w:r>
      <w:r w:rsidRPr="00722049">
        <w:rPr>
          <w:rFonts w:ascii="Book Antiqua" w:eastAsia="Calibri" w:hAnsi="Book Antiqua"/>
          <w:bCs/>
          <w:szCs w:val="22"/>
        </w:rPr>
        <w:tab/>
        <w:t>Każda ze stron umowy, o której mowa w ust. 1, może żądać przedstawienia dodatkowych oświadczeń lub dokumentów potwierdzających wpływ okoliczności związanych z wystąpieniem COVID-19 na należyte wykonanie tej umowy.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3.</w:t>
      </w:r>
      <w:r w:rsidRPr="00722049">
        <w:rPr>
          <w:rFonts w:ascii="Book Antiqua" w:eastAsia="Calibri" w:hAnsi="Book Antiqua"/>
          <w:bCs/>
          <w:szCs w:val="22"/>
        </w:rPr>
        <w:tab/>
        <w:t>Strona umowy, o której mowa w ust. 1, na podstawie otrzymanych oświadczeń lub dokumentów, o których mowa w ust. 1 i 2, w terminie 14 dni od dnia ich otrzymania, przekazuje drugiej stronie swoje stanowisko, wraz z uzasadnieniem, odnośnie do wpływu okoliczności, o których mowa w ust. 1, na należyte jej wykonanie. Jeżeli strona umowy otrzymała kolejne oświadczenia lub dokumenty, termin liczony jest od dnia ich otrzymania.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4.</w:t>
      </w:r>
      <w:r w:rsidRPr="00722049">
        <w:rPr>
          <w:rFonts w:ascii="Book Antiqua" w:eastAsia="Calibri" w:hAnsi="Book Antiqua"/>
          <w:bCs/>
          <w:szCs w:val="22"/>
        </w:rPr>
        <w:tab/>
        <w:t>Zamawiający, po stwierdzeniu, że okoliczności związane z wystąpieniem COVID-19, o których mowa w ust. 1, wpływają na należyte wykonanie umowy, o której mowa w ust. 1, w uzgodnieniu z wykonawcą dokonuje zmiany umowy, o której mowa w art. 455 ust. 1 pkt 4 ustawy Pzp, w szczególności przez: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1)</w:t>
      </w:r>
      <w:r w:rsidRPr="00722049">
        <w:rPr>
          <w:rFonts w:ascii="Book Antiqua" w:eastAsia="Calibri" w:hAnsi="Book Antiqua"/>
          <w:bCs/>
          <w:szCs w:val="22"/>
        </w:rPr>
        <w:tab/>
        <w:t>zmianę terminu wykonania umowy lub jej części, lub czasowe zawieszenie wykonywania umowy lub jej części,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2)</w:t>
      </w:r>
      <w:r w:rsidRPr="00722049">
        <w:rPr>
          <w:rFonts w:ascii="Book Antiqua" w:eastAsia="Calibri" w:hAnsi="Book Antiqua"/>
          <w:bCs/>
          <w:szCs w:val="22"/>
        </w:rPr>
        <w:tab/>
        <w:t>zmianę sposobu wykonywania dostaw, usług lub robót budowlanych,</w:t>
      </w:r>
    </w:p>
    <w:p w:rsidR="00722049" w:rsidRPr="00722049" w:rsidRDefault="00722049" w:rsidP="00722049">
      <w:pPr>
        <w:suppressAutoHyphens/>
        <w:ind w:left="567" w:hanging="283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3)</w:t>
      </w:r>
      <w:r w:rsidRPr="00722049">
        <w:rPr>
          <w:rFonts w:ascii="Book Antiqua" w:eastAsia="Calibri" w:hAnsi="Book Antiqua"/>
          <w:bCs/>
          <w:szCs w:val="22"/>
        </w:rPr>
        <w:tab/>
        <w:t>zmianę zakresu świadczenia wykonawcy i odpowiadającą jej zmianę wynagrodzenia lub sposobu rozliczenia wynagrodzenia wykonawcy,</w:t>
      </w:r>
    </w:p>
    <w:p w:rsidR="00722049" w:rsidRPr="00722049" w:rsidRDefault="00722049" w:rsidP="00722049">
      <w:pPr>
        <w:suppressAutoHyphens/>
        <w:ind w:left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- o ile wzrost wynagrodzenia spowodowany każdą kolejną zmianą nie przekroczy 50% wartości pierwotnej umowy.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5.</w:t>
      </w:r>
      <w:r w:rsidRPr="00722049">
        <w:rPr>
          <w:rFonts w:ascii="Book Antiqua" w:eastAsia="Calibri" w:hAnsi="Book Antiqua"/>
          <w:bCs/>
          <w:szCs w:val="22"/>
        </w:rPr>
        <w:tab/>
        <w:t>W przypadku stwierdzenia, że okoliczności związane z wystąpieniem COVID-19, o których mowa w ust. 1, mogą wpłynąć na należyte wykonanie umowy, o której mowa w ust. 1, zamawiający, w uzgodnieniu z wykonawcą, może dokonać zmiany umowy zgodnie z ust. 4.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6.</w:t>
      </w:r>
      <w:r w:rsidRPr="00722049">
        <w:rPr>
          <w:rFonts w:ascii="Book Antiqua" w:eastAsia="Calibri" w:hAnsi="Book Antiqua"/>
          <w:bCs/>
          <w:szCs w:val="22"/>
        </w:rPr>
        <w:tab/>
        <w:t xml:space="preserve">Jeżeli umowa w sprawie zamówienia publicznego zawiera postanowienia korzystniej kształtujące sytuację wykonawcy, niż wynikałoby to z ust. 4, do zmiany umowy stosuje się te postanowienia, z zastrzeżeniem, że okoliczności związane z wystąpieniem COVID-19, 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o których mowa w ust. 1, nie mogą stanowić samodzielnej podstawy do wykonania umownego prawa odstąpienia od umowy.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7.</w:t>
      </w:r>
      <w:r w:rsidRPr="00722049">
        <w:rPr>
          <w:rFonts w:ascii="Book Antiqua" w:eastAsia="Calibri" w:hAnsi="Book Antiqua"/>
          <w:bCs/>
          <w:szCs w:val="22"/>
        </w:rPr>
        <w:tab/>
        <w:t xml:space="preserve">Jeżeli umowa w sprawie zamówienia publicznego zawiera postanowienia dotyczące kar umownych lub odszkodowań z tytułu odpowiedzialności za jej niewykonanie lub nienależyte wykonanie z powodu oznaczonych okoliczności, strona umowy, o której mowa w ust. 1, 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 xml:space="preserve">w stanowisku, o którym mowa w ust. 3, przedstawia wpływ okoliczności związanych 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 xml:space="preserve">z wystąpieniem COVID-19 na należyte jej wykonanie oraz wpływ okoliczności związanych 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z wystąpieniem COVID-19, na zasadność ustalenia i dochodzenia tych kar lub odszkodowań, lub ich wysokość.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8.</w:t>
      </w:r>
      <w:r w:rsidRPr="00722049">
        <w:rPr>
          <w:rFonts w:ascii="Book Antiqua" w:eastAsia="Calibri" w:hAnsi="Book Antiqua"/>
          <w:bCs/>
          <w:szCs w:val="22"/>
        </w:rPr>
        <w:tab/>
        <w:t>Wykonawca i podwykonawca, po stwierdzeniu, że okoliczności związane z wystąpieniem COVID-19, mogą wpłynąć lub wpływają na należyte wykonanie łączącej ich umowy, która jest związana z wykonaniem zamówienia publicznego lub jego części, uzgadniają odpowiednią zmianę tej umowy, w szczególności mogą zmienić termin wykonania umowy lub jej części, czasowo zawiesić wykonywanie umowy lub jej części, zmienić sposób wykonywania umowy lub zmienić zakres wzajemnych świadczeń.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9.</w:t>
      </w:r>
      <w:r w:rsidRPr="00722049">
        <w:rPr>
          <w:rFonts w:ascii="Book Antiqua" w:eastAsia="Calibri" w:hAnsi="Book Antiqua"/>
          <w:bCs/>
          <w:szCs w:val="22"/>
        </w:rPr>
        <w:tab/>
        <w:t>W przypadku dokonania zmiany umowy, o której mowa w ust. 1, jeżeli zmiana ta obejmuje część zamówienia powierzoną do wykonania podwykonawcy, wykonawca i podwykonawca uzgadniają odpowiednią zmianę łączącej ich umowy, w sposób zapewniający, że warunki wykonania tej umowy przez podwykonawcę nie będą mniej korzystne niż warunki wykonania umowy, o której mowa w ust. 1, zmienionej zgodnie z ust. 4.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10.</w:t>
      </w:r>
      <w:r w:rsidRPr="00722049">
        <w:rPr>
          <w:rFonts w:ascii="Book Antiqua" w:eastAsia="Calibri" w:hAnsi="Book Antiqua"/>
          <w:bCs/>
          <w:szCs w:val="22"/>
        </w:rPr>
        <w:tab/>
        <w:t>Przepisy ust. 8 i 9 stosuje się do umowy zawartej między podwykonawcą a dalszym podwykonawcą.</w:t>
      </w:r>
    </w:p>
    <w:p w:rsidR="00722049" w:rsidRPr="00722049" w:rsidRDefault="00722049" w:rsidP="00722049">
      <w:pPr>
        <w:suppressAutoHyphens/>
        <w:ind w:left="284" w:hanging="284"/>
        <w:jc w:val="both"/>
        <w:rPr>
          <w:rFonts w:ascii="Book Antiqua" w:eastAsia="Calibri" w:hAnsi="Book Antiqua"/>
          <w:bCs/>
          <w:szCs w:val="22"/>
        </w:rPr>
      </w:pPr>
      <w:r w:rsidRPr="00722049">
        <w:rPr>
          <w:rFonts w:ascii="Book Antiqua" w:eastAsia="Calibri" w:hAnsi="Book Antiqua"/>
          <w:bCs/>
          <w:szCs w:val="22"/>
        </w:rPr>
        <w:t>11.</w:t>
      </w:r>
      <w:r w:rsidRPr="00722049">
        <w:rPr>
          <w:rFonts w:ascii="Book Antiqua" w:eastAsia="Calibri" w:hAnsi="Book Antiqua"/>
          <w:bCs/>
          <w:szCs w:val="22"/>
        </w:rPr>
        <w:tab/>
        <w:t xml:space="preserve">W okresie obowiązywania stanu zagrożenia epidemicznego albo stanu epidemii oraz związanych z nimi ograniczeń w przemieszczaniu się, umowy w sprawie zamówienia publicznego zawierane są pod rygorem </w:t>
      </w:r>
      <w:r w:rsidRPr="00722049">
        <w:rPr>
          <w:rFonts w:ascii="Book Antiqua" w:eastAsia="Calibri" w:hAnsi="Book Antiqua"/>
          <w:bCs/>
          <w:szCs w:val="22"/>
        </w:rPr>
        <w:lastRenderedPageBreak/>
        <w:t>nieważności w formie pisemnej, albo za zgodą zamawiającego w postaci elektronicznej opatrzonej kwalifikowanym podpisem elektronicznym.</w:t>
      </w:r>
    </w:p>
    <w:p w:rsidR="00153897" w:rsidRPr="00153897" w:rsidRDefault="00153897" w:rsidP="00153897">
      <w:pPr>
        <w:autoSpaceDE w:val="0"/>
        <w:snapToGrid w:val="0"/>
        <w:jc w:val="center"/>
        <w:rPr>
          <w:rFonts w:ascii="Book Antiqua" w:eastAsia="Calibri" w:hAnsi="Book Antiqua"/>
          <w:b/>
          <w:bCs/>
          <w:lang w:eastAsia="ar-SA"/>
        </w:rPr>
      </w:pPr>
    </w:p>
    <w:p w:rsidR="00153897" w:rsidRPr="00153897" w:rsidRDefault="00153897" w:rsidP="00153897">
      <w:pPr>
        <w:autoSpaceDE w:val="0"/>
        <w:snapToGrid w:val="0"/>
        <w:jc w:val="center"/>
        <w:rPr>
          <w:rFonts w:ascii="Book Antiqua" w:eastAsia="Calibri" w:hAnsi="Book Antiqua"/>
          <w:b/>
          <w:bCs/>
          <w:lang w:eastAsia="ar-SA"/>
        </w:rPr>
      </w:pPr>
      <w:r>
        <w:rPr>
          <w:rFonts w:ascii="Book Antiqua" w:eastAsia="Calibri" w:hAnsi="Book Antiqua"/>
          <w:b/>
          <w:bCs/>
          <w:lang w:eastAsia="ar-SA"/>
        </w:rPr>
        <w:t>§ 15</w:t>
      </w:r>
    </w:p>
    <w:p w:rsidR="00153897" w:rsidRPr="00153897" w:rsidRDefault="00153897" w:rsidP="00142CC9">
      <w:pPr>
        <w:numPr>
          <w:ilvl w:val="0"/>
          <w:numId w:val="21"/>
        </w:numPr>
        <w:suppressAutoHyphens/>
        <w:spacing w:line="276" w:lineRule="auto"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wyraża zgodę na przetwarzanie danych osobowych w następującym zakresie: imię i nazwisko, nazwa firmy, miejsce zamieszkania, siedziba firmy, REGON, NIP dla celów związanych z wykonaniem niniejszej umowy, opublikowanie tych danych w postępowaniu przetargowym w przypadku gdy dokumentacja będzie publikowana, względnie dochodzenia roszczeń  związanych z niewykonaniem lub nienależytym wykonaniem umowy. Dane te mogę być udostępnione innym podmiotom w celu wykonania umowy do dochodzenia roszczeń związanych z niewykonania lub nienależytego wykonania umowy.</w:t>
      </w:r>
    </w:p>
    <w:p w:rsidR="00153897" w:rsidRPr="00153897" w:rsidRDefault="00153897" w:rsidP="00142CC9">
      <w:pPr>
        <w:numPr>
          <w:ilvl w:val="0"/>
          <w:numId w:val="21"/>
        </w:numPr>
        <w:suppressAutoHyphens/>
        <w:spacing w:line="276" w:lineRule="auto"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Wykonawca został poinformowany o przysługujących mu uprawnieniach wynikających z art. 13 ust. 1 i 2 Rozporządzenia Parlamentu Europejskiego i Rady (UE) 2016/679 z dnia 27 kwietnia 2016 r. w sprawie ochrony osób fizycznych w związku z przetwarzaniem danych osobowych i w sprawie swobodnego przepływu takich danych oraz uchylenia dyrektywy 95/46/WE.</w:t>
      </w:r>
    </w:p>
    <w:p w:rsidR="00153897" w:rsidRPr="00153897" w:rsidRDefault="00153897" w:rsidP="00142CC9">
      <w:pPr>
        <w:numPr>
          <w:ilvl w:val="0"/>
          <w:numId w:val="21"/>
        </w:numPr>
        <w:suppressAutoHyphens/>
        <w:spacing w:line="276" w:lineRule="auto"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Zamawiający przekazał Wykonawcy klauzulę informacyjną, która zawiera informację wynikającą z art. 13 ust. 1 i 2 Rozporządzenia Parlamentu Europejskiego i Rady (UE) 2016/679 z dnia 27 kwietnia 2016 r. w sprawie ochrony osób fizycznych w związku z przetwarzaniem danych osobowych i w sprawie swobodnego przepływu takich danych oraz uchylenia dyrektywy 95/46/WE.</w:t>
      </w:r>
    </w:p>
    <w:p w:rsidR="00153897" w:rsidRPr="00153897" w:rsidRDefault="00153897" w:rsidP="00142CC9">
      <w:pPr>
        <w:numPr>
          <w:ilvl w:val="0"/>
          <w:numId w:val="21"/>
        </w:numPr>
        <w:suppressAutoHyphens/>
        <w:spacing w:line="276" w:lineRule="auto"/>
        <w:ind w:left="284" w:hanging="284"/>
        <w:contextualSpacing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przypadku gdy, w dokumentacji zostaną zawarte dane osobowe osób współpracujących z Wykonawcą, Wykonawca zobowiązany jest do spełnienia wobec tych osób obowiązków określonych w ust. 2 i ust. 3 oraz uzyskania od nich zgody, o której mowa w ust. 1. Wszelka odpowiedzialność, w zakresie o którym mowa w niniejszym paragrafie, wobec tych osób ponosi Wykonawca. </w:t>
      </w:r>
    </w:p>
    <w:p w:rsidR="00153897" w:rsidRDefault="00153897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</w:p>
    <w:p w:rsidR="00C213C4" w:rsidRPr="00C213C4" w:rsidRDefault="00C213C4" w:rsidP="00C213C4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  <w:bCs/>
        </w:rPr>
      </w:pPr>
      <w:r w:rsidRPr="00C213C4">
        <w:rPr>
          <w:rFonts w:ascii="Book Antiqua" w:hAnsi="Book Antiqua"/>
          <w:bCs/>
        </w:rPr>
        <w:t>§ 16</w:t>
      </w:r>
    </w:p>
    <w:p w:rsidR="00C213C4" w:rsidRPr="00C213C4" w:rsidRDefault="00C213C4" w:rsidP="00142CC9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Zamawiający może odstąpić od umowy:</w:t>
      </w:r>
    </w:p>
    <w:p w:rsidR="00C213C4" w:rsidRPr="00C213C4" w:rsidRDefault="00C213C4" w:rsidP="00142CC9">
      <w:pPr>
        <w:widowControl w:val="0"/>
        <w:numPr>
          <w:ilvl w:val="3"/>
          <w:numId w:val="33"/>
        </w:numPr>
        <w:autoSpaceDE w:val="0"/>
        <w:autoSpaceDN w:val="0"/>
        <w:adjustRightInd w:val="0"/>
        <w:ind w:left="709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</w:t>
      </w:r>
    </w:p>
    <w:p w:rsidR="00C213C4" w:rsidRPr="00C213C4" w:rsidRDefault="00C213C4" w:rsidP="00142CC9">
      <w:pPr>
        <w:widowControl w:val="0"/>
        <w:numPr>
          <w:ilvl w:val="3"/>
          <w:numId w:val="33"/>
        </w:numPr>
        <w:autoSpaceDE w:val="0"/>
        <w:autoSpaceDN w:val="0"/>
        <w:adjustRightInd w:val="0"/>
        <w:ind w:left="709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jeżeli zachodzi co najmniej jedna z następujących okoliczności:</w:t>
      </w:r>
    </w:p>
    <w:p w:rsidR="00C213C4" w:rsidRPr="00C213C4" w:rsidRDefault="00C213C4" w:rsidP="00142CC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dokonano zmiany umowy z naruszeniem art. 454 i art. 455 Pzp,</w:t>
      </w:r>
    </w:p>
    <w:p w:rsidR="00C213C4" w:rsidRPr="00C213C4" w:rsidRDefault="00C213C4" w:rsidP="00142CC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wykonawca w chwili zawarcia umowy podlegał wykluczeniu na podstawie art. 108 Pzp,</w:t>
      </w:r>
    </w:p>
    <w:p w:rsidR="00C213C4" w:rsidRPr="00C213C4" w:rsidRDefault="00C213C4" w:rsidP="00142CC9">
      <w:pPr>
        <w:widowControl w:val="0"/>
        <w:numPr>
          <w:ilvl w:val="0"/>
          <w:numId w:val="34"/>
        </w:numPr>
        <w:autoSpaceDE w:val="0"/>
        <w:autoSpaceDN w:val="0"/>
        <w:adjustRightInd w:val="0"/>
        <w:ind w:left="113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Trybunał Sprawiedliwości Unii Europejskiej stwierdził, w ramach procedury przewidzianej w art. 258 Traktatu o funkcjonowaniu Unii Europejskiej, że Rzeczpospolita Polska uchybiła zobowiązaniom, które ciążą na niej na mocy Traktatów, dyrektywy 2014/24/UE, dyrektywy 2014/25/UE i dyrektywy 2009/81/WE, z uwagi na to, że zamawiający udzielił zamówienia z naruszeniem prawa Unii Europejskiej.</w:t>
      </w:r>
    </w:p>
    <w:p w:rsidR="00C213C4" w:rsidRPr="00C213C4" w:rsidRDefault="00C213C4" w:rsidP="00142CC9">
      <w:pPr>
        <w:widowControl w:val="0"/>
        <w:numPr>
          <w:ilvl w:val="2"/>
          <w:numId w:val="27"/>
        </w:numPr>
        <w:autoSpaceDE w:val="0"/>
        <w:autoSpaceDN w:val="0"/>
        <w:adjustRightInd w:val="0"/>
        <w:ind w:left="284" w:hanging="284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Strony mogą odstąpić od umowy:</w:t>
      </w:r>
    </w:p>
    <w:p w:rsidR="00C213C4" w:rsidRPr="00C213C4" w:rsidRDefault="00C213C4" w:rsidP="00142CC9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razie rozwiązania działalności gospodarczej/przedsiębiorstwa wykonawcy, wykreślenia z rejestru, cofnięcia zezwolenia na zbieranie i transport odpadów – w terminie 30 dni od dnia powzięcia wiadomości o tych okolicznościach,</w:t>
      </w:r>
    </w:p>
    <w:p w:rsidR="00C213C4" w:rsidRPr="00C213C4" w:rsidRDefault="00C213C4" w:rsidP="00142CC9">
      <w:pPr>
        <w:widowControl w:val="0"/>
        <w:numPr>
          <w:ilvl w:val="0"/>
          <w:numId w:val="35"/>
        </w:numPr>
        <w:autoSpaceDE w:val="0"/>
        <w:autoSpaceDN w:val="0"/>
        <w:adjustRightInd w:val="0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nierozpoczęcia przez wykonawcę wykonywania umowy lub jej niekontynuowania, pomimo pisemnego wezwania ze strony Zamawiającego – w terminie 30 dni od dnia powzięcia wiadomości o tych okolicznościach.</w:t>
      </w:r>
    </w:p>
    <w:p w:rsidR="00C213C4" w:rsidRPr="00C213C4" w:rsidRDefault="00C213C4" w:rsidP="00C213C4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przypadkach, o których mowa w ust. 1 i 2, wykonawca może żądać wyłącznie wynagrodzenia należnego z tytułu częściowego wykonania umowy.</w:t>
      </w:r>
    </w:p>
    <w:p w:rsidR="00C213C4" w:rsidRPr="00C213C4" w:rsidRDefault="00C213C4" w:rsidP="00C213C4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 xml:space="preserve">Odstąpienie od umowy wymaga formy pisemnej pod rygorem nieważności. Oświadczenie o odstąpieniu umowy musi zawierać uzasadnienie. </w:t>
      </w:r>
    </w:p>
    <w:p w:rsidR="00C213C4" w:rsidRPr="00C213C4" w:rsidRDefault="00C213C4" w:rsidP="00C213C4">
      <w:pPr>
        <w:widowControl w:val="0"/>
        <w:numPr>
          <w:ilvl w:val="1"/>
          <w:numId w:val="1"/>
        </w:numPr>
        <w:tabs>
          <w:tab w:val="clear" w:pos="1440"/>
        </w:tabs>
        <w:autoSpaceDE w:val="0"/>
        <w:autoSpaceDN w:val="0"/>
        <w:adjustRightInd w:val="0"/>
        <w:ind w:left="426"/>
        <w:jc w:val="both"/>
        <w:rPr>
          <w:rFonts w:ascii="Book Antiqua" w:hAnsi="Book Antiqua"/>
        </w:rPr>
      </w:pPr>
      <w:r w:rsidRPr="00C213C4">
        <w:rPr>
          <w:rFonts w:ascii="Book Antiqua" w:hAnsi="Book Antiqua"/>
        </w:rPr>
        <w:t>W przypadku odstąpienia od umowy, strony zobowiązują się do wspólnego sporządzenia w terminie 5 dni protokołu inwentaryzacji wykonanych usług, według stanu na dzień odstąpienia od umowy.</w:t>
      </w:r>
    </w:p>
    <w:p w:rsidR="00C213C4" w:rsidRPr="00153897" w:rsidRDefault="00C213C4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</w:p>
    <w:p w:rsidR="003D0CE0" w:rsidRPr="00153897" w:rsidRDefault="00615834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17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Zmiana umowy może nastąpić za zgodą obu stron wyrażona na piśmie, pod rygorem nieważności. 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D0CE0" w:rsidRPr="00153897" w:rsidRDefault="00615834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18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W sprawach nie uregulowanych w umowie zastosowanie mają przepisy Kodeksu cywilnego</w:t>
      </w:r>
      <w:r w:rsidR="00894318">
        <w:rPr>
          <w:rFonts w:ascii="Book Antiqua" w:hAnsi="Book Antiqua"/>
        </w:rPr>
        <w:t xml:space="preserve"> oraz przepisy ustawy</w:t>
      </w:r>
      <w:r w:rsidR="00005859">
        <w:rPr>
          <w:rFonts w:ascii="Book Antiqua" w:hAnsi="Book Antiqua"/>
        </w:rPr>
        <w:t xml:space="preserve"> i inne przepisy szczegółowe</w:t>
      </w:r>
      <w:r w:rsidRPr="00153897">
        <w:rPr>
          <w:rFonts w:ascii="Book Antiqua" w:hAnsi="Book Antiqua"/>
        </w:rPr>
        <w:t>.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D0CE0" w:rsidRPr="00153897" w:rsidRDefault="00615834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19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 xml:space="preserve">Ewentualne spory powstałe na tle realizacji tej umowy, rozstrzygane będą przez sąd powszechny właściwy </w:t>
      </w:r>
      <w:r w:rsidRPr="00153897">
        <w:rPr>
          <w:rFonts w:ascii="Book Antiqua" w:hAnsi="Book Antiqua"/>
        </w:rPr>
        <w:lastRenderedPageBreak/>
        <w:t>rzeczowo i miejscowo dla Zamawiającego.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</w:p>
    <w:p w:rsidR="003D0CE0" w:rsidRPr="00153897" w:rsidRDefault="00615834" w:rsidP="00BF153A">
      <w:pPr>
        <w:widowControl w:val="0"/>
        <w:autoSpaceDE w:val="0"/>
        <w:autoSpaceDN w:val="0"/>
        <w:adjustRightInd w:val="0"/>
        <w:jc w:val="center"/>
        <w:rPr>
          <w:rFonts w:ascii="Book Antiqua" w:hAnsi="Book Antiqua"/>
        </w:rPr>
      </w:pPr>
      <w:r>
        <w:rPr>
          <w:rFonts w:ascii="Book Antiqua" w:hAnsi="Book Antiqua"/>
        </w:rPr>
        <w:t>§ 20</w:t>
      </w:r>
      <w:r w:rsidR="00BF5FE0">
        <w:rPr>
          <w:rFonts w:ascii="Book Antiqua" w:hAnsi="Book Antiqua"/>
        </w:rPr>
        <w:t xml:space="preserve"> </w:t>
      </w:r>
    </w:p>
    <w:p w:rsidR="003D0CE0" w:rsidRPr="00153897" w:rsidRDefault="003D0CE0" w:rsidP="00BF153A">
      <w:pPr>
        <w:widowControl w:val="0"/>
        <w:autoSpaceDE w:val="0"/>
        <w:autoSpaceDN w:val="0"/>
        <w:adjustRightInd w:val="0"/>
        <w:jc w:val="both"/>
        <w:rPr>
          <w:rFonts w:ascii="Book Antiqua" w:hAnsi="Book Antiqua"/>
        </w:rPr>
      </w:pPr>
      <w:r w:rsidRPr="00153897">
        <w:rPr>
          <w:rFonts w:ascii="Book Antiqua" w:hAnsi="Book Antiqua"/>
        </w:rPr>
        <w:t>Umowę sporządzono w trzech jednobrzmiących egzemplarzach, z których dwa dla Zamawiającego a</w:t>
      </w:r>
      <w:r w:rsidR="007C6B88" w:rsidRPr="00153897">
        <w:rPr>
          <w:rFonts w:ascii="Book Antiqua" w:hAnsi="Book Antiqua"/>
        </w:rPr>
        <w:t> </w:t>
      </w:r>
      <w:r w:rsidRPr="00153897">
        <w:rPr>
          <w:rFonts w:ascii="Book Antiqua" w:hAnsi="Book Antiqua"/>
        </w:rPr>
        <w:t>jeden dla Wykonawcy.</w:t>
      </w:r>
    </w:p>
    <w:p w:rsidR="003D0CE0" w:rsidRPr="00153897" w:rsidRDefault="003D0CE0" w:rsidP="00BF153A">
      <w:pPr>
        <w:jc w:val="both"/>
        <w:rPr>
          <w:rFonts w:ascii="Book Antiqua" w:hAnsi="Book Antiqua"/>
        </w:rPr>
      </w:pPr>
    </w:p>
    <w:p w:rsidR="003D0CE0" w:rsidRPr="00153897" w:rsidRDefault="003D0CE0" w:rsidP="003E3B7C">
      <w:pPr>
        <w:tabs>
          <w:tab w:val="center" w:pos="2977"/>
          <w:tab w:val="center" w:pos="7230"/>
        </w:tabs>
        <w:jc w:val="both"/>
        <w:rPr>
          <w:rFonts w:ascii="Book Antiqua" w:hAnsi="Book Antiqua"/>
          <w:b/>
        </w:rPr>
      </w:pPr>
      <w:r w:rsidRPr="00153897">
        <w:rPr>
          <w:rFonts w:ascii="Book Antiqua" w:hAnsi="Book Antiqua"/>
          <w:b/>
        </w:rPr>
        <w:tab/>
      </w:r>
      <w:r w:rsidR="003C6341" w:rsidRPr="00153897">
        <w:rPr>
          <w:rFonts w:ascii="Book Antiqua" w:hAnsi="Book Antiqua"/>
          <w:b/>
        </w:rPr>
        <w:t>ZAMAWIAJĄCY</w:t>
      </w:r>
      <w:r w:rsidRPr="00153897">
        <w:rPr>
          <w:rFonts w:ascii="Book Antiqua" w:hAnsi="Book Antiqua"/>
          <w:b/>
        </w:rPr>
        <w:tab/>
      </w:r>
      <w:r w:rsidR="003C6341" w:rsidRPr="00153897">
        <w:rPr>
          <w:rFonts w:ascii="Book Antiqua" w:hAnsi="Book Antiqua"/>
          <w:b/>
        </w:rPr>
        <w:t>WYKONAWCA</w:t>
      </w:r>
    </w:p>
    <w:sectPr w:rsidR="003D0CE0" w:rsidRPr="00153897" w:rsidSect="00D020ED">
      <w:pgSz w:w="11906" w:h="16838"/>
      <w:pgMar w:top="568" w:right="991" w:bottom="567" w:left="993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A75" w:rsidRDefault="00A41A75" w:rsidP="00686EEE">
      <w:r>
        <w:separator/>
      </w:r>
    </w:p>
  </w:endnote>
  <w:endnote w:type="continuationSeparator" w:id="0">
    <w:p w:rsidR="00A41A75" w:rsidRDefault="00A41A75" w:rsidP="00686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A75" w:rsidRDefault="00A41A75" w:rsidP="00686EEE">
      <w:r>
        <w:separator/>
      </w:r>
    </w:p>
  </w:footnote>
  <w:footnote w:type="continuationSeparator" w:id="0">
    <w:p w:rsidR="00A41A75" w:rsidRDefault="00A41A75" w:rsidP="00686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10CF5"/>
    <w:multiLevelType w:val="hybridMultilevel"/>
    <w:tmpl w:val="9508D84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11">
      <w:start w:val="1"/>
      <w:numFmt w:val="decimal"/>
      <w:lvlText w:val="%4)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143EA2"/>
    <w:multiLevelType w:val="hybridMultilevel"/>
    <w:tmpl w:val="D06A0752"/>
    <w:lvl w:ilvl="0" w:tplc="5A0291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A2DEE"/>
    <w:multiLevelType w:val="hybridMultilevel"/>
    <w:tmpl w:val="22C66142"/>
    <w:lvl w:ilvl="0" w:tplc="3FD099FE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 w:hint="default"/>
        <w:color w:val="auto"/>
      </w:rPr>
    </w:lvl>
    <w:lvl w:ilvl="1" w:tplc="5558A34C">
      <w:start w:val="1"/>
      <w:numFmt w:val="lowerLetter"/>
      <w:lvlText w:val="%2)"/>
      <w:lvlJc w:val="left"/>
      <w:pPr>
        <w:tabs>
          <w:tab w:val="num" w:pos="-111"/>
        </w:tabs>
        <w:ind w:left="1421" w:hanging="341"/>
      </w:pPr>
      <w:rPr>
        <w:rFonts w:cs="Times New Roman" w:hint="default"/>
        <w:color w:val="auto"/>
      </w:rPr>
    </w:lvl>
    <w:lvl w:ilvl="2" w:tplc="011E4674">
      <w:start w:val="1"/>
      <w:numFmt w:val="decimal"/>
      <w:lvlText w:val="%3."/>
      <w:lvlJc w:val="left"/>
      <w:pPr>
        <w:tabs>
          <w:tab w:val="num" w:pos="1980"/>
        </w:tabs>
        <w:ind w:left="2264" w:hanging="284"/>
      </w:pPr>
      <w:rPr>
        <w:rFonts w:ascii="Arial" w:hAnsi="Arial" w:cs="Times New Roman" w:hint="default"/>
        <w:color w:val="auto"/>
        <w:sz w:val="20"/>
        <w:szCs w:val="20"/>
        <w:u w:val="no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D17987"/>
    <w:multiLevelType w:val="hybridMultilevel"/>
    <w:tmpl w:val="194CCDD4"/>
    <w:lvl w:ilvl="0" w:tplc="80D84F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0A71301"/>
    <w:multiLevelType w:val="hybridMultilevel"/>
    <w:tmpl w:val="4EA80A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805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1C01AA5"/>
    <w:multiLevelType w:val="hybridMultilevel"/>
    <w:tmpl w:val="E66EB24C"/>
    <w:lvl w:ilvl="0" w:tplc="F4E6B24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18058E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1F6A50A">
      <w:start w:val="1"/>
      <w:numFmt w:val="decimal"/>
      <w:lvlText w:val="%4)"/>
      <w:lvlJc w:val="left"/>
      <w:pPr>
        <w:ind w:left="2940" w:hanging="4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3334761"/>
    <w:multiLevelType w:val="hybridMultilevel"/>
    <w:tmpl w:val="550AEF68"/>
    <w:lvl w:ilvl="0" w:tplc="04150017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  <w:vertAlign w:val="baseline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637749D"/>
    <w:multiLevelType w:val="hybridMultilevel"/>
    <w:tmpl w:val="0CB61504"/>
    <w:lvl w:ilvl="0" w:tplc="609A533E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14A6917C">
      <w:start w:val="1"/>
      <w:numFmt w:val="decimal"/>
      <w:lvlText w:val="%2)"/>
      <w:lvlJc w:val="left"/>
      <w:pPr>
        <w:ind w:left="501" w:hanging="360"/>
      </w:pPr>
      <w:rPr>
        <w:rFonts w:hint="default"/>
      </w:rPr>
    </w:lvl>
    <w:lvl w:ilvl="2" w:tplc="97FACD6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35984"/>
    <w:multiLevelType w:val="hybridMultilevel"/>
    <w:tmpl w:val="B396189E"/>
    <w:lvl w:ilvl="0" w:tplc="CD6681D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296539"/>
    <w:multiLevelType w:val="hybridMultilevel"/>
    <w:tmpl w:val="43B60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B2009"/>
    <w:multiLevelType w:val="hybridMultilevel"/>
    <w:tmpl w:val="6598F008"/>
    <w:lvl w:ilvl="0" w:tplc="0F101CEE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4458B"/>
    <w:multiLevelType w:val="hybridMultilevel"/>
    <w:tmpl w:val="50645C7C"/>
    <w:lvl w:ilvl="0" w:tplc="713802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B6073"/>
    <w:multiLevelType w:val="hybridMultilevel"/>
    <w:tmpl w:val="D4742176"/>
    <w:lvl w:ilvl="0" w:tplc="D4764104">
      <w:start w:val="1"/>
      <w:numFmt w:val="bullet"/>
      <w:lvlText w:val=""/>
      <w:lvlJc w:val="left"/>
      <w:pPr>
        <w:ind w:left="16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 w15:restartNumberingAfterBreak="0">
    <w:nsid w:val="34A42BFD"/>
    <w:multiLevelType w:val="hybridMultilevel"/>
    <w:tmpl w:val="EB0CAAB6"/>
    <w:lvl w:ilvl="0" w:tplc="71380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150F4"/>
    <w:multiLevelType w:val="hybridMultilevel"/>
    <w:tmpl w:val="09D0B51E"/>
    <w:lvl w:ilvl="0" w:tplc="E7AA2B0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F028C6"/>
    <w:multiLevelType w:val="hybridMultilevel"/>
    <w:tmpl w:val="68F278F4"/>
    <w:lvl w:ilvl="0" w:tplc="028AB7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1B6364C"/>
    <w:multiLevelType w:val="hybridMultilevel"/>
    <w:tmpl w:val="52A4DC86"/>
    <w:lvl w:ilvl="0" w:tplc="92CE57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2AA438E"/>
    <w:multiLevelType w:val="hybridMultilevel"/>
    <w:tmpl w:val="A80A357E"/>
    <w:lvl w:ilvl="0" w:tplc="379EF4B0">
      <w:start w:val="1"/>
      <w:numFmt w:val="lowerLetter"/>
      <w:lvlText w:val="%1)"/>
      <w:lvlJc w:val="left"/>
      <w:pPr>
        <w:ind w:left="288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04770"/>
    <w:multiLevelType w:val="hybridMultilevel"/>
    <w:tmpl w:val="894E01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93655"/>
    <w:multiLevelType w:val="hybridMultilevel"/>
    <w:tmpl w:val="C08E9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8495D62"/>
    <w:multiLevelType w:val="hybridMultilevel"/>
    <w:tmpl w:val="889E84A4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AB96A46"/>
    <w:multiLevelType w:val="hybridMultilevel"/>
    <w:tmpl w:val="E26842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521B2"/>
    <w:multiLevelType w:val="hybridMultilevel"/>
    <w:tmpl w:val="46323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443950"/>
    <w:multiLevelType w:val="hybridMultilevel"/>
    <w:tmpl w:val="C2E8CEAA"/>
    <w:lvl w:ilvl="0" w:tplc="90ACAC32">
      <w:start w:val="3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63D8F"/>
    <w:multiLevelType w:val="hybridMultilevel"/>
    <w:tmpl w:val="0C405872"/>
    <w:lvl w:ilvl="0" w:tplc="1DC435F6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25" w15:restartNumberingAfterBreak="0">
    <w:nsid w:val="51DF2187"/>
    <w:multiLevelType w:val="hybridMultilevel"/>
    <w:tmpl w:val="84785F5C"/>
    <w:lvl w:ilvl="0" w:tplc="76EE1552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95ADC"/>
    <w:multiLevelType w:val="hybridMultilevel"/>
    <w:tmpl w:val="09CC2FE0"/>
    <w:lvl w:ilvl="0" w:tplc="04150017">
      <w:start w:val="1"/>
      <w:numFmt w:val="lowerLetter"/>
      <w:lvlText w:val="%1)"/>
      <w:lvlJc w:val="left"/>
      <w:pPr>
        <w:ind w:left="8015" w:hanging="360"/>
      </w:pPr>
    </w:lvl>
    <w:lvl w:ilvl="1" w:tplc="04150019" w:tentative="1">
      <w:start w:val="1"/>
      <w:numFmt w:val="lowerLetter"/>
      <w:lvlText w:val="%2."/>
      <w:lvlJc w:val="left"/>
      <w:pPr>
        <w:ind w:left="8735" w:hanging="360"/>
      </w:pPr>
    </w:lvl>
    <w:lvl w:ilvl="2" w:tplc="0415001B" w:tentative="1">
      <w:start w:val="1"/>
      <w:numFmt w:val="lowerRoman"/>
      <w:lvlText w:val="%3."/>
      <w:lvlJc w:val="right"/>
      <w:pPr>
        <w:ind w:left="9455" w:hanging="180"/>
      </w:pPr>
    </w:lvl>
    <w:lvl w:ilvl="3" w:tplc="0415000F" w:tentative="1">
      <w:start w:val="1"/>
      <w:numFmt w:val="decimal"/>
      <w:lvlText w:val="%4."/>
      <w:lvlJc w:val="left"/>
      <w:pPr>
        <w:ind w:left="10175" w:hanging="360"/>
      </w:pPr>
    </w:lvl>
    <w:lvl w:ilvl="4" w:tplc="04150019" w:tentative="1">
      <w:start w:val="1"/>
      <w:numFmt w:val="lowerLetter"/>
      <w:lvlText w:val="%5."/>
      <w:lvlJc w:val="left"/>
      <w:pPr>
        <w:ind w:left="10895" w:hanging="360"/>
      </w:pPr>
    </w:lvl>
    <w:lvl w:ilvl="5" w:tplc="0415001B" w:tentative="1">
      <w:start w:val="1"/>
      <w:numFmt w:val="lowerRoman"/>
      <w:lvlText w:val="%6."/>
      <w:lvlJc w:val="right"/>
      <w:pPr>
        <w:ind w:left="11615" w:hanging="180"/>
      </w:pPr>
    </w:lvl>
    <w:lvl w:ilvl="6" w:tplc="0415000F" w:tentative="1">
      <w:start w:val="1"/>
      <w:numFmt w:val="decimal"/>
      <w:lvlText w:val="%7."/>
      <w:lvlJc w:val="left"/>
      <w:pPr>
        <w:ind w:left="12335" w:hanging="360"/>
      </w:pPr>
    </w:lvl>
    <w:lvl w:ilvl="7" w:tplc="04150019" w:tentative="1">
      <w:start w:val="1"/>
      <w:numFmt w:val="lowerLetter"/>
      <w:lvlText w:val="%8."/>
      <w:lvlJc w:val="left"/>
      <w:pPr>
        <w:ind w:left="13055" w:hanging="360"/>
      </w:pPr>
    </w:lvl>
    <w:lvl w:ilvl="8" w:tplc="0415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27" w15:restartNumberingAfterBreak="0">
    <w:nsid w:val="6268086B"/>
    <w:multiLevelType w:val="hybridMultilevel"/>
    <w:tmpl w:val="43B600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01EF8"/>
    <w:multiLevelType w:val="hybridMultilevel"/>
    <w:tmpl w:val="E0E8B884"/>
    <w:lvl w:ilvl="0" w:tplc="9BF2169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9" w15:restartNumberingAfterBreak="0">
    <w:nsid w:val="69F07173"/>
    <w:multiLevelType w:val="hybridMultilevel"/>
    <w:tmpl w:val="859E7A24"/>
    <w:lvl w:ilvl="0" w:tplc="1F706EAA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z w:val="20"/>
      </w:rPr>
    </w:lvl>
    <w:lvl w:ilvl="1" w:tplc="E7BCB548">
      <w:start w:val="1"/>
      <w:numFmt w:val="decimal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0" w15:restartNumberingAfterBreak="0">
    <w:nsid w:val="6DDD7D37"/>
    <w:multiLevelType w:val="hybridMultilevel"/>
    <w:tmpl w:val="006A60B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30961A7"/>
    <w:multiLevelType w:val="hybridMultilevel"/>
    <w:tmpl w:val="9498F44C"/>
    <w:lvl w:ilvl="0" w:tplc="FC36552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F7EBF"/>
    <w:multiLevelType w:val="hybridMultilevel"/>
    <w:tmpl w:val="7128A94C"/>
    <w:lvl w:ilvl="0" w:tplc="1E82AA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4CF7DF7"/>
    <w:multiLevelType w:val="hybridMultilevel"/>
    <w:tmpl w:val="9E7C6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63117"/>
    <w:multiLevelType w:val="hybridMultilevel"/>
    <w:tmpl w:val="D6D8C34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7EE157FD"/>
    <w:multiLevelType w:val="hybridMultilevel"/>
    <w:tmpl w:val="C91E35CE"/>
    <w:lvl w:ilvl="0" w:tplc="76505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35"/>
  </w:num>
  <w:num w:numId="3">
    <w:abstractNumId w:val="19"/>
  </w:num>
  <w:num w:numId="4">
    <w:abstractNumId w:val="16"/>
  </w:num>
  <w:num w:numId="5">
    <w:abstractNumId w:val="2"/>
  </w:num>
  <w:num w:numId="6">
    <w:abstractNumId w:val="11"/>
  </w:num>
  <w:num w:numId="7">
    <w:abstractNumId w:val="13"/>
  </w:num>
  <w:num w:numId="8">
    <w:abstractNumId w:val="4"/>
  </w:num>
  <w:num w:numId="9">
    <w:abstractNumId w:val="31"/>
  </w:num>
  <w:num w:numId="10">
    <w:abstractNumId w:val="15"/>
  </w:num>
  <w:num w:numId="11">
    <w:abstractNumId w:val="32"/>
  </w:num>
  <w:num w:numId="12">
    <w:abstractNumId w:val="34"/>
  </w:num>
  <w:num w:numId="13">
    <w:abstractNumId w:val="1"/>
  </w:num>
  <w:num w:numId="14">
    <w:abstractNumId w:val="25"/>
  </w:num>
  <w:num w:numId="15">
    <w:abstractNumId w:val="7"/>
  </w:num>
  <w:num w:numId="16">
    <w:abstractNumId w:val="22"/>
  </w:num>
  <w:num w:numId="17">
    <w:abstractNumId w:val="17"/>
  </w:num>
  <w:num w:numId="18">
    <w:abstractNumId w:val="24"/>
  </w:num>
  <w:num w:numId="19">
    <w:abstractNumId w:val="28"/>
  </w:num>
  <w:num w:numId="20">
    <w:abstractNumId w:val="12"/>
  </w:num>
  <w:num w:numId="21">
    <w:abstractNumId w:val="14"/>
  </w:num>
  <w:num w:numId="22">
    <w:abstractNumId w:val="26"/>
  </w:num>
  <w:num w:numId="23">
    <w:abstractNumId w:val="8"/>
  </w:num>
  <w:num w:numId="24">
    <w:abstractNumId w:val="30"/>
  </w:num>
  <w:num w:numId="25">
    <w:abstractNumId w:val="20"/>
  </w:num>
  <w:num w:numId="26">
    <w:abstractNumId w:val="6"/>
  </w:num>
  <w:num w:numId="27">
    <w:abstractNumId w:val="5"/>
  </w:num>
  <w:num w:numId="28">
    <w:abstractNumId w:val="29"/>
  </w:num>
  <w:num w:numId="29">
    <w:abstractNumId w:val="10"/>
  </w:num>
  <w:num w:numId="30">
    <w:abstractNumId w:val="21"/>
  </w:num>
  <w:num w:numId="31">
    <w:abstractNumId w:val="27"/>
  </w:num>
  <w:num w:numId="32">
    <w:abstractNumId w:val="9"/>
  </w:num>
  <w:num w:numId="33">
    <w:abstractNumId w:val="0"/>
  </w:num>
  <w:num w:numId="34">
    <w:abstractNumId w:val="18"/>
  </w:num>
  <w:num w:numId="35">
    <w:abstractNumId w:val="33"/>
  </w:num>
  <w:num w:numId="36">
    <w:abstractNumId w:val="2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5920"/>
    <w:rsid w:val="00001203"/>
    <w:rsid w:val="00001B14"/>
    <w:rsid w:val="00005859"/>
    <w:rsid w:val="00021655"/>
    <w:rsid w:val="00027A13"/>
    <w:rsid w:val="00027B4C"/>
    <w:rsid w:val="00030FDD"/>
    <w:rsid w:val="00032800"/>
    <w:rsid w:val="00033321"/>
    <w:rsid w:val="00033DA5"/>
    <w:rsid w:val="00035D44"/>
    <w:rsid w:val="00036C95"/>
    <w:rsid w:val="00037C93"/>
    <w:rsid w:val="00037CAE"/>
    <w:rsid w:val="00051BBA"/>
    <w:rsid w:val="00061DED"/>
    <w:rsid w:val="00071C8D"/>
    <w:rsid w:val="00075535"/>
    <w:rsid w:val="00082E53"/>
    <w:rsid w:val="000839FF"/>
    <w:rsid w:val="00086BDF"/>
    <w:rsid w:val="000A547C"/>
    <w:rsid w:val="000A5EBE"/>
    <w:rsid w:val="000B220B"/>
    <w:rsid w:val="000B3876"/>
    <w:rsid w:val="000C221D"/>
    <w:rsid w:val="000E11CD"/>
    <w:rsid w:val="000E50B4"/>
    <w:rsid w:val="000F0964"/>
    <w:rsid w:val="000F2729"/>
    <w:rsid w:val="001061D0"/>
    <w:rsid w:val="00111F14"/>
    <w:rsid w:val="00125B0E"/>
    <w:rsid w:val="001423B5"/>
    <w:rsid w:val="00142CC9"/>
    <w:rsid w:val="00153897"/>
    <w:rsid w:val="001539D3"/>
    <w:rsid w:val="00153D78"/>
    <w:rsid w:val="00157037"/>
    <w:rsid w:val="00160899"/>
    <w:rsid w:val="001719B1"/>
    <w:rsid w:val="00180566"/>
    <w:rsid w:val="00191CBF"/>
    <w:rsid w:val="00197DC1"/>
    <w:rsid w:val="001A0780"/>
    <w:rsid w:val="001A5154"/>
    <w:rsid w:val="001B1F21"/>
    <w:rsid w:val="001B2E92"/>
    <w:rsid w:val="001B5EE8"/>
    <w:rsid w:val="001C0D2D"/>
    <w:rsid w:val="001C1E00"/>
    <w:rsid w:val="001C2DBF"/>
    <w:rsid w:val="001C3DEC"/>
    <w:rsid w:val="001C5575"/>
    <w:rsid w:val="001C5715"/>
    <w:rsid w:val="001D4CCB"/>
    <w:rsid w:val="001D6992"/>
    <w:rsid w:val="001D7B4E"/>
    <w:rsid w:val="001E5A6E"/>
    <w:rsid w:val="002046F0"/>
    <w:rsid w:val="002071C5"/>
    <w:rsid w:val="00207B8D"/>
    <w:rsid w:val="002145F2"/>
    <w:rsid w:val="0022040E"/>
    <w:rsid w:val="002230BA"/>
    <w:rsid w:val="00233BEF"/>
    <w:rsid w:val="00236157"/>
    <w:rsid w:val="00236B32"/>
    <w:rsid w:val="00236C78"/>
    <w:rsid w:val="00236CAB"/>
    <w:rsid w:val="00243CDF"/>
    <w:rsid w:val="00271523"/>
    <w:rsid w:val="00272DB1"/>
    <w:rsid w:val="00275261"/>
    <w:rsid w:val="002805FB"/>
    <w:rsid w:val="00282171"/>
    <w:rsid w:val="002848CB"/>
    <w:rsid w:val="00285680"/>
    <w:rsid w:val="0029550B"/>
    <w:rsid w:val="002978C3"/>
    <w:rsid w:val="002A6ECD"/>
    <w:rsid w:val="002A739C"/>
    <w:rsid w:val="002C0A66"/>
    <w:rsid w:val="002C0C6D"/>
    <w:rsid w:val="002C26CB"/>
    <w:rsid w:val="002C7F81"/>
    <w:rsid w:val="002D0878"/>
    <w:rsid w:val="002E0D13"/>
    <w:rsid w:val="002E2688"/>
    <w:rsid w:val="002E2A4C"/>
    <w:rsid w:val="002F140C"/>
    <w:rsid w:val="002F5FB5"/>
    <w:rsid w:val="002F6B84"/>
    <w:rsid w:val="00301EFA"/>
    <w:rsid w:val="00304930"/>
    <w:rsid w:val="003079ED"/>
    <w:rsid w:val="00313150"/>
    <w:rsid w:val="003329F3"/>
    <w:rsid w:val="00333644"/>
    <w:rsid w:val="00352C59"/>
    <w:rsid w:val="003536FE"/>
    <w:rsid w:val="0036049C"/>
    <w:rsid w:val="0036156D"/>
    <w:rsid w:val="003637A7"/>
    <w:rsid w:val="003653CE"/>
    <w:rsid w:val="003656BB"/>
    <w:rsid w:val="003737E7"/>
    <w:rsid w:val="0037771D"/>
    <w:rsid w:val="003800FE"/>
    <w:rsid w:val="003A2849"/>
    <w:rsid w:val="003A38B0"/>
    <w:rsid w:val="003A46EC"/>
    <w:rsid w:val="003A58FC"/>
    <w:rsid w:val="003C6341"/>
    <w:rsid w:val="003D0CE0"/>
    <w:rsid w:val="003D1345"/>
    <w:rsid w:val="003D2BEB"/>
    <w:rsid w:val="003D3DC0"/>
    <w:rsid w:val="003D50C4"/>
    <w:rsid w:val="003D61A5"/>
    <w:rsid w:val="003D7675"/>
    <w:rsid w:val="003E01AF"/>
    <w:rsid w:val="003E3B7C"/>
    <w:rsid w:val="003E6630"/>
    <w:rsid w:val="003E6B65"/>
    <w:rsid w:val="003F341F"/>
    <w:rsid w:val="003F5450"/>
    <w:rsid w:val="003F5726"/>
    <w:rsid w:val="003F5929"/>
    <w:rsid w:val="004002C7"/>
    <w:rsid w:val="00403558"/>
    <w:rsid w:val="00403A57"/>
    <w:rsid w:val="0041711D"/>
    <w:rsid w:val="00436329"/>
    <w:rsid w:val="00437811"/>
    <w:rsid w:val="00437A02"/>
    <w:rsid w:val="00443EEF"/>
    <w:rsid w:val="004479D3"/>
    <w:rsid w:val="004528A4"/>
    <w:rsid w:val="004531F9"/>
    <w:rsid w:val="00463E92"/>
    <w:rsid w:val="004669B8"/>
    <w:rsid w:val="004717DF"/>
    <w:rsid w:val="00472A68"/>
    <w:rsid w:val="00474A10"/>
    <w:rsid w:val="0048098E"/>
    <w:rsid w:val="0048268A"/>
    <w:rsid w:val="004978A6"/>
    <w:rsid w:val="004A145A"/>
    <w:rsid w:val="004A719A"/>
    <w:rsid w:val="004B2469"/>
    <w:rsid w:val="004B4CFE"/>
    <w:rsid w:val="004D750F"/>
    <w:rsid w:val="004F52D9"/>
    <w:rsid w:val="00514EC5"/>
    <w:rsid w:val="005162B6"/>
    <w:rsid w:val="005210EA"/>
    <w:rsid w:val="0052590F"/>
    <w:rsid w:val="005468FF"/>
    <w:rsid w:val="00555CA5"/>
    <w:rsid w:val="005623D5"/>
    <w:rsid w:val="005624A6"/>
    <w:rsid w:val="00567AC6"/>
    <w:rsid w:val="005705CB"/>
    <w:rsid w:val="00571E8A"/>
    <w:rsid w:val="005849E5"/>
    <w:rsid w:val="0058675C"/>
    <w:rsid w:val="00592842"/>
    <w:rsid w:val="005936CB"/>
    <w:rsid w:val="0059742D"/>
    <w:rsid w:val="005A3F71"/>
    <w:rsid w:val="005A7F5A"/>
    <w:rsid w:val="005D3A12"/>
    <w:rsid w:val="005E4D49"/>
    <w:rsid w:val="005E4F74"/>
    <w:rsid w:val="005F1788"/>
    <w:rsid w:val="005F20E8"/>
    <w:rsid w:val="006011E6"/>
    <w:rsid w:val="006045D3"/>
    <w:rsid w:val="00604A97"/>
    <w:rsid w:val="00615712"/>
    <w:rsid w:val="00615834"/>
    <w:rsid w:val="00617356"/>
    <w:rsid w:val="00617D40"/>
    <w:rsid w:val="006248B4"/>
    <w:rsid w:val="00624A66"/>
    <w:rsid w:val="0062513A"/>
    <w:rsid w:val="00654C90"/>
    <w:rsid w:val="006647A3"/>
    <w:rsid w:val="00665599"/>
    <w:rsid w:val="00677C1B"/>
    <w:rsid w:val="00686EEE"/>
    <w:rsid w:val="00690066"/>
    <w:rsid w:val="00695B8E"/>
    <w:rsid w:val="006962F1"/>
    <w:rsid w:val="006B0AA6"/>
    <w:rsid w:val="006C04BE"/>
    <w:rsid w:val="006C3082"/>
    <w:rsid w:val="006C3795"/>
    <w:rsid w:val="006D31C6"/>
    <w:rsid w:val="006E0C0E"/>
    <w:rsid w:val="006E15E1"/>
    <w:rsid w:val="00706530"/>
    <w:rsid w:val="00706C78"/>
    <w:rsid w:val="00706CDF"/>
    <w:rsid w:val="00722049"/>
    <w:rsid w:val="00726337"/>
    <w:rsid w:val="00750DB8"/>
    <w:rsid w:val="00754C47"/>
    <w:rsid w:val="007625D6"/>
    <w:rsid w:val="00767B9F"/>
    <w:rsid w:val="0077062A"/>
    <w:rsid w:val="00782204"/>
    <w:rsid w:val="007822B2"/>
    <w:rsid w:val="00782BC3"/>
    <w:rsid w:val="00790C0C"/>
    <w:rsid w:val="00796DBA"/>
    <w:rsid w:val="007A0D56"/>
    <w:rsid w:val="007A2002"/>
    <w:rsid w:val="007A549F"/>
    <w:rsid w:val="007A5AB2"/>
    <w:rsid w:val="007A67F2"/>
    <w:rsid w:val="007B1107"/>
    <w:rsid w:val="007B4527"/>
    <w:rsid w:val="007B74BB"/>
    <w:rsid w:val="007C6B88"/>
    <w:rsid w:val="007D07C4"/>
    <w:rsid w:val="007E35E4"/>
    <w:rsid w:val="007F6602"/>
    <w:rsid w:val="00811F17"/>
    <w:rsid w:val="0082084C"/>
    <w:rsid w:val="00834E02"/>
    <w:rsid w:val="00835435"/>
    <w:rsid w:val="008407C7"/>
    <w:rsid w:val="00842165"/>
    <w:rsid w:val="00843452"/>
    <w:rsid w:val="008470FF"/>
    <w:rsid w:val="00847218"/>
    <w:rsid w:val="00850AF4"/>
    <w:rsid w:val="00861204"/>
    <w:rsid w:val="00862B42"/>
    <w:rsid w:val="00863E3E"/>
    <w:rsid w:val="0086500A"/>
    <w:rsid w:val="00871485"/>
    <w:rsid w:val="00881A88"/>
    <w:rsid w:val="00886030"/>
    <w:rsid w:val="0088698D"/>
    <w:rsid w:val="008928CE"/>
    <w:rsid w:val="00894318"/>
    <w:rsid w:val="008978F1"/>
    <w:rsid w:val="008A32AB"/>
    <w:rsid w:val="008A7E49"/>
    <w:rsid w:val="008B32C8"/>
    <w:rsid w:val="008C2D08"/>
    <w:rsid w:val="008C7D88"/>
    <w:rsid w:val="008D0668"/>
    <w:rsid w:val="008D4B5A"/>
    <w:rsid w:val="008D6213"/>
    <w:rsid w:val="008D7188"/>
    <w:rsid w:val="008E058D"/>
    <w:rsid w:val="008E17F5"/>
    <w:rsid w:val="008E2FEB"/>
    <w:rsid w:val="008E70DF"/>
    <w:rsid w:val="008F4A55"/>
    <w:rsid w:val="008F78D4"/>
    <w:rsid w:val="0090608A"/>
    <w:rsid w:val="00906288"/>
    <w:rsid w:val="00907D8F"/>
    <w:rsid w:val="00910CA8"/>
    <w:rsid w:val="00911619"/>
    <w:rsid w:val="00912D02"/>
    <w:rsid w:val="00915CE1"/>
    <w:rsid w:val="00925B72"/>
    <w:rsid w:val="0093562F"/>
    <w:rsid w:val="0093634A"/>
    <w:rsid w:val="00941424"/>
    <w:rsid w:val="009427B6"/>
    <w:rsid w:val="00946077"/>
    <w:rsid w:val="009470A0"/>
    <w:rsid w:val="009631D7"/>
    <w:rsid w:val="00970B92"/>
    <w:rsid w:val="009779E1"/>
    <w:rsid w:val="00982B9D"/>
    <w:rsid w:val="00983C84"/>
    <w:rsid w:val="00985647"/>
    <w:rsid w:val="009A34C6"/>
    <w:rsid w:val="009A484D"/>
    <w:rsid w:val="009A4C84"/>
    <w:rsid w:val="009A4DB4"/>
    <w:rsid w:val="009A5636"/>
    <w:rsid w:val="009A6809"/>
    <w:rsid w:val="009C1D28"/>
    <w:rsid w:val="009C6F22"/>
    <w:rsid w:val="009D49DC"/>
    <w:rsid w:val="009D5189"/>
    <w:rsid w:val="009D55D9"/>
    <w:rsid w:val="009E1C3F"/>
    <w:rsid w:val="009E6495"/>
    <w:rsid w:val="00A03E07"/>
    <w:rsid w:val="00A0496A"/>
    <w:rsid w:val="00A05058"/>
    <w:rsid w:val="00A0774A"/>
    <w:rsid w:val="00A07EC7"/>
    <w:rsid w:val="00A11F73"/>
    <w:rsid w:val="00A14BE2"/>
    <w:rsid w:val="00A23470"/>
    <w:rsid w:val="00A41A75"/>
    <w:rsid w:val="00A42EEA"/>
    <w:rsid w:val="00A5374F"/>
    <w:rsid w:val="00A60EB4"/>
    <w:rsid w:val="00A674AE"/>
    <w:rsid w:val="00A757E9"/>
    <w:rsid w:val="00A779FA"/>
    <w:rsid w:val="00A77AB9"/>
    <w:rsid w:val="00A821EA"/>
    <w:rsid w:val="00A86118"/>
    <w:rsid w:val="00A92DFA"/>
    <w:rsid w:val="00A94E27"/>
    <w:rsid w:val="00A977E6"/>
    <w:rsid w:val="00AA1A3B"/>
    <w:rsid w:val="00AB379E"/>
    <w:rsid w:val="00AB388C"/>
    <w:rsid w:val="00AC0C71"/>
    <w:rsid w:val="00AD7349"/>
    <w:rsid w:val="00AF6117"/>
    <w:rsid w:val="00AF7739"/>
    <w:rsid w:val="00AF7FEE"/>
    <w:rsid w:val="00B07C20"/>
    <w:rsid w:val="00B35345"/>
    <w:rsid w:val="00B35C40"/>
    <w:rsid w:val="00B4070C"/>
    <w:rsid w:val="00B42D19"/>
    <w:rsid w:val="00B4330E"/>
    <w:rsid w:val="00B534BF"/>
    <w:rsid w:val="00B57FD4"/>
    <w:rsid w:val="00B62C55"/>
    <w:rsid w:val="00B74530"/>
    <w:rsid w:val="00B75C4F"/>
    <w:rsid w:val="00B85697"/>
    <w:rsid w:val="00B86E33"/>
    <w:rsid w:val="00B90911"/>
    <w:rsid w:val="00B924A7"/>
    <w:rsid w:val="00BA55A8"/>
    <w:rsid w:val="00BB0E72"/>
    <w:rsid w:val="00BB44F7"/>
    <w:rsid w:val="00BC48E9"/>
    <w:rsid w:val="00BE1C44"/>
    <w:rsid w:val="00BF153A"/>
    <w:rsid w:val="00BF2024"/>
    <w:rsid w:val="00BF29CA"/>
    <w:rsid w:val="00BF5FE0"/>
    <w:rsid w:val="00C022F8"/>
    <w:rsid w:val="00C03A7C"/>
    <w:rsid w:val="00C060C6"/>
    <w:rsid w:val="00C17DA1"/>
    <w:rsid w:val="00C213C4"/>
    <w:rsid w:val="00C241F9"/>
    <w:rsid w:val="00C261FA"/>
    <w:rsid w:val="00C30CDA"/>
    <w:rsid w:val="00C323B8"/>
    <w:rsid w:val="00C34301"/>
    <w:rsid w:val="00C36354"/>
    <w:rsid w:val="00C44AFD"/>
    <w:rsid w:val="00C57138"/>
    <w:rsid w:val="00C6464F"/>
    <w:rsid w:val="00C80330"/>
    <w:rsid w:val="00C81713"/>
    <w:rsid w:val="00CA0372"/>
    <w:rsid w:val="00CA373B"/>
    <w:rsid w:val="00CA43B2"/>
    <w:rsid w:val="00CA45AD"/>
    <w:rsid w:val="00CA5E3B"/>
    <w:rsid w:val="00CC2D02"/>
    <w:rsid w:val="00CC5028"/>
    <w:rsid w:val="00CC5874"/>
    <w:rsid w:val="00CD0D7F"/>
    <w:rsid w:val="00CD2CD0"/>
    <w:rsid w:val="00CD5920"/>
    <w:rsid w:val="00CF60A3"/>
    <w:rsid w:val="00D020ED"/>
    <w:rsid w:val="00D025FC"/>
    <w:rsid w:val="00D03D72"/>
    <w:rsid w:val="00D05E85"/>
    <w:rsid w:val="00D078DA"/>
    <w:rsid w:val="00D22785"/>
    <w:rsid w:val="00D22D2B"/>
    <w:rsid w:val="00D4109C"/>
    <w:rsid w:val="00D609EC"/>
    <w:rsid w:val="00D60EBB"/>
    <w:rsid w:val="00D64BA1"/>
    <w:rsid w:val="00D66DC0"/>
    <w:rsid w:val="00D767E7"/>
    <w:rsid w:val="00D844E3"/>
    <w:rsid w:val="00D84818"/>
    <w:rsid w:val="00D87E99"/>
    <w:rsid w:val="00D933C5"/>
    <w:rsid w:val="00DB5E86"/>
    <w:rsid w:val="00DC2476"/>
    <w:rsid w:val="00DC2BFC"/>
    <w:rsid w:val="00DC461A"/>
    <w:rsid w:val="00DC7B23"/>
    <w:rsid w:val="00DE31A1"/>
    <w:rsid w:val="00DE5AAB"/>
    <w:rsid w:val="00DF06A1"/>
    <w:rsid w:val="00E041A3"/>
    <w:rsid w:val="00E10067"/>
    <w:rsid w:val="00E307AC"/>
    <w:rsid w:val="00E3166D"/>
    <w:rsid w:val="00E32E44"/>
    <w:rsid w:val="00E33B48"/>
    <w:rsid w:val="00E41516"/>
    <w:rsid w:val="00E43462"/>
    <w:rsid w:val="00E47417"/>
    <w:rsid w:val="00E5054E"/>
    <w:rsid w:val="00E51DA1"/>
    <w:rsid w:val="00E63E62"/>
    <w:rsid w:val="00E75BCA"/>
    <w:rsid w:val="00E77B4C"/>
    <w:rsid w:val="00E80055"/>
    <w:rsid w:val="00E82A5B"/>
    <w:rsid w:val="00E84C2A"/>
    <w:rsid w:val="00E85825"/>
    <w:rsid w:val="00E951C4"/>
    <w:rsid w:val="00E979BB"/>
    <w:rsid w:val="00EA2532"/>
    <w:rsid w:val="00EA5694"/>
    <w:rsid w:val="00EA761A"/>
    <w:rsid w:val="00EB363E"/>
    <w:rsid w:val="00EB5A78"/>
    <w:rsid w:val="00ED137D"/>
    <w:rsid w:val="00EF0BB8"/>
    <w:rsid w:val="00EF358A"/>
    <w:rsid w:val="00F07FE6"/>
    <w:rsid w:val="00F1184E"/>
    <w:rsid w:val="00F13FDC"/>
    <w:rsid w:val="00F24BD9"/>
    <w:rsid w:val="00F25C63"/>
    <w:rsid w:val="00F27E47"/>
    <w:rsid w:val="00F31957"/>
    <w:rsid w:val="00F3307D"/>
    <w:rsid w:val="00F35509"/>
    <w:rsid w:val="00F447A4"/>
    <w:rsid w:val="00F55D21"/>
    <w:rsid w:val="00F604AE"/>
    <w:rsid w:val="00F65882"/>
    <w:rsid w:val="00F71829"/>
    <w:rsid w:val="00F72890"/>
    <w:rsid w:val="00F851EC"/>
    <w:rsid w:val="00F90E1A"/>
    <w:rsid w:val="00F94828"/>
    <w:rsid w:val="00F96432"/>
    <w:rsid w:val="00FA591E"/>
    <w:rsid w:val="00FA73DE"/>
    <w:rsid w:val="00FB4C20"/>
    <w:rsid w:val="00FC4FC9"/>
    <w:rsid w:val="00FC7833"/>
    <w:rsid w:val="00FD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1DD41E-D093-4412-AAFB-21C5CCB3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592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rsid w:val="00CD5920"/>
    <w:pPr>
      <w:spacing w:before="100" w:beforeAutospacing="1" w:after="100" w:afterAutospacing="1"/>
    </w:pPr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686E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686EEE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86EE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686EEE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A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82A5B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3E01AF"/>
    <w:pPr>
      <w:ind w:left="708"/>
    </w:pPr>
    <w:rPr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3E01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2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CD635-931A-4E5A-A426-F6822B071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10</Pages>
  <Words>5138</Words>
  <Characters>30830</Characters>
  <Application>Microsoft Office Word</Application>
  <DocSecurity>0</DocSecurity>
  <Lines>256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Krościenko Wyżne</dc:creator>
  <cp:keywords/>
  <dc:description/>
  <cp:lastModifiedBy>Mariusz Lorens</cp:lastModifiedBy>
  <cp:revision>346</cp:revision>
  <cp:lastPrinted>2021-11-05T08:44:00Z</cp:lastPrinted>
  <dcterms:created xsi:type="dcterms:W3CDTF">2011-11-25T10:45:00Z</dcterms:created>
  <dcterms:modified xsi:type="dcterms:W3CDTF">2021-12-06T13:38:00Z</dcterms:modified>
</cp:coreProperties>
</file>