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C9F" w:rsidRPr="00A74C9F" w:rsidRDefault="00A74C9F" w:rsidP="00A74C9F">
      <w:pPr>
        <w:tabs>
          <w:tab w:val="left" w:pos="7125"/>
        </w:tabs>
        <w:suppressAutoHyphens/>
        <w:spacing w:after="0" w:line="240" w:lineRule="auto"/>
        <w:jc w:val="right"/>
        <w:rPr>
          <w:rFonts w:ascii="Book Antiqua" w:eastAsia="Times New Roman" w:hAnsi="Book Antiqua" w:cs="Arial"/>
          <w:b/>
          <w:sz w:val="20"/>
          <w:lang w:eastAsia="ar-SA"/>
        </w:rPr>
      </w:pPr>
      <w:r w:rsidRPr="00A74C9F">
        <w:rPr>
          <w:rFonts w:ascii="Book Antiqua" w:eastAsia="Times New Roman" w:hAnsi="Book Antiqua" w:cs="Arial"/>
          <w:b/>
          <w:sz w:val="20"/>
          <w:lang w:eastAsia="ar-SA"/>
        </w:rPr>
        <w:t>Załącznik nr 7 do SWZ</w:t>
      </w:r>
    </w:p>
    <w:p w:rsidR="00A74C9F" w:rsidRPr="00A74C9F" w:rsidRDefault="00A74C9F" w:rsidP="00A74C9F">
      <w:pPr>
        <w:tabs>
          <w:tab w:val="left" w:pos="7125"/>
        </w:tabs>
        <w:suppressAutoHyphens/>
        <w:spacing w:after="0" w:line="240" w:lineRule="auto"/>
        <w:jc w:val="right"/>
        <w:rPr>
          <w:rFonts w:ascii="Book Antiqua" w:eastAsia="Times New Roman" w:hAnsi="Book Antiqua" w:cs="Arial"/>
          <w:b/>
          <w:sz w:val="20"/>
          <w:lang w:eastAsia="ar-SA"/>
        </w:rPr>
      </w:pPr>
    </w:p>
    <w:p w:rsidR="00A74C9F" w:rsidRPr="00A74C9F" w:rsidRDefault="00A74C9F" w:rsidP="00A74C9F">
      <w:pPr>
        <w:tabs>
          <w:tab w:val="left" w:pos="7125"/>
        </w:tabs>
        <w:suppressAutoHyphens/>
        <w:spacing w:after="0" w:line="240" w:lineRule="auto"/>
        <w:jc w:val="right"/>
        <w:rPr>
          <w:rFonts w:ascii="Book Antiqua" w:eastAsia="Times New Roman" w:hAnsi="Book Antiqua" w:cs="Arial"/>
          <w:b/>
          <w:sz w:val="20"/>
          <w:lang w:eastAsia="ar-SA"/>
        </w:rPr>
      </w:pPr>
    </w:p>
    <w:p w:rsidR="00A74C9F" w:rsidRPr="00A74C9F" w:rsidRDefault="00A74C9F" w:rsidP="00A74C9F">
      <w:pPr>
        <w:tabs>
          <w:tab w:val="left" w:pos="56"/>
        </w:tabs>
        <w:autoSpaceDE w:val="0"/>
        <w:autoSpaceDN w:val="0"/>
        <w:adjustRightInd w:val="0"/>
        <w:spacing w:after="0" w:line="240" w:lineRule="auto"/>
        <w:jc w:val="center"/>
        <w:rPr>
          <w:rFonts w:ascii="Book Antiqua" w:eastAsia="Times New Roman" w:hAnsi="Book Antiqua" w:cs="Bookman Old Style"/>
          <w:sz w:val="18"/>
          <w:szCs w:val="20"/>
          <w:lang w:eastAsia="pl-PL"/>
        </w:rPr>
      </w:pPr>
    </w:p>
    <w:p w:rsidR="00A74C9F" w:rsidRPr="00A74C9F" w:rsidRDefault="00A74C9F" w:rsidP="00A74C9F">
      <w:pPr>
        <w:suppressAutoHyphens/>
        <w:spacing w:after="0" w:line="240" w:lineRule="auto"/>
        <w:jc w:val="center"/>
        <w:rPr>
          <w:rFonts w:ascii="Book Antiqua" w:eastAsia="Times New Roman" w:hAnsi="Book Antiqua" w:cs="Arial"/>
          <w:szCs w:val="24"/>
          <w:lang w:eastAsia="ar-SA"/>
        </w:rPr>
      </w:pPr>
    </w:p>
    <w:p w:rsidR="00A74C9F" w:rsidRPr="00A74C9F" w:rsidRDefault="00A74C9F" w:rsidP="00A74C9F">
      <w:pPr>
        <w:suppressAutoHyphens/>
        <w:spacing w:after="0" w:line="240" w:lineRule="auto"/>
        <w:jc w:val="center"/>
        <w:rPr>
          <w:rFonts w:ascii="Book Antiqua" w:eastAsia="Times New Roman" w:hAnsi="Book Antiqua" w:cs="Arial"/>
          <w:szCs w:val="24"/>
          <w:lang w:eastAsia="ar-SA"/>
        </w:rPr>
      </w:pPr>
    </w:p>
    <w:p w:rsidR="00A74C9F" w:rsidRPr="00A74C9F" w:rsidRDefault="00A74C9F" w:rsidP="00A74C9F">
      <w:pPr>
        <w:suppressAutoHyphens/>
        <w:spacing w:after="0" w:line="240" w:lineRule="auto"/>
        <w:jc w:val="center"/>
        <w:rPr>
          <w:rFonts w:ascii="Book Antiqua" w:eastAsia="Times New Roman" w:hAnsi="Book Antiqua" w:cs="Arial"/>
          <w:szCs w:val="24"/>
          <w:lang w:eastAsia="ar-SA"/>
        </w:rPr>
      </w:pPr>
    </w:p>
    <w:p w:rsidR="00A74C9F" w:rsidRPr="00A74C9F" w:rsidRDefault="00A74C9F" w:rsidP="00A74C9F">
      <w:pPr>
        <w:suppressAutoHyphens/>
        <w:spacing w:after="0" w:line="240" w:lineRule="auto"/>
        <w:jc w:val="center"/>
        <w:rPr>
          <w:rFonts w:ascii="Book Antiqua" w:eastAsia="Times New Roman" w:hAnsi="Book Antiqua" w:cs="Arial"/>
          <w:szCs w:val="24"/>
          <w:lang w:eastAsia="ar-SA"/>
        </w:rPr>
      </w:pPr>
    </w:p>
    <w:p w:rsidR="00A74C9F" w:rsidRPr="00A74C9F" w:rsidRDefault="00A74C9F" w:rsidP="00A74C9F">
      <w:pPr>
        <w:suppressAutoHyphens/>
        <w:spacing w:after="0" w:line="240" w:lineRule="auto"/>
        <w:jc w:val="center"/>
        <w:rPr>
          <w:rFonts w:ascii="Book Antiqua" w:eastAsia="Times New Roman" w:hAnsi="Book Antiqua" w:cs="Arial"/>
          <w:szCs w:val="24"/>
          <w:lang w:eastAsia="ar-SA"/>
        </w:rPr>
      </w:pPr>
    </w:p>
    <w:p w:rsidR="00A74C9F" w:rsidRPr="00A74C9F" w:rsidRDefault="00A74C9F" w:rsidP="00A74C9F">
      <w:pPr>
        <w:suppressAutoHyphens/>
        <w:spacing w:after="0" w:line="240" w:lineRule="auto"/>
        <w:jc w:val="center"/>
        <w:rPr>
          <w:rFonts w:ascii="Book Antiqua" w:eastAsia="Times New Roman" w:hAnsi="Book Antiqua" w:cs="Arial"/>
          <w:szCs w:val="24"/>
          <w:lang w:eastAsia="ar-SA"/>
        </w:rPr>
      </w:pPr>
    </w:p>
    <w:p w:rsidR="00A74C9F" w:rsidRPr="00A74C9F" w:rsidRDefault="00A74C9F" w:rsidP="00A74C9F">
      <w:pPr>
        <w:suppressAutoHyphens/>
        <w:spacing w:after="0" w:line="240" w:lineRule="auto"/>
        <w:jc w:val="center"/>
        <w:rPr>
          <w:rFonts w:ascii="Book Antiqua" w:eastAsia="Times New Roman" w:hAnsi="Book Antiqua" w:cs="Arial"/>
          <w:szCs w:val="24"/>
          <w:lang w:eastAsia="ar-SA"/>
        </w:rPr>
      </w:pPr>
    </w:p>
    <w:p w:rsidR="00A74C9F" w:rsidRPr="00A74C9F" w:rsidRDefault="00A74C9F" w:rsidP="00A74C9F">
      <w:pPr>
        <w:suppressAutoHyphens/>
        <w:spacing w:after="0" w:line="240" w:lineRule="auto"/>
        <w:jc w:val="center"/>
        <w:rPr>
          <w:rFonts w:ascii="Book Antiqua" w:eastAsia="Times New Roman" w:hAnsi="Book Antiqua" w:cs="Arial"/>
          <w:b/>
          <w:bCs/>
          <w:sz w:val="28"/>
          <w:szCs w:val="32"/>
          <w:lang w:eastAsia="ar-SA"/>
        </w:rPr>
      </w:pPr>
      <w:r w:rsidRPr="00A74C9F">
        <w:rPr>
          <w:rFonts w:ascii="Book Antiqua" w:eastAsia="Times New Roman" w:hAnsi="Book Antiqua" w:cs="Arial"/>
          <w:b/>
          <w:bCs/>
          <w:sz w:val="28"/>
          <w:szCs w:val="32"/>
          <w:lang w:eastAsia="ar-SA"/>
        </w:rPr>
        <w:t>OPIS PRZEDMIOTU ZAMÓWIENIA</w:t>
      </w:r>
    </w:p>
    <w:p w:rsidR="00A74C9F" w:rsidRPr="00A74C9F" w:rsidRDefault="00A74C9F" w:rsidP="00A74C9F">
      <w:pPr>
        <w:suppressAutoHyphens/>
        <w:spacing w:after="0" w:line="240" w:lineRule="auto"/>
        <w:jc w:val="center"/>
        <w:rPr>
          <w:rFonts w:ascii="Book Antiqua" w:eastAsia="Times New Roman" w:hAnsi="Book Antiqua" w:cs="Arial"/>
          <w:b/>
          <w:bCs/>
          <w:sz w:val="28"/>
          <w:szCs w:val="32"/>
          <w:lang w:eastAsia="ar-SA"/>
        </w:rPr>
      </w:pPr>
    </w:p>
    <w:p w:rsidR="00A74C9F" w:rsidRPr="00A74C9F" w:rsidRDefault="00A74C9F" w:rsidP="00A74C9F">
      <w:pPr>
        <w:suppressAutoHyphens/>
        <w:spacing w:after="0" w:line="240" w:lineRule="auto"/>
        <w:jc w:val="center"/>
        <w:rPr>
          <w:rFonts w:ascii="Book Antiqua" w:eastAsia="Times New Roman" w:hAnsi="Book Antiqua" w:cs="Arial"/>
          <w:szCs w:val="24"/>
          <w:lang w:eastAsia="ar-SA"/>
        </w:rPr>
      </w:pPr>
      <w:r w:rsidRPr="00A74C9F">
        <w:rPr>
          <w:rFonts w:ascii="Book Antiqua" w:eastAsia="Times New Roman" w:hAnsi="Book Antiqua" w:cs="Times New Roman"/>
          <w:szCs w:val="24"/>
          <w:lang w:eastAsia="ar-SA"/>
        </w:rPr>
        <w:br/>
      </w:r>
    </w:p>
    <w:p w:rsidR="00A74C9F" w:rsidRPr="00A74C9F" w:rsidRDefault="00A74C9F" w:rsidP="00A74C9F">
      <w:pPr>
        <w:spacing w:after="0" w:line="240" w:lineRule="auto"/>
        <w:contextualSpacing/>
        <w:jc w:val="center"/>
        <w:rPr>
          <w:rFonts w:ascii="Book Antiqua" w:eastAsia="Times New Roman" w:hAnsi="Book Antiqua" w:cs="Arial"/>
          <w:sz w:val="28"/>
          <w:szCs w:val="32"/>
        </w:rPr>
      </w:pPr>
      <w:r w:rsidRPr="00A74C9F">
        <w:rPr>
          <w:rFonts w:ascii="Book Antiqua" w:eastAsia="Times New Roman" w:hAnsi="Book Antiqua" w:cs="Arial"/>
          <w:sz w:val="28"/>
          <w:szCs w:val="32"/>
          <w:lang w:eastAsia="ar-SA"/>
        </w:rPr>
        <w:t>Dostawa sprzętu komputerowego oraz wdrożenie systemów i rozwiązań teleinformatycznych</w:t>
      </w:r>
    </w:p>
    <w:p w:rsidR="00A74C9F" w:rsidRPr="00A74C9F" w:rsidRDefault="00A74C9F" w:rsidP="00A74C9F">
      <w:pPr>
        <w:suppressAutoHyphens/>
        <w:spacing w:after="0" w:line="240" w:lineRule="auto"/>
        <w:jc w:val="center"/>
        <w:rPr>
          <w:rFonts w:ascii="Book Antiqua" w:eastAsia="Times New Roman" w:hAnsi="Book Antiqua" w:cs="Arial"/>
          <w:sz w:val="28"/>
          <w:szCs w:val="32"/>
          <w:lang w:eastAsia="ar-SA"/>
        </w:rPr>
      </w:pPr>
    </w:p>
    <w:p w:rsidR="00A74C9F" w:rsidRPr="00A74C9F" w:rsidRDefault="00A74C9F" w:rsidP="00A74C9F">
      <w:pPr>
        <w:suppressAutoHyphens/>
        <w:spacing w:after="0" w:line="240" w:lineRule="auto"/>
        <w:jc w:val="center"/>
        <w:rPr>
          <w:rFonts w:ascii="Book Antiqua" w:eastAsia="Times New Roman" w:hAnsi="Book Antiqua" w:cs="Arial"/>
          <w:sz w:val="20"/>
          <w:lang w:eastAsia="ar-SA"/>
        </w:rPr>
      </w:pPr>
      <w:r w:rsidRPr="00A74C9F">
        <w:rPr>
          <w:rFonts w:ascii="Book Antiqua" w:eastAsia="Times New Roman" w:hAnsi="Book Antiqua" w:cs="Arial"/>
          <w:sz w:val="20"/>
          <w:lang w:eastAsia="ar-SA"/>
        </w:rPr>
        <w:t>w ramach Programu Operacyjnego Polska Cyfrowa na lata 2014-2020 Osi Priorytetowej V Rozwój cyfrowy JST oraz wzmocnienie cyfrowej odporności na zagrożenia REACT-EU</w:t>
      </w:r>
    </w:p>
    <w:p w:rsidR="00A74C9F" w:rsidRPr="00A74C9F" w:rsidRDefault="00A74C9F" w:rsidP="00A74C9F">
      <w:pPr>
        <w:suppressAutoHyphens/>
        <w:spacing w:after="0" w:line="240" w:lineRule="auto"/>
        <w:jc w:val="center"/>
        <w:rPr>
          <w:rFonts w:ascii="Book Antiqua" w:eastAsia="Times New Roman" w:hAnsi="Book Antiqua" w:cs="Arial"/>
          <w:sz w:val="20"/>
          <w:lang w:eastAsia="ar-SA"/>
        </w:rPr>
      </w:pPr>
      <w:r w:rsidRPr="00A74C9F">
        <w:rPr>
          <w:rFonts w:ascii="Book Antiqua" w:eastAsia="Times New Roman" w:hAnsi="Book Antiqua" w:cs="Arial"/>
          <w:sz w:val="20"/>
          <w:lang w:eastAsia="ar-SA"/>
        </w:rPr>
        <w:t xml:space="preserve"> działania 5.1 Rozwój cyfrowy JST oraz wzmocnienie cyfrowej odporności na zagrożenia  </w:t>
      </w:r>
    </w:p>
    <w:p w:rsidR="00A74C9F" w:rsidRPr="00A74C9F" w:rsidRDefault="00A74C9F" w:rsidP="00A74C9F">
      <w:pPr>
        <w:suppressAutoHyphens/>
        <w:spacing w:after="0" w:line="240" w:lineRule="auto"/>
        <w:jc w:val="center"/>
        <w:rPr>
          <w:rFonts w:ascii="Book Antiqua" w:eastAsia="Times New Roman" w:hAnsi="Book Antiqua" w:cs="Arial"/>
          <w:sz w:val="20"/>
          <w:lang w:eastAsia="ar-SA"/>
        </w:rPr>
      </w:pPr>
      <w:r w:rsidRPr="00A74C9F">
        <w:rPr>
          <w:rFonts w:ascii="Book Antiqua" w:eastAsia="Times New Roman" w:hAnsi="Book Antiqua" w:cs="Arial"/>
          <w:sz w:val="20"/>
          <w:lang w:eastAsia="ar-SA"/>
        </w:rPr>
        <w:t xml:space="preserve">dotycząca realizacji projektu grantowego </w:t>
      </w:r>
    </w:p>
    <w:p w:rsidR="00A74C9F" w:rsidRPr="00A74C9F" w:rsidRDefault="00A74C9F" w:rsidP="00A74C9F">
      <w:pPr>
        <w:suppressAutoHyphens/>
        <w:spacing w:after="0" w:line="240" w:lineRule="auto"/>
        <w:jc w:val="center"/>
        <w:rPr>
          <w:rFonts w:ascii="Book Antiqua" w:eastAsia="Times New Roman" w:hAnsi="Book Antiqua" w:cs="Arial"/>
          <w:sz w:val="20"/>
          <w:lang w:eastAsia="ar-SA"/>
        </w:rPr>
      </w:pPr>
      <w:r w:rsidRPr="00A74C9F">
        <w:rPr>
          <w:rFonts w:ascii="Book Antiqua" w:eastAsia="Times New Roman" w:hAnsi="Book Antiqua" w:cs="Arial"/>
          <w:b/>
          <w:sz w:val="20"/>
          <w:lang w:eastAsia="ar-SA"/>
        </w:rPr>
        <w:t xml:space="preserve">„Cyfrowa Gmina” </w:t>
      </w:r>
      <w:r w:rsidRPr="00A74C9F">
        <w:rPr>
          <w:rFonts w:ascii="Book Antiqua" w:eastAsia="Times New Roman" w:hAnsi="Book Antiqua" w:cs="Arial"/>
          <w:sz w:val="20"/>
          <w:lang w:eastAsia="ar-SA"/>
        </w:rPr>
        <w:t xml:space="preserve">o numerze </w:t>
      </w:r>
      <w:r w:rsidRPr="00A74C9F">
        <w:rPr>
          <w:rFonts w:ascii="Book Antiqua" w:eastAsia="Times New Roman" w:hAnsi="Book Antiqua" w:cs="Arial"/>
          <w:b/>
          <w:bCs/>
          <w:sz w:val="20"/>
          <w:lang w:eastAsia="ar-SA"/>
        </w:rPr>
        <w:t>POPC.05.01.00-00-0001/21-00</w:t>
      </w:r>
    </w:p>
    <w:p w:rsidR="00A74C9F" w:rsidRPr="00A74C9F" w:rsidRDefault="00A74C9F" w:rsidP="00A74C9F">
      <w:pPr>
        <w:suppressAutoHyphens/>
        <w:spacing w:after="0" w:line="240" w:lineRule="auto"/>
        <w:ind w:left="708" w:firstLine="708"/>
        <w:rPr>
          <w:rFonts w:ascii="Book Antiqua" w:eastAsia="Times New Roman" w:hAnsi="Book Antiqua" w:cs="Arial"/>
          <w:sz w:val="20"/>
          <w:u w:val="single"/>
          <w:lang w:eastAsia="ar-SA"/>
        </w:rPr>
      </w:pPr>
    </w:p>
    <w:p w:rsidR="00A74C9F" w:rsidRPr="00A74C9F" w:rsidRDefault="00A74C9F" w:rsidP="00A74C9F">
      <w:pPr>
        <w:suppressAutoHyphens/>
        <w:spacing w:after="0" w:line="240" w:lineRule="auto"/>
        <w:ind w:left="708" w:firstLine="708"/>
        <w:rPr>
          <w:rFonts w:ascii="Book Antiqua" w:eastAsia="Times New Roman" w:hAnsi="Book Antiqua" w:cs="Arial"/>
          <w:sz w:val="20"/>
          <w:u w:val="single"/>
          <w:lang w:eastAsia="ar-SA"/>
        </w:rPr>
      </w:pPr>
    </w:p>
    <w:p w:rsidR="00A74C9F" w:rsidRPr="00A74C9F" w:rsidRDefault="00A74C9F" w:rsidP="00A74C9F">
      <w:pPr>
        <w:suppressAutoHyphens/>
        <w:spacing w:after="0" w:line="240" w:lineRule="auto"/>
        <w:ind w:left="708" w:firstLine="708"/>
        <w:rPr>
          <w:rFonts w:ascii="Book Antiqua" w:eastAsia="Times New Roman" w:hAnsi="Book Antiqua" w:cs="Arial"/>
          <w:sz w:val="20"/>
          <w:u w:val="single"/>
          <w:lang w:eastAsia="ar-SA"/>
        </w:rPr>
      </w:pPr>
    </w:p>
    <w:p w:rsidR="00A74C9F" w:rsidRPr="00A74C9F" w:rsidRDefault="00A74C9F" w:rsidP="00A74C9F">
      <w:pPr>
        <w:suppressAutoHyphens/>
        <w:spacing w:after="0" w:line="240" w:lineRule="auto"/>
        <w:ind w:left="708" w:firstLine="708"/>
        <w:rPr>
          <w:rFonts w:ascii="Book Antiqua" w:eastAsia="Times New Roman" w:hAnsi="Book Antiqua" w:cs="Arial"/>
          <w:sz w:val="20"/>
          <w:u w:val="single"/>
          <w:lang w:eastAsia="ar-SA"/>
        </w:rPr>
      </w:pPr>
    </w:p>
    <w:p w:rsidR="00A74C9F" w:rsidRPr="00A74C9F" w:rsidRDefault="00A74C9F" w:rsidP="00A74C9F">
      <w:pPr>
        <w:suppressAutoHyphens/>
        <w:spacing w:after="0" w:line="240" w:lineRule="auto"/>
        <w:ind w:left="708" w:firstLine="708"/>
        <w:rPr>
          <w:rFonts w:ascii="Book Antiqua" w:eastAsia="Times New Roman" w:hAnsi="Book Antiqua" w:cs="Arial"/>
          <w:sz w:val="20"/>
          <w:u w:val="single"/>
          <w:lang w:eastAsia="ar-SA"/>
        </w:rPr>
      </w:pPr>
    </w:p>
    <w:p w:rsidR="00A74C9F" w:rsidRPr="00A74C9F" w:rsidRDefault="00A74C9F" w:rsidP="00A74C9F">
      <w:pPr>
        <w:suppressAutoHyphens/>
        <w:spacing w:after="0" w:line="240" w:lineRule="auto"/>
        <w:ind w:left="708" w:firstLine="708"/>
        <w:rPr>
          <w:rFonts w:ascii="Book Antiqua" w:eastAsia="Times New Roman" w:hAnsi="Book Antiqua" w:cs="Arial"/>
          <w:sz w:val="20"/>
          <w:u w:val="single"/>
          <w:lang w:eastAsia="ar-SA"/>
        </w:rPr>
      </w:pPr>
    </w:p>
    <w:p w:rsidR="00A74C9F" w:rsidRPr="00A74C9F" w:rsidRDefault="00A74C9F" w:rsidP="00A74C9F">
      <w:pPr>
        <w:suppressAutoHyphens/>
        <w:spacing w:after="0" w:line="240" w:lineRule="auto"/>
        <w:ind w:left="708" w:firstLine="708"/>
        <w:rPr>
          <w:rFonts w:ascii="Book Antiqua" w:eastAsia="Times New Roman" w:hAnsi="Book Antiqua" w:cs="Arial"/>
          <w:sz w:val="20"/>
          <w:u w:val="single"/>
          <w:lang w:eastAsia="ar-SA"/>
        </w:rPr>
      </w:pPr>
    </w:p>
    <w:p w:rsidR="00A74C9F" w:rsidRPr="00A74C9F" w:rsidRDefault="00A74C9F" w:rsidP="00A74C9F">
      <w:pPr>
        <w:suppressAutoHyphens/>
        <w:spacing w:after="0" w:line="240" w:lineRule="auto"/>
        <w:ind w:left="708" w:firstLine="708"/>
        <w:rPr>
          <w:rFonts w:ascii="Book Antiqua" w:eastAsia="Times New Roman" w:hAnsi="Book Antiqua" w:cs="Arial"/>
          <w:sz w:val="20"/>
          <w:u w:val="single"/>
          <w:lang w:eastAsia="ar-SA"/>
        </w:rPr>
      </w:pPr>
    </w:p>
    <w:p w:rsidR="00A74C9F" w:rsidRPr="00A74C9F" w:rsidRDefault="00A74C9F" w:rsidP="00A74C9F">
      <w:pPr>
        <w:suppressAutoHyphens/>
        <w:spacing w:after="0" w:line="240" w:lineRule="auto"/>
        <w:ind w:left="708" w:firstLine="708"/>
        <w:rPr>
          <w:rFonts w:ascii="Book Antiqua" w:eastAsia="Times New Roman" w:hAnsi="Book Antiqua" w:cs="Arial"/>
          <w:sz w:val="20"/>
          <w:u w:val="single"/>
          <w:lang w:eastAsia="ar-SA"/>
        </w:rPr>
      </w:pPr>
    </w:p>
    <w:p w:rsidR="00A74C9F" w:rsidRPr="00A74C9F" w:rsidRDefault="00A74C9F" w:rsidP="00A74C9F">
      <w:pPr>
        <w:suppressAutoHyphens/>
        <w:spacing w:after="0" w:line="240" w:lineRule="auto"/>
        <w:ind w:left="708" w:firstLine="708"/>
        <w:rPr>
          <w:rFonts w:ascii="Book Antiqua" w:eastAsia="Times New Roman" w:hAnsi="Book Antiqua" w:cs="Arial"/>
          <w:sz w:val="20"/>
          <w:u w:val="single"/>
          <w:lang w:eastAsia="ar-SA"/>
        </w:rPr>
      </w:pPr>
    </w:p>
    <w:p w:rsidR="00A74C9F" w:rsidRPr="00A74C9F" w:rsidRDefault="00A74C9F" w:rsidP="00A74C9F">
      <w:pPr>
        <w:suppressAutoHyphens/>
        <w:spacing w:after="0" w:line="240" w:lineRule="auto"/>
        <w:ind w:left="708" w:firstLine="708"/>
        <w:rPr>
          <w:rFonts w:ascii="Book Antiqua" w:eastAsia="Times New Roman" w:hAnsi="Book Antiqua" w:cs="Arial"/>
          <w:sz w:val="20"/>
          <w:u w:val="single"/>
          <w:lang w:eastAsia="ar-SA"/>
        </w:rPr>
      </w:pPr>
    </w:p>
    <w:p w:rsidR="00A74C9F" w:rsidRPr="00A74C9F" w:rsidRDefault="00A74C9F" w:rsidP="00A74C9F">
      <w:pPr>
        <w:suppressAutoHyphens/>
        <w:spacing w:after="0" w:line="240" w:lineRule="auto"/>
        <w:ind w:left="708" w:firstLine="708"/>
        <w:rPr>
          <w:rFonts w:ascii="Book Antiqua" w:eastAsia="Times New Roman" w:hAnsi="Book Antiqua" w:cs="Arial"/>
          <w:sz w:val="20"/>
          <w:u w:val="single"/>
          <w:lang w:eastAsia="ar-SA"/>
        </w:rPr>
      </w:pPr>
      <w:r w:rsidRPr="00A74C9F">
        <w:rPr>
          <w:rFonts w:ascii="Book Antiqua" w:eastAsia="Times New Roman" w:hAnsi="Book Antiqua" w:cs="Arial"/>
          <w:sz w:val="20"/>
          <w:u w:val="single"/>
          <w:lang w:eastAsia="ar-SA"/>
        </w:rPr>
        <w:t>Opis przedmiotu zamówienia wg Wspólnego Słownika Zamówień (CPV):</w:t>
      </w:r>
      <w:r w:rsidRPr="00A74C9F">
        <w:rPr>
          <w:rFonts w:ascii="Book Antiqua" w:eastAsia="Times New Roman" w:hAnsi="Book Antiqua" w:cs="Arial"/>
          <w:sz w:val="20"/>
          <w:u w:val="single"/>
          <w:lang w:eastAsia="ar-SA"/>
        </w:rPr>
        <w:br/>
      </w:r>
    </w:p>
    <w:p w:rsidR="00A74C9F" w:rsidRPr="00A74C9F" w:rsidRDefault="00A74C9F" w:rsidP="00A74C9F">
      <w:pPr>
        <w:suppressAutoHyphens/>
        <w:autoSpaceDE w:val="0"/>
        <w:spacing w:after="0" w:line="240" w:lineRule="auto"/>
        <w:ind w:left="1416"/>
        <w:rPr>
          <w:rFonts w:ascii="Book Antiqua" w:eastAsia="Times New Roman" w:hAnsi="Book Antiqua" w:cs="Arial"/>
          <w:sz w:val="18"/>
          <w:szCs w:val="20"/>
          <w:lang w:eastAsia="pl-PL"/>
        </w:rPr>
      </w:pPr>
      <w:r w:rsidRPr="00A74C9F">
        <w:rPr>
          <w:rFonts w:ascii="Book Antiqua" w:eastAsia="Times New Roman" w:hAnsi="Book Antiqua" w:cs="Arial"/>
          <w:sz w:val="18"/>
          <w:szCs w:val="20"/>
          <w:lang w:eastAsia="pl-PL"/>
        </w:rPr>
        <w:t>30200000-1</w:t>
      </w:r>
      <w:r w:rsidRPr="00A74C9F">
        <w:rPr>
          <w:rFonts w:ascii="Book Antiqua" w:eastAsia="Times New Roman" w:hAnsi="Book Antiqua" w:cs="Arial"/>
          <w:sz w:val="18"/>
          <w:szCs w:val="20"/>
          <w:lang w:eastAsia="pl-PL"/>
        </w:rPr>
        <w:tab/>
        <w:t>Urządzenia komputerowe</w:t>
      </w:r>
    </w:p>
    <w:p w:rsidR="00A74C9F" w:rsidRPr="00A74C9F" w:rsidRDefault="00A74C9F" w:rsidP="00A74C9F">
      <w:pPr>
        <w:suppressAutoHyphens/>
        <w:autoSpaceDE w:val="0"/>
        <w:spacing w:after="0" w:line="240" w:lineRule="auto"/>
        <w:ind w:left="1416"/>
        <w:rPr>
          <w:rFonts w:ascii="Book Antiqua" w:eastAsia="Times New Roman" w:hAnsi="Book Antiqua" w:cs="Arial"/>
          <w:sz w:val="18"/>
          <w:szCs w:val="20"/>
          <w:lang w:eastAsia="pl-PL"/>
        </w:rPr>
      </w:pPr>
      <w:r w:rsidRPr="00A74C9F">
        <w:rPr>
          <w:rFonts w:ascii="Book Antiqua" w:eastAsia="Times New Roman" w:hAnsi="Book Antiqua" w:cs="Arial"/>
          <w:sz w:val="18"/>
          <w:szCs w:val="20"/>
          <w:lang w:eastAsia="pl-PL"/>
        </w:rPr>
        <w:t>30213000-5</w:t>
      </w:r>
      <w:r w:rsidRPr="00A74C9F">
        <w:rPr>
          <w:rFonts w:ascii="Book Antiqua" w:eastAsia="Times New Roman" w:hAnsi="Book Antiqua" w:cs="Arial"/>
          <w:sz w:val="18"/>
          <w:szCs w:val="20"/>
          <w:lang w:eastAsia="pl-PL"/>
        </w:rPr>
        <w:tab/>
        <w:t>Komputery osobiste</w:t>
      </w:r>
    </w:p>
    <w:p w:rsidR="00A74C9F" w:rsidRPr="00A74C9F" w:rsidRDefault="00A74C9F" w:rsidP="00A74C9F">
      <w:pPr>
        <w:suppressAutoHyphens/>
        <w:autoSpaceDE w:val="0"/>
        <w:spacing w:after="0" w:line="240" w:lineRule="auto"/>
        <w:ind w:left="1416"/>
        <w:rPr>
          <w:rFonts w:ascii="Book Antiqua" w:eastAsia="Times New Roman" w:hAnsi="Book Antiqua" w:cs="Arial"/>
          <w:sz w:val="18"/>
          <w:szCs w:val="20"/>
          <w:lang w:eastAsia="pl-PL"/>
        </w:rPr>
      </w:pPr>
      <w:r w:rsidRPr="00A74C9F">
        <w:rPr>
          <w:rFonts w:ascii="Book Antiqua" w:eastAsia="Times New Roman" w:hAnsi="Book Antiqua" w:cs="Arial"/>
          <w:sz w:val="18"/>
          <w:szCs w:val="20"/>
          <w:lang w:eastAsia="pl-PL"/>
        </w:rPr>
        <w:t>48620000-0</w:t>
      </w:r>
      <w:r w:rsidRPr="00A74C9F">
        <w:rPr>
          <w:rFonts w:ascii="Book Antiqua" w:eastAsia="Times New Roman" w:hAnsi="Book Antiqua" w:cs="Arial"/>
          <w:sz w:val="18"/>
          <w:szCs w:val="20"/>
          <w:lang w:eastAsia="pl-PL"/>
        </w:rPr>
        <w:tab/>
        <w:t>Systemy operacyjne</w:t>
      </w:r>
    </w:p>
    <w:p w:rsidR="00A74C9F" w:rsidRPr="00A74C9F" w:rsidRDefault="00A74C9F" w:rsidP="00A74C9F">
      <w:pPr>
        <w:suppressAutoHyphens/>
        <w:autoSpaceDE w:val="0"/>
        <w:spacing w:after="0" w:line="240" w:lineRule="auto"/>
        <w:ind w:left="1416"/>
        <w:rPr>
          <w:rFonts w:ascii="Book Antiqua" w:eastAsia="Times New Roman" w:hAnsi="Book Antiqua" w:cs="Arial"/>
          <w:sz w:val="18"/>
          <w:szCs w:val="20"/>
          <w:lang w:eastAsia="pl-PL"/>
        </w:rPr>
      </w:pPr>
      <w:r w:rsidRPr="00A74C9F">
        <w:rPr>
          <w:rFonts w:ascii="Book Antiqua" w:eastAsia="Times New Roman" w:hAnsi="Book Antiqua" w:cs="Arial"/>
          <w:sz w:val="18"/>
          <w:szCs w:val="20"/>
          <w:lang w:eastAsia="pl-PL"/>
        </w:rPr>
        <w:t>48000000-8</w:t>
      </w:r>
      <w:r w:rsidRPr="00A74C9F">
        <w:rPr>
          <w:rFonts w:ascii="Book Antiqua" w:eastAsia="Times New Roman" w:hAnsi="Book Antiqua" w:cs="Times New Roman"/>
          <w:szCs w:val="24"/>
          <w:lang w:eastAsia="ar-SA"/>
        </w:rPr>
        <w:tab/>
      </w:r>
      <w:r w:rsidRPr="00A74C9F">
        <w:rPr>
          <w:rFonts w:ascii="Book Antiqua" w:eastAsia="Times New Roman" w:hAnsi="Book Antiqua" w:cs="Arial"/>
          <w:sz w:val="18"/>
          <w:szCs w:val="20"/>
          <w:lang w:eastAsia="pl-PL"/>
        </w:rPr>
        <w:t>Pakiety oprogramowania i systemy informatyczne</w:t>
      </w:r>
    </w:p>
    <w:p w:rsidR="00A74C9F" w:rsidRPr="00A74C9F" w:rsidRDefault="00A74C9F" w:rsidP="00A74C9F">
      <w:pPr>
        <w:suppressAutoHyphens/>
        <w:autoSpaceDE w:val="0"/>
        <w:spacing w:after="0" w:line="240" w:lineRule="auto"/>
        <w:ind w:left="1416"/>
        <w:rPr>
          <w:rFonts w:ascii="Book Antiqua" w:eastAsia="Times New Roman" w:hAnsi="Book Antiqua" w:cs="Arial"/>
          <w:sz w:val="18"/>
          <w:szCs w:val="20"/>
          <w:lang w:eastAsia="pl-PL"/>
        </w:rPr>
      </w:pPr>
      <w:r w:rsidRPr="00A74C9F">
        <w:rPr>
          <w:rFonts w:ascii="Book Antiqua" w:eastAsia="Times New Roman" w:hAnsi="Book Antiqua" w:cs="Arial"/>
          <w:sz w:val="18"/>
          <w:szCs w:val="20"/>
          <w:lang w:eastAsia="pl-PL"/>
        </w:rPr>
        <w:t>48820000-2</w:t>
      </w:r>
      <w:r w:rsidRPr="00A74C9F">
        <w:rPr>
          <w:rFonts w:ascii="Book Antiqua" w:eastAsia="Times New Roman" w:hAnsi="Book Antiqua" w:cs="Times New Roman"/>
          <w:szCs w:val="24"/>
          <w:lang w:eastAsia="ar-SA"/>
        </w:rPr>
        <w:tab/>
      </w:r>
      <w:r w:rsidRPr="00A74C9F">
        <w:rPr>
          <w:rFonts w:ascii="Book Antiqua" w:eastAsia="Times New Roman" w:hAnsi="Book Antiqua" w:cs="Arial"/>
          <w:sz w:val="18"/>
          <w:szCs w:val="20"/>
          <w:lang w:eastAsia="pl-PL"/>
        </w:rPr>
        <w:t>Serwery</w:t>
      </w:r>
    </w:p>
    <w:p w:rsidR="00A74C9F" w:rsidRPr="00A74C9F" w:rsidRDefault="00A74C9F" w:rsidP="00A74C9F">
      <w:pPr>
        <w:suppressAutoHyphens/>
        <w:autoSpaceDE w:val="0"/>
        <w:spacing w:after="0" w:line="240" w:lineRule="auto"/>
        <w:ind w:left="1416"/>
        <w:rPr>
          <w:rFonts w:ascii="Book Antiqua" w:eastAsia="Times New Roman" w:hAnsi="Book Antiqua" w:cs="Arial"/>
          <w:sz w:val="18"/>
          <w:szCs w:val="20"/>
          <w:lang w:eastAsia="pl-PL"/>
        </w:rPr>
      </w:pPr>
      <w:r w:rsidRPr="00A74C9F">
        <w:rPr>
          <w:rFonts w:ascii="Book Antiqua" w:eastAsia="Times New Roman" w:hAnsi="Book Antiqua" w:cs="Arial"/>
          <w:sz w:val="18"/>
          <w:szCs w:val="20"/>
          <w:lang w:eastAsia="pl-PL"/>
        </w:rPr>
        <w:t>51610000-1</w:t>
      </w:r>
      <w:r w:rsidRPr="00A74C9F">
        <w:rPr>
          <w:rFonts w:ascii="Book Antiqua" w:eastAsia="Times New Roman" w:hAnsi="Book Antiqua" w:cs="Arial"/>
          <w:sz w:val="18"/>
          <w:szCs w:val="20"/>
          <w:lang w:eastAsia="pl-PL"/>
        </w:rPr>
        <w:tab/>
        <w:t xml:space="preserve">Usługi instalowania urządzeń komputerowych i przetwarzania informacji </w:t>
      </w:r>
    </w:p>
    <w:p w:rsidR="00A74C9F" w:rsidRPr="00A74C9F" w:rsidRDefault="00A74C9F" w:rsidP="00A74C9F">
      <w:pPr>
        <w:suppressAutoHyphens/>
        <w:autoSpaceDE w:val="0"/>
        <w:spacing w:after="0" w:line="240" w:lineRule="auto"/>
        <w:ind w:left="1416"/>
        <w:rPr>
          <w:rFonts w:ascii="Book Antiqua" w:eastAsia="Times New Roman" w:hAnsi="Book Antiqua" w:cs="Arial"/>
          <w:sz w:val="18"/>
          <w:szCs w:val="20"/>
          <w:lang w:eastAsia="pl-PL"/>
        </w:rPr>
      </w:pPr>
      <w:r w:rsidRPr="00A74C9F">
        <w:rPr>
          <w:rFonts w:ascii="Book Antiqua" w:eastAsia="Times New Roman" w:hAnsi="Book Antiqua" w:cs="Arial"/>
          <w:sz w:val="18"/>
          <w:szCs w:val="20"/>
          <w:lang w:eastAsia="pl-PL"/>
        </w:rPr>
        <w:t>72265000-0</w:t>
      </w:r>
      <w:r w:rsidRPr="00A74C9F">
        <w:rPr>
          <w:rFonts w:ascii="Book Antiqua" w:eastAsia="Times New Roman" w:hAnsi="Book Antiqua" w:cs="Times New Roman"/>
          <w:szCs w:val="24"/>
          <w:lang w:eastAsia="ar-SA"/>
        </w:rPr>
        <w:tab/>
      </w:r>
      <w:r w:rsidRPr="00A74C9F">
        <w:rPr>
          <w:rFonts w:ascii="Book Antiqua" w:eastAsia="Times New Roman" w:hAnsi="Book Antiqua" w:cs="Arial"/>
          <w:sz w:val="18"/>
          <w:szCs w:val="20"/>
          <w:lang w:eastAsia="pl-PL"/>
        </w:rPr>
        <w:t>Usługi konfiguracji oprogramowania</w:t>
      </w:r>
    </w:p>
    <w:p w:rsidR="00A74C9F" w:rsidRPr="00A74C9F" w:rsidRDefault="00A74C9F" w:rsidP="00A74C9F">
      <w:pPr>
        <w:suppressAutoHyphens/>
        <w:autoSpaceDE w:val="0"/>
        <w:spacing w:after="0" w:line="240" w:lineRule="auto"/>
        <w:ind w:left="1416"/>
        <w:rPr>
          <w:rFonts w:ascii="Book Antiqua" w:eastAsia="Times New Roman" w:hAnsi="Book Antiqua" w:cs="Arial"/>
          <w:sz w:val="18"/>
          <w:szCs w:val="20"/>
          <w:lang w:eastAsia="pl-PL"/>
        </w:rPr>
      </w:pPr>
    </w:p>
    <w:p w:rsidR="00A74C9F" w:rsidRPr="00A74C9F" w:rsidRDefault="00A74C9F" w:rsidP="00A74C9F">
      <w:pPr>
        <w:autoSpaceDE w:val="0"/>
        <w:autoSpaceDN w:val="0"/>
        <w:adjustRightInd w:val="0"/>
        <w:spacing w:after="0" w:line="240" w:lineRule="auto"/>
        <w:ind w:left="2832" w:hanging="1416"/>
        <w:rPr>
          <w:rFonts w:ascii="Book Antiqua" w:eastAsia="ArialNarrow" w:hAnsi="Book Antiqua" w:cs="Arial"/>
          <w:sz w:val="20"/>
          <w:lang w:eastAsia="pl-PL"/>
        </w:rPr>
      </w:pPr>
    </w:p>
    <w:p w:rsidR="00A74C9F" w:rsidRPr="00A74C9F" w:rsidRDefault="00A74C9F" w:rsidP="00A74C9F">
      <w:pPr>
        <w:suppressAutoHyphens/>
        <w:autoSpaceDE w:val="0"/>
        <w:spacing w:after="0" w:line="240" w:lineRule="auto"/>
        <w:ind w:left="1416"/>
        <w:rPr>
          <w:rFonts w:ascii="Book Antiqua" w:eastAsia="CenturyGothic" w:hAnsi="Book Antiqua" w:cs="Arial"/>
          <w:color w:val="000000"/>
          <w:sz w:val="18"/>
          <w:szCs w:val="20"/>
          <w:lang w:eastAsia="ar-SA"/>
        </w:rPr>
      </w:pPr>
    </w:p>
    <w:p w:rsidR="00A74C9F" w:rsidRPr="00A74C9F" w:rsidRDefault="00A74C9F" w:rsidP="00A74C9F">
      <w:pPr>
        <w:suppressAutoHyphens/>
        <w:spacing w:after="0" w:line="240" w:lineRule="auto"/>
        <w:rPr>
          <w:rFonts w:ascii="Book Antiqua" w:eastAsia="Times New Roman" w:hAnsi="Book Antiqua" w:cs="Arial"/>
          <w:sz w:val="24"/>
          <w:szCs w:val="28"/>
          <w:lang w:eastAsia="ar-SA"/>
        </w:rPr>
      </w:pPr>
      <w:r w:rsidRPr="00A74C9F">
        <w:rPr>
          <w:rFonts w:ascii="Book Antiqua" w:eastAsia="Times New Roman" w:hAnsi="Book Antiqua" w:cs="Arial"/>
          <w:sz w:val="24"/>
          <w:szCs w:val="28"/>
          <w:lang w:eastAsia="ar-SA"/>
        </w:rPr>
        <w:tab/>
      </w:r>
      <w:r w:rsidRPr="00A74C9F">
        <w:rPr>
          <w:rFonts w:ascii="Book Antiqua" w:eastAsia="Times New Roman" w:hAnsi="Book Antiqua" w:cs="Arial"/>
          <w:sz w:val="24"/>
          <w:szCs w:val="28"/>
          <w:lang w:eastAsia="ar-SA"/>
        </w:rPr>
        <w:tab/>
      </w:r>
      <w:r w:rsidRPr="00A74C9F">
        <w:rPr>
          <w:rFonts w:ascii="Book Antiqua" w:eastAsia="Times New Roman" w:hAnsi="Book Antiqua" w:cs="Arial"/>
          <w:sz w:val="24"/>
          <w:szCs w:val="28"/>
          <w:lang w:eastAsia="ar-SA"/>
        </w:rPr>
        <w:tab/>
      </w:r>
      <w:r w:rsidRPr="00A74C9F">
        <w:rPr>
          <w:rFonts w:ascii="Book Antiqua" w:eastAsia="Times New Roman" w:hAnsi="Book Antiqua" w:cs="Arial"/>
          <w:sz w:val="24"/>
          <w:szCs w:val="28"/>
          <w:lang w:eastAsia="ar-SA"/>
        </w:rPr>
        <w:tab/>
      </w:r>
    </w:p>
    <w:p w:rsidR="00A74C9F" w:rsidRPr="00A74C9F" w:rsidRDefault="00A74C9F" w:rsidP="00A74C9F">
      <w:pPr>
        <w:suppressAutoHyphens/>
        <w:spacing w:after="0" w:line="240" w:lineRule="auto"/>
        <w:rPr>
          <w:rFonts w:ascii="Book Antiqua" w:eastAsia="Times New Roman" w:hAnsi="Book Antiqua" w:cs="Arial"/>
          <w:sz w:val="18"/>
          <w:szCs w:val="20"/>
          <w:lang w:eastAsia="ar-SA"/>
        </w:rPr>
      </w:pPr>
      <w:r w:rsidRPr="00A74C9F">
        <w:rPr>
          <w:rFonts w:ascii="Book Antiqua" w:eastAsia="Times New Roman" w:hAnsi="Book Antiqua" w:cs="Arial"/>
          <w:sz w:val="18"/>
          <w:szCs w:val="20"/>
          <w:lang w:eastAsia="ar-SA"/>
        </w:rPr>
        <w:br w:type="page"/>
      </w:r>
    </w:p>
    <w:p w:rsidR="00A74C9F" w:rsidRPr="00A74C9F" w:rsidRDefault="00A74C9F" w:rsidP="00A74C9F">
      <w:pPr>
        <w:suppressAutoHyphens/>
        <w:spacing w:after="0" w:line="240" w:lineRule="auto"/>
        <w:ind w:firstLine="705"/>
        <w:rPr>
          <w:rFonts w:ascii="Book Antiqua" w:eastAsia="Times New Roman" w:hAnsi="Book Antiqua" w:cs="Arial"/>
          <w:sz w:val="20"/>
          <w:u w:val="single"/>
          <w:lang w:eastAsia="ar-SA"/>
        </w:rPr>
      </w:pPr>
      <w:r w:rsidRPr="00A74C9F">
        <w:rPr>
          <w:rFonts w:ascii="Book Antiqua" w:eastAsia="Times New Roman" w:hAnsi="Book Antiqua" w:cs="Arial"/>
          <w:sz w:val="20"/>
          <w:u w:val="single"/>
          <w:lang w:eastAsia="ar-SA"/>
        </w:rPr>
        <w:lastRenderedPageBreak/>
        <w:t>Zawartość:</w:t>
      </w:r>
    </w:p>
    <w:p w:rsidR="00A74C9F" w:rsidRPr="00A74C9F" w:rsidRDefault="00A74C9F" w:rsidP="006536D5">
      <w:pPr>
        <w:numPr>
          <w:ilvl w:val="0"/>
          <w:numId w:val="6"/>
        </w:numPr>
        <w:suppressAutoHyphens/>
        <w:spacing w:after="0" w:line="240" w:lineRule="auto"/>
        <w:contextualSpacing/>
        <w:rPr>
          <w:rFonts w:ascii="Book Antiqua" w:eastAsia="Times New Roman" w:hAnsi="Book Antiqua" w:cs="Arial"/>
          <w:sz w:val="20"/>
          <w:lang w:eastAsia="ar-SA"/>
        </w:rPr>
      </w:pPr>
      <w:r w:rsidRPr="00A74C9F">
        <w:rPr>
          <w:rFonts w:ascii="Book Antiqua" w:eastAsia="Times New Roman" w:hAnsi="Book Antiqua" w:cs="Arial"/>
          <w:sz w:val="20"/>
          <w:lang w:eastAsia="ar-SA"/>
        </w:rPr>
        <w:t xml:space="preserve">Ogólny opis przedmiotu zamówienia i wymagań Zamawiającego </w:t>
      </w:r>
    </w:p>
    <w:p w:rsidR="00A74C9F" w:rsidRPr="00A74C9F" w:rsidRDefault="00A74C9F" w:rsidP="006536D5">
      <w:pPr>
        <w:numPr>
          <w:ilvl w:val="0"/>
          <w:numId w:val="6"/>
        </w:numPr>
        <w:suppressAutoHyphens/>
        <w:spacing w:after="0" w:line="240" w:lineRule="auto"/>
        <w:contextualSpacing/>
        <w:rPr>
          <w:rFonts w:ascii="Book Antiqua" w:eastAsia="Times New Roman" w:hAnsi="Book Antiqua" w:cs="Arial"/>
          <w:sz w:val="20"/>
          <w:lang w:eastAsia="ar-SA"/>
        </w:rPr>
      </w:pPr>
      <w:r w:rsidRPr="00A74C9F">
        <w:rPr>
          <w:rFonts w:ascii="Book Antiqua" w:eastAsia="Times New Roman" w:hAnsi="Book Antiqua" w:cs="Arial"/>
          <w:sz w:val="20"/>
          <w:lang w:eastAsia="ar-SA"/>
        </w:rPr>
        <w:t>Szczegółowe właściwości i wymagania funkcjonalno-użytkowe</w:t>
      </w:r>
    </w:p>
    <w:p w:rsidR="00A74C9F" w:rsidRPr="00A74C9F" w:rsidRDefault="00A74C9F" w:rsidP="006536D5">
      <w:pPr>
        <w:numPr>
          <w:ilvl w:val="0"/>
          <w:numId w:val="11"/>
        </w:numPr>
        <w:suppressAutoHyphens/>
        <w:spacing w:after="0" w:line="240" w:lineRule="auto"/>
        <w:contextualSpacing/>
        <w:rPr>
          <w:rFonts w:ascii="Book Antiqua" w:eastAsia="Times New Roman" w:hAnsi="Book Antiqua" w:cs="Arial"/>
          <w:sz w:val="20"/>
          <w:lang w:eastAsia="ar-SA"/>
        </w:rPr>
      </w:pPr>
      <w:r w:rsidRPr="00A74C9F">
        <w:rPr>
          <w:rFonts w:ascii="Book Antiqua" w:eastAsia="Times New Roman" w:hAnsi="Book Antiqua" w:cs="Arial"/>
          <w:sz w:val="20"/>
          <w:lang w:eastAsia="ar-SA"/>
        </w:rPr>
        <w:t>Sprzęt komputerowy oraz urządzenie peryferyjne</w:t>
      </w:r>
    </w:p>
    <w:p w:rsidR="00A74C9F" w:rsidRPr="00A74C9F" w:rsidRDefault="00A74C9F" w:rsidP="006536D5">
      <w:pPr>
        <w:numPr>
          <w:ilvl w:val="0"/>
          <w:numId w:val="11"/>
        </w:numPr>
        <w:suppressAutoHyphens/>
        <w:spacing w:after="0" w:line="240" w:lineRule="auto"/>
        <w:contextualSpacing/>
        <w:rPr>
          <w:rFonts w:ascii="Book Antiqua" w:eastAsia="Times New Roman" w:hAnsi="Book Antiqua" w:cs="Arial"/>
          <w:sz w:val="20"/>
          <w:lang w:eastAsia="ar-SA"/>
        </w:rPr>
      </w:pPr>
      <w:r w:rsidRPr="00A74C9F">
        <w:rPr>
          <w:rFonts w:ascii="Book Antiqua" w:eastAsia="Times New Roman" w:hAnsi="Book Antiqua" w:cs="Arial"/>
          <w:sz w:val="20"/>
          <w:lang w:eastAsia="ar-SA"/>
        </w:rPr>
        <w:t>Oprogramowanie biurowe i antywirusowe</w:t>
      </w:r>
    </w:p>
    <w:p w:rsidR="00A74C9F" w:rsidRPr="00A74C9F" w:rsidRDefault="00A74C9F" w:rsidP="006536D5">
      <w:pPr>
        <w:numPr>
          <w:ilvl w:val="0"/>
          <w:numId w:val="11"/>
        </w:numPr>
        <w:suppressAutoHyphens/>
        <w:spacing w:after="0" w:line="240" w:lineRule="auto"/>
        <w:contextualSpacing/>
        <w:rPr>
          <w:rFonts w:ascii="Book Antiqua" w:eastAsia="Times New Roman" w:hAnsi="Book Antiqua" w:cs="Arial"/>
          <w:sz w:val="20"/>
          <w:lang w:eastAsia="ar-SA"/>
        </w:rPr>
      </w:pPr>
      <w:r w:rsidRPr="00A74C9F">
        <w:rPr>
          <w:rFonts w:ascii="Book Antiqua" w:eastAsia="Times New Roman" w:hAnsi="Book Antiqua" w:cs="Arial"/>
          <w:sz w:val="20"/>
          <w:lang w:eastAsia="ar-SA"/>
        </w:rPr>
        <w:t>System składowania i archiwizacji danych oraz wykonywania kopii zapasowych</w:t>
      </w:r>
    </w:p>
    <w:p w:rsidR="00A74C9F" w:rsidRPr="00A74C9F" w:rsidRDefault="00A74C9F" w:rsidP="006536D5">
      <w:pPr>
        <w:numPr>
          <w:ilvl w:val="0"/>
          <w:numId w:val="11"/>
        </w:numPr>
        <w:suppressAutoHyphens/>
        <w:spacing w:after="0" w:line="240" w:lineRule="auto"/>
        <w:contextualSpacing/>
        <w:rPr>
          <w:rFonts w:ascii="Book Antiqua" w:eastAsia="Times New Roman" w:hAnsi="Book Antiqua" w:cs="Arial"/>
          <w:sz w:val="20"/>
          <w:lang w:eastAsia="ar-SA"/>
        </w:rPr>
      </w:pPr>
      <w:r w:rsidRPr="00A74C9F">
        <w:rPr>
          <w:rFonts w:ascii="Book Antiqua" w:eastAsia="Times New Roman" w:hAnsi="Book Antiqua" w:cs="Arial"/>
          <w:sz w:val="20"/>
          <w:lang w:eastAsia="ar-SA"/>
        </w:rPr>
        <w:t>Usługi wdrożeniowe w zakresie konfiguracji urządzeń sieci LAN oraz Firewall</w:t>
      </w:r>
    </w:p>
    <w:p w:rsidR="00A74C9F" w:rsidRPr="00A74C9F" w:rsidRDefault="00A74C9F" w:rsidP="006536D5">
      <w:pPr>
        <w:numPr>
          <w:ilvl w:val="0"/>
          <w:numId w:val="6"/>
        </w:numPr>
        <w:suppressAutoHyphens/>
        <w:spacing w:after="0" w:line="240" w:lineRule="auto"/>
        <w:contextualSpacing/>
        <w:rPr>
          <w:rFonts w:ascii="Book Antiqua" w:eastAsia="Times New Roman" w:hAnsi="Book Antiqua" w:cs="Arial"/>
          <w:sz w:val="20"/>
          <w:lang w:eastAsia="ar-SA"/>
        </w:rPr>
      </w:pPr>
      <w:r w:rsidRPr="00A74C9F">
        <w:rPr>
          <w:rFonts w:ascii="Book Antiqua" w:eastAsia="Times New Roman" w:hAnsi="Book Antiqua" w:cs="Arial"/>
          <w:sz w:val="20"/>
          <w:lang w:eastAsia="ar-SA"/>
        </w:rPr>
        <w:t>Warunki uruchomienia i odbioru wdrożonych rozwiązań oraz przekazania do eksploatacji</w:t>
      </w:r>
    </w:p>
    <w:p w:rsidR="00A74C9F" w:rsidRPr="00A74C9F" w:rsidRDefault="00A74C9F" w:rsidP="00A74C9F">
      <w:pPr>
        <w:tabs>
          <w:tab w:val="left" w:pos="3060"/>
        </w:tabs>
        <w:suppressAutoHyphens/>
        <w:spacing w:after="0" w:line="240" w:lineRule="auto"/>
        <w:rPr>
          <w:rFonts w:ascii="Book Antiqua" w:eastAsia="Times New Roman" w:hAnsi="Book Antiqua" w:cs="Arial"/>
          <w:szCs w:val="24"/>
          <w:u w:val="single"/>
          <w:lang w:eastAsia="ar-SA"/>
        </w:rPr>
      </w:pPr>
      <w:r w:rsidRPr="00A74C9F">
        <w:rPr>
          <w:rFonts w:ascii="Book Antiqua" w:eastAsia="Times New Roman" w:hAnsi="Book Antiqua" w:cs="Arial"/>
          <w:szCs w:val="24"/>
          <w:u w:val="single"/>
          <w:lang w:eastAsia="ar-SA"/>
        </w:rPr>
        <w:tab/>
      </w: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uppressAutoHyphens/>
        <w:spacing w:after="0" w:line="240" w:lineRule="auto"/>
        <w:rPr>
          <w:rFonts w:ascii="Book Antiqua" w:eastAsia="Times New Roman" w:hAnsi="Book Antiqua" w:cs="Arial"/>
          <w:szCs w:val="24"/>
          <w:u w:val="single"/>
          <w:lang w:eastAsia="ar-SA"/>
        </w:rPr>
      </w:pPr>
    </w:p>
    <w:p w:rsidR="00A74C9F" w:rsidRPr="00A74C9F" w:rsidRDefault="00A74C9F" w:rsidP="00A74C9F">
      <w:pPr>
        <w:spacing w:after="0" w:line="240" w:lineRule="auto"/>
        <w:rPr>
          <w:rFonts w:ascii="Book Antiqua" w:eastAsia="Times New Roman" w:hAnsi="Book Antiqua" w:cs="Arial"/>
          <w:szCs w:val="24"/>
          <w:u w:val="single"/>
          <w:lang w:eastAsia="ar-SA"/>
        </w:rPr>
      </w:pPr>
      <w:r w:rsidRPr="00A74C9F">
        <w:rPr>
          <w:rFonts w:ascii="Book Antiqua" w:eastAsia="Times New Roman" w:hAnsi="Book Antiqua" w:cs="Arial"/>
          <w:szCs w:val="24"/>
          <w:u w:val="single"/>
          <w:lang w:eastAsia="ar-SA"/>
        </w:rPr>
        <w:br w:type="page"/>
      </w:r>
    </w:p>
    <w:p w:rsidR="00A74C9F" w:rsidRPr="00A74C9F" w:rsidRDefault="00A74C9F" w:rsidP="006536D5">
      <w:pPr>
        <w:numPr>
          <w:ilvl w:val="0"/>
          <w:numId w:val="12"/>
        </w:numPr>
        <w:suppressAutoHyphens/>
        <w:spacing w:after="0" w:line="240" w:lineRule="auto"/>
        <w:contextualSpacing/>
        <w:rPr>
          <w:rFonts w:ascii="Book Antiqua" w:eastAsia="Times New Roman" w:hAnsi="Book Antiqua" w:cs="Arial"/>
          <w:b/>
          <w:szCs w:val="24"/>
          <w:u w:val="single"/>
          <w:lang w:eastAsia="ar-SA"/>
        </w:rPr>
      </w:pPr>
      <w:r w:rsidRPr="00A74C9F">
        <w:rPr>
          <w:rFonts w:ascii="Book Antiqua" w:eastAsia="Times New Roman" w:hAnsi="Book Antiqua" w:cs="Arial"/>
          <w:b/>
          <w:szCs w:val="24"/>
          <w:u w:val="single"/>
          <w:lang w:eastAsia="ar-SA"/>
        </w:rPr>
        <w:lastRenderedPageBreak/>
        <w:t>OGÓLNY OPIS PRZEDMIOTU ZAMÓWIENIA I WYMAGAŃ</w:t>
      </w:r>
    </w:p>
    <w:p w:rsidR="00A74C9F" w:rsidRPr="00A74C9F" w:rsidRDefault="00A74C9F" w:rsidP="00A74C9F">
      <w:pPr>
        <w:suppressAutoHyphens/>
        <w:spacing w:after="0" w:line="240" w:lineRule="auto"/>
        <w:ind w:left="360" w:firstLine="348"/>
        <w:contextualSpacing/>
        <w:rPr>
          <w:rFonts w:ascii="Book Antiqua" w:eastAsia="Times New Roman" w:hAnsi="Book Antiqua" w:cs="Arial"/>
          <w:b/>
          <w:szCs w:val="24"/>
          <w:u w:val="single"/>
          <w:lang w:eastAsia="ar-SA"/>
        </w:rPr>
      </w:pPr>
      <w:r w:rsidRPr="00A74C9F">
        <w:rPr>
          <w:rFonts w:ascii="Book Antiqua" w:eastAsia="Times New Roman" w:hAnsi="Book Antiqua" w:cs="Arial"/>
          <w:b/>
          <w:szCs w:val="24"/>
          <w:u w:val="single"/>
          <w:lang w:eastAsia="ar-SA"/>
        </w:rPr>
        <w:t xml:space="preserve">ZAMAWIAJĄCEGO </w:t>
      </w:r>
    </w:p>
    <w:p w:rsidR="00A74C9F" w:rsidRPr="00A74C9F" w:rsidRDefault="00A74C9F" w:rsidP="00A74C9F">
      <w:pPr>
        <w:suppressAutoHyphens/>
        <w:spacing w:after="0" w:line="240" w:lineRule="auto"/>
        <w:ind w:left="1080"/>
        <w:contextualSpacing/>
        <w:rPr>
          <w:rFonts w:ascii="Book Antiqua" w:eastAsia="Times New Roman" w:hAnsi="Book Antiqua" w:cs="Arial"/>
          <w:b/>
          <w:szCs w:val="24"/>
          <w:u w:val="single"/>
          <w:lang w:eastAsia="ar-SA"/>
        </w:rPr>
      </w:pPr>
    </w:p>
    <w:p w:rsidR="00A74C9F" w:rsidRPr="00A74C9F" w:rsidRDefault="00A74C9F" w:rsidP="006536D5">
      <w:pPr>
        <w:numPr>
          <w:ilvl w:val="0"/>
          <w:numId w:val="18"/>
        </w:numPr>
        <w:suppressAutoHyphens/>
        <w:spacing w:after="0" w:line="240" w:lineRule="auto"/>
        <w:contextualSpacing/>
        <w:rPr>
          <w:rFonts w:ascii="Book Antiqua" w:eastAsia="Times New Roman" w:hAnsi="Book Antiqua" w:cs="Arial"/>
          <w:b/>
          <w:sz w:val="20"/>
          <w:lang w:eastAsia="ar-SA"/>
        </w:rPr>
      </w:pPr>
      <w:r w:rsidRPr="00A74C9F">
        <w:rPr>
          <w:rFonts w:ascii="Book Antiqua" w:eastAsia="Times New Roman" w:hAnsi="Book Antiqua" w:cs="Arial"/>
          <w:b/>
          <w:sz w:val="20"/>
          <w:lang w:eastAsia="ar-SA"/>
        </w:rPr>
        <w:t>Zakres przedmiotu zamówienia</w:t>
      </w:r>
    </w:p>
    <w:p w:rsidR="00A74C9F" w:rsidRPr="00A74C9F" w:rsidRDefault="00A74C9F" w:rsidP="00A74C9F">
      <w:pPr>
        <w:suppressAutoHyphens/>
        <w:spacing w:after="0" w:line="240" w:lineRule="auto"/>
        <w:ind w:left="708"/>
        <w:contextualSpacing/>
        <w:rPr>
          <w:rFonts w:ascii="Book Antiqua" w:eastAsia="Times New Roman" w:hAnsi="Book Antiqua" w:cs="Arial"/>
          <w:sz w:val="20"/>
          <w:lang w:eastAsia="ar-SA"/>
        </w:rPr>
      </w:pPr>
    </w:p>
    <w:p w:rsidR="00A74C9F" w:rsidRPr="00A74C9F" w:rsidRDefault="00A74C9F" w:rsidP="00A74C9F">
      <w:pPr>
        <w:suppressAutoHyphens/>
        <w:spacing w:after="0" w:line="240" w:lineRule="auto"/>
        <w:ind w:left="708"/>
        <w:contextualSpacing/>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 xml:space="preserve">Przedmiotem zamówienia jest dostawa sprzętu komputerowego oraz wdrożenie systemów i rozwiązań teleinformatycznych mających na celu podniesienie poziomu cyfryzacji Jednostki w ramach Programu Operacyjnego Polska Cyfrowa na lata 2014-2020 Osi Priorytetowej V Rozwój cyfrowy JST oraz wzmocnienie cyfrowej odporności na zagrożenia REACT-EU działania 5.1 Rozwój cyfrowy JST oraz wzmocnienie cyfrowej odporności na zagrożenia dotycząca realizacji projektu grantowego </w:t>
      </w:r>
      <w:r w:rsidRPr="00A74C9F">
        <w:rPr>
          <w:rFonts w:ascii="Book Antiqua" w:eastAsia="Times New Roman" w:hAnsi="Book Antiqua" w:cs="Arial"/>
          <w:b/>
          <w:sz w:val="20"/>
          <w:lang w:eastAsia="ar-SA"/>
        </w:rPr>
        <w:t xml:space="preserve">„Cyfrowa Gmina” </w:t>
      </w:r>
      <w:r w:rsidRPr="00A74C9F">
        <w:rPr>
          <w:rFonts w:ascii="Book Antiqua" w:eastAsia="Times New Roman" w:hAnsi="Book Antiqua" w:cs="Arial"/>
          <w:sz w:val="20"/>
          <w:lang w:eastAsia="ar-SA"/>
        </w:rPr>
        <w:t xml:space="preserve">o numerze </w:t>
      </w:r>
      <w:r w:rsidRPr="00A74C9F">
        <w:rPr>
          <w:rFonts w:ascii="Book Antiqua" w:eastAsia="Times New Roman" w:hAnsi="Book Antiqua" w:cs="DejaVuSerifCondensed-Bold"/>
          <w:b/>
          <w:bCs/>
          <w:szCs w:val="28"/>
          <w:lang w:eastAsia="ja-JP"/>
        </w:rPr>
        <w:t>POPC.05.01.00-00-0001/21-00</w:t>
      </w:r>
    </w:p>
    <w:p w:rsidR="00A74C9F" w:rsidRPr="00A74C9F" w:rsidRDefault="00A74C9F" w:rsidP="00A74C9F">
      <w:pPr>
        <w:suppressAutoHyphens/>
        <w:spacing w:after="0" w:line="240" w:lineRule="auto"/>
        <w:ind w:left="708"/>
        <w:contextualSpacing/>
        <w:rPr>
          <w:rFonts w:ascii="Book Antiqua" w:eastAsia="Times New Roman" w:hAnsi="Book Antiqua" w:cs="Arial"/>
          <w:sz w:val="20"/>
          <w:lang w:eastAsia="ar-SA"/>
        </w:rPr>
      </w:pPr>
    </w:p>
    <w:p w:rsidR="00A74C9F" w:rsidRPr="00A74C9F" w:rsidRDefault="00A74C9F" w:rsidP="00A74C9F">
      <w:pPr>
        <w:suppressAutoHyphens/>
        <w:spacing w:after="0" w:line="240" w:lineRule="auto"/>
        <w:ind w:left="708"/>
        <w:contextualSpacing/>
        <w:rPr>
          <w:rFonts w:ascii="Book Antiqua" w:eastAsia="Times New Roman" w:hAnsi="Book Antiqua" w:cs="Arial"/>
          <w:sz w:val="20"/>
          <w:lang w:eastAsia="ar-SA"/>
        </w:rPr>
      </w:pPr>
      <w:r w:rsidRPr="00A74C9F">
        <w:rPr>
          <w:rFonts w:ascii="Book Antiqua" w:eastAsia="Times New Roman" w:hAnsi="Book Antiqua" w:cs="Arial"/>
          <w:sz w:val="20"/>
          <w:lang w:eastAsia="ar-SA"/>
        </w:rPr>
        <w:t xml:space="preserve">Szczegółowy zakres projektu </w:t>
      </w:r>
      <w:r w:rsidRPr="00A74C9F">
        <w:rPr>
          <w:rFonts w:ascii="Book Antiqua" w:eastAsia="Times New Roman" w:hAnsi="Book Antiqua" w:cs="Arial"/>
          <w:bCs/>
          <w:sz w:val="20"/>
          <w:lang w:eastAsia="ar-SA"/>
        </w:rPr>
        <w:t>składa się z następujących zadań:</w:t>
      </w:r>
    </w:p>
    <w:p w:rsidR="00A74C9F" w:rsidRPr="00A74C9F" w:rsidRDefault="00A74C9F" w:rsidP="00A74C9F">
      <w:pPr>
        <w:suppressAutoHyphens/>
        <w:spacing w:after="0" w:line="240" w:lineRule="auto"/>
        <w:ind w:left="708"/>
        <w:contextualSpacing/>
        <w:rPr>
          <w:rFonts w:ascii="Book Antiqua" w:eastAsia="Times New Roman" w:hAnsi="Book Antiqua" w:cs="Arial"/>
          <w:bCs/>
          <w:sz w:val="20"/>
          <w:lang w:eastAsia="ar-SA"/>
        </w:rPr>
      </w:pPr>
    </w:p>
    <w:p w:rsidR="00A74C9F" w:rsidRPr="00A74C9F" w:rsidRDefault="00A74C9F" w:rsidP="006536D5">
      <w:pPr>
        <w:numPr>
          <w:ilvl w:val="0"/>
          <w:numId w:val="14"/>
        </w:numPr>
        <w:suppressAutoHyphens/>
        <w:spacing w:after="0" w:line="240" w:lineRule="auto"/>
        <w:ind w:left="1279"/>
        <w:contextualSpacing/>
        <w:rPr>
          <w:rFonts w:ascii="Book Antiqua" w:eastAsia="Times New Roman" w:hAnsi="Book Antiqua" w:cs="Arial"/>
          <w:sz w:val="20"/>
          <w:lang w:eastAsia="ar-SA"/>
        </w:rPr>
      </w:pPr>
      <w:r w:rsidRPr="00A74C9F">
        <w:rPr>
          <w:rFonts w:ascii="Book Antiqua" w:eastAsia="Times New Roman" w:hAnsi="Book Antiqua" w:cs="Arial"/>
          <w:sz w:val="20"/>
          <w:lang w:eastAsia="ar-SA"/>
        </w:rPr>
        <w:t>Dostawa sprzętu komputerowego oraz urządzenia peryferyjnego</w:t>
      </w:r>
    </w:p>
    <w:p w:rsidR="00A74C9F" w:rsidRPr="00A74C9F" w:rsidRDefault="00A74C9F" w:rsidP="006536D5">
      <w:pPr>
        <w:numPr>
          <w:ilvl w:val="0"/>
          <w:numId w:val="19"/>
        </w:numPr>
        <w:suppressAutoHyphens/>
        <w:spacing w:after="0" w:line="240" w:lineRule="auto"/>
        <w:contextualSpacing/>
        <w:rPr>
          <w:rFonts w:ascii="Book Antiqua" w:eastAsia="Times New Roman" w:hAnsi="Book Antiqua" w:cs="Arial"/>
          <w:sz w:val="20"/>
          <w:lang w:eastAsia="ar-SA"/>
        </w:rPr>
      </w:pPr>
      <w:r w:rsidRPr="00A74C9F">
        <w:rPr>
          <w:rFonts w:ascii="Book Antiqua" w:eastAsia="Times New Roman" w:hAnsi="Book Antiqua" w:cs="Arial"/>
          <w:sz w:val="20"/>
          <w:lang w:eastAsia="ar-SA"/>
        </w:rPr>
        <w:t xml:space="preserve">Stacje robocze – 18 </w:t>
      </w:r>
      <w:proofErr w:type="spellStart"/>
      <w:r w:rsidRPr="00A74C9F">
        <w:rPr>
          <w:rFonts w:ascii="Book Antiqua" w:eastAsia="Times New Roman" w:hAnsi="Book Antiqua" w:cs="Arial"/>
          <w:sz w:val="20"/>
          <w:lang w:eastAsia="ar-SA"/>
        </w:rPr>
        <w:t>kpl</w:t>
      </w:r>
      <w:proofErr w:type="spellEnd"/>
      <w:r w:rsidRPr="00A74C9F">
        <w:rPr>
          <w:rFonts w:ascii="Book Antiqua" w:eastAsia="Times New Roman" w:hAnsi="Book Antiqua" w:cs="Arial"/>
          <w:sz w:val="20"/>
          <w:lang w:eastAsia="ar-SA"/>
        </w:rPr>
        <w:t>.</w:t>
      </w:r>
    </w:p>
    <w:p w:rsidR="00A74C9F" w:rsidRPr="00A74C9F" w:rsidRDefault="00A74C9F" w:rsidP="006536D5">
      <w:pPr>
        <w:numPr>
          <w:ilvl w:val="0"/>
          <w:numId w:val="19"/>
        </w:numPr>
        <w:suppressAutoHyphens/>
        <w:spacing w:after="0" w:line="240" w:lineRule="auto"/>
        <w:contextualSpacing/>
        <w:rPr>
          <w:rFonts w:ascii="Book Antiqua" w:eastAsia="Times New Roman" w:hAnsi="Book Antiqua" w:cs="Arial"/>
          <w:sz w:val="20"/>
          <w:lang w:eastAsia="ar-SA"/>
        </w:rPr>
      </w:pPr>
      <w:r w:rsidRPr="00A74C9F">
        <w:rPr>
          <w:rFonts w:ascii="Book Antiqua" w:eastAsia="Times New Roman" w:hAnsi="Book Antiqua" w:cs="Arial"/>
          <w:sz w:val="20"/>
          <w:lang w:eastAsia="ar-SA"/>
        </w:rPr>
        <w:t>Laptop – 1 szt.</w:t>
      </w:r>
    </w:p>
    <w:p w:rsidR="00A74C9F" w:rsidRPr="00A74C9F" w:rsidRDefault="00A74C9F" w:rsidP="006536D5">
      <w:pPr>
        <w:numPr>
          <w:ilvl w:val="0"/>
          <w:numId w:val="19"/>
        </w:numPr>
        <w:suppressAutoHyphens/>
        <w:spacing w:after="0" w:line="240" w:lineRule="auto"/>
        <w:contextualSpacing/>
        <w:rPr>
          <w:rFonts w:ascii="Book Antiqua" w:eastAsia="Times New Roman" w:hAnsi="Book Antiqua" w:cs="Arial"/>
          <w:sz w:val="20"/>
          <w:lang w:eastAsia="ar-SA"/>
        </w:rPr>
      </w:pPr>
      <w:r w:rsidRPr="00A74C9F">
        <w:rPr>
          <w:rFonts w:ascii="Book Antiqua" w:eastAsia="Times New Roman" w:hAnsi="Book Antiqua" w:cs="Arial"/>
          <w:sz w:val="20"/>
          <w:lang w:eastAsia="ar-SA"/>
        </w:rPr>
        <w:t>Urządzenie wielofunkcyjne A3 kolor - 1 szt.</w:t>
      </w:r>
    </w:p>
    <w:p w:rsidR="00A74C9F" w:rsidRPr="00A74C9F" w:rsidRDefault="00A74C9F" w:rsidP="00A74C9F">
      <w:pPr>
        <w:suppressAutoHyphens/>
        <w:spacing w:after="0" w:line="240" w:lineRule="auto"/>
        <w:ind w:left="1999"/>
        <w:contextualSpacing/>
        <w:rPr>
          <w:rFonts w:ascii="Book Antiqua" w:eastAsia="Times New Roman" w:hAnsi="Book Antiqua" w:cs="Arial"/>
          <w:sz w:val="20"/>
          <w:lang w:eastAsia="ar-SA"/>
        </w:rPr>
      </w:pPr>
    </w:p>
    <w:p w:rsidR="00A74C9F" w:rsidRPr="00A74C9F" w:rsidRDefault="00A74C9F" w:rsidP="006536D5">
      <w:pPr>
        <w:numPr>
          <w:ilvl w:val="0"/>
          <w:numId w:val="14"/>
        </w:numPr>
        <w:suppressAutoHyphens/>
        <w:spacing w:after="0" w:line="240" w:lineRule="auto"/>
        <w:ind w:left="1279"/>
        <w:contextualSpacing/>
        <w:rPr>
          <w:rFonts w:ascii="Book Antiqua" w:eastAsia="Times New Roman" w:hAnsi="Book Antiqua" w:cs="Arial"/>
          <w:sz w:val="20"/>
          <w:lang w:eastAsia="ar-SA"/>
        </w:rPr>
      </w:pPr>
      <w:r w:rsidRPr="00A74C9F">
        <w:rPr>
          <w:rFonts w:ascii="Book Antiqua" w:eastAsia="Times New Roman" w:hAnsi="Book Antiqua" w:cs="Arial"/>
          <w:sz w:val="20"/>
          <w:lang w:eastAsia="ar-SA"/>
        </w:rPr>
        <w:t>Oprogramowanie biurowe i antywirusowe</w:t>
      </w:r>
    </w:p>
    <w:p w:rsidR="00A74C9F" w:rsidRPr="00A74C9F" w:rsidRDefault="00A74C9F" w:rsidP="006536D5">
      <w:pPr>
        <w:numPr>
          <w:ilvl w:val="0"/>
          <w:numId w:val="23"/>
        </w:numPr>
        <w:suppressAutoHyphens/>
        <w:spacing w:after="0" w:line="240" w:lineRule="auto"/>
        <w:contextualSpacing/>
        <w:rPr>
          <w:rFonts w:ascii="Book Antiqua" w:eastAsia="Arial" w:hAnsi="Book Antiqua" w:cs="Arial"/>
          <w:sz w:val="20"/>
          <w:lang w:eastAsia="ar-SA"/>
        </w:rPr>
      </w:pPr>
      <w:r w:rsidRPr="00A74C9F">
        <w:rPr>
          <w:rFonts w:ascii="Book Antiqua" w:eastAsia="Times New Roman" w:hAnsi="Book Antiqua" w:cs="Arial"/>
          <w:sz w:val="20"/>
          <w:lang w:eastAsia="ar-SA"/>
        </w:rPr>
        <w:t>Oprogramowanie biurowe dla stacji roboczych – 19 lic.</w:t>
      </w:r>
    </w:p>
    <w:p w:rsidR="00A74C9F" w:rsidRPr="00A74C9F" w:rsidRDefault="00A74C9F" w:rsidP="006536D5">
      <w:pPr>
        <w:numPr>
          <w:ilvl w:val="0"/>
          <w:numId w:val="23"/>
        </w:numPr>
        <w:suppressAutoHyphens/>
        <w:spacing w:after="0" w:line="240" w:lineRule="auto"/>
        <w:contextualSpacing/>
        <w:rPr>
          <w:rFonts w:ascii="Book Antiqua" w:eastAsia="Times New Roman" w:hAnsi="Book Antiqua" w:cs="Arial"/>
          <w:sz w:val="20"/>
          <w:lang w:eastAsia="ar-SA"/>
        </w:rPr>
      </w:pPr>
      <w:r w:rsidRPr="00A74C9F">
        <w:rPr>
          <w:rFonts w:ascii="Book Antiqua" w:eastAsia="Times New Roman" w:hAnsi="Book Antiqua" w:cs="Arial"/>
          <w:sz w:val="20"/>
          <w:lang w:eastAsia="ar-SA"/>
        </w:rPr>
        <w:t>Oprogramowanie antywirusowe dla stacji roboczych - 19 lic.</w:t>
      </w:r>
    </w:p>
    <w:p w:rsidR="00A74C9F" w:rsidRPr="00A74C9F" w:rsidRDefault="00A74C9F" w:rsidP="00A74C9F">
      <w:pPr>
        <w:suppressAutoHyphens/>
        <w:spacing w:after="0" w:line="240" w:lineRule="auto"/>
        <w:ind w:left="1999"/>
        <w:contextualSpacing/>
        <w:rPr>
          <w:rFonts w:ascii="Book Antiqua" w:eastAsia="Times New Roman" w:hAnsi="Book Antiqua" w:cs="Arial"/>
          <w:sz w:val="20"/>
          <w:lang w:eastAsia="ar-SA"/>
        </w:rPr>
      </w:pPr>
    </w:p>
    <w:p w:rsidR="00A74C9F" w:rsidRPr="00A74C9F" w:rsidRDefault="00A74C9F" w:rsidP="006536D5">
      <w:pPr>
        <w:numPr>
          <w:ilvl w:val="0"/>
          <w:numId w:val="14"/>
        </w:numPr>
        <w:suppressAutoHyphens/>
        <w:spacing w:after="0" w:line="240" w:lineRule="auto"/>
        <w:ind w:left="1279"/>
        <w:contextualSpacing/>
        <w:rPr>
          <w:rFonts w:ascii="Book Antiqua" w:eastAsia="Times New Roman" w:hAnsi="Book Antiqua" w:cs="Arial"/>
          <w:sz w:val="20"/>
          <w:lang w:eastAsia="ar-SA"/>
        </w:rPr>
      </w:pPr>
      <w:r w:rsidRPr="00A74C9F">
        <w:rPr>
          <w:rFonts w:ascii="Book Antiqua" w:eastAsia="Times New Roman" w:hAnsi="Book Antiqua" w:cs="Arial"/>
          <w:sz w:val="20"/>
          <w:lang w:eastAsia="ar-SA"/>
        </w:rPr>
        <w:t>Dostawa i instalacja oraz konfiguracja systemu składowania i archiwizacji danych oraz wykonywania kopii zapasowych</w:t>
      </w:r>
    </w:p>
    <w:p w:rsidR="00A74C9F" w:rsidRPr="00A74C9F" w:rsidRDefault="00A74C9F" w:rsidP="006536D5">
      <w:pPr>
        <w:numPr>
          <w:ilvl w:val="2"/>
          <w:numId w:val="1"/>
        </w:numPr>
        <w:suppressAutoHyphens/>
        <w:spacing w:after="0" w:line="240" w:lineRule="auto"/>
        <w:contextualSpacing/>
        <w:rPr>
          <w:rFonts w:ascii="Book Antiqua" w:eastAsia="Arial" w:hAnsi="Book Antiqua" w:cs="Arial"/>
          <w:szCs w:val="24"/>
          <w:lang w:eastAsia="pl-PL"/>
        </w:rPr>
      </w:pPr>
      <w:r w:rsidRPr="00A74C9F">
        <w:rPr>
          <w:rFonts w:ascii="Book Antiqua" w:eastAsia="Times New Roman" w:hAnsi="Book Antiqua" w:cs="Arial"/>
          <w:sz w:val="20"/>
          <w:lang w:eastAsia="pl-PL"/>
        </w:rPr>
        <w:t>Serwer NAS Tower – 1 szt.</w:t>
      </w:r>
    </w:p>
    <w:p w:rsidR="00A74C9F" w:rsidRPr="00A74C9F" w:rsidRDefault="00A74C9F" w:rsidP="006536D5">
      <w:pPr>
        <w:numPr>
          <w:ilvl w:val="2"/>
          <w:numId w:val="1"/>
        </w:numPr>
        <w:suppressAutoHyphens/>
        <w:spacing w:after="0" w:line="240" w:lineRule="auto"/>
        <w:contextualSpacing/>
        <w:rPr>
          <w:rFonts w:ascii="Book Antiqua" w:eastAsia="Arial" w:hAnsi="Book Antiqua" w:cs="Arial"/>
          <w:b/>
          <w:bCs/>
          <w:color w:val="000000"/>
          <w:szCs w:val="24"/>
          <w:lang w:eastAsia="ar-SA"/>
        </w:rPr>
      </w:pPr>
      <w:r w:rsidRPr="00A74C9F">
        <w:rPr>
          <w:rFonts w:ascii="Book Antiqua" w:eastAsia="Arial" w:hAnsi="Book Antiqua" w:cs="Arial"/>
          <w:color w:val="000000"/>
          <w:sz w:val="20"/>
          <w:lang w:eastAsia="ar-SA"/>
        </w:rPr>
        <w:t xml:space="preserve">Dysk </w:t>
      </w:r>
      <w:r w:rsidRPr="00A74C9F">
        <w:rPr>
          <w:rFonts w:ascii="Book Antiqua" w:eastAsia="Arial" w:hAnsi="Book Antiqua" w:cs="Arial"/>
          <w:color w:val="000000"/>
          <w:sz w:val="20"/>
          <w:szCs w:val="21"/>
          <w:lang w:eastAsia="ar-SA"/>
        </w:rPr>
        <w:t>2,5" 480 GB SSD</w:t>
      </w:r>
      <w:r w:rsidRPr="00A74C9F">
        <w:rPr>
          <w:rFonts w:ascii="Book Antiqua" w:eastAsia="Arial" w:hAnsi="Book Antiqua" w:cs="Arial"/>
          <w:color w:val="000000"/>
          <w:sz w:val="20"/>
          <w:lang w:eastAsia="ar-SA"/>
        </w:rPr>
        <w:t xml:space="preserve"> – 2 szt.</w:t>
      </w:r>
    </w:p>
    <w:p w:rsidR="00A74C9F" w:rsidRPr="00A74C9F" w:rsidRDefault="00A74C9F" w:rsidP="00A74C9F">
      <w:pPr>
        <w:suppressAutoHyphens/>
        <w:spacing w:after="0" w:line="240" w:lineRule="auto"/>
        <w:ind w:left="1279"/>
        <w:contextualSpacing/>
        <w:rPr>
          <w:rFonts w:ascii="Book Antiqua" w:eastAsia="Times New Roman" w:hAnsi="Book Antiqua" w:cs="Arial"/>
          <w:sz w:val="20"/>
          <w:lang w:eastAsia="ar-SA"/>
        </w:rPr>
      </w:pPr>
    </w:p>
    <w:p w:rsidR="00A74C9F" w:rsidRPr="00A74C9F" w:rsidRDefault="00A74C9F" w:rsidP="006536D5">
      <w:pPr>
        <w:numPr>
          <w:ilvl w:val="0"/>
          <w:numId w:val="14"/>
        </w:numPr>
        <w:suppressAutoHyphens/>
        <w:spacing w:after="0" w:line="240" w:lineRule="auto"/>
        <w:ind w:left="1276" w:hanging="357"/>
        <w:contextualSpacing/>
        <w:rPr>
          <w:rFonts w:ascii="Book Antiqua" w:eastAsia="Times New Roman" w:hAnsi="Book Antiqua" w:cs="Arial"/>
          <w:bCs/>
          <w:sz w:val="20"/>
          <w:lang w:eastAsia="ar-SA"/>
        </w:rPr>
      </w:pPr>
      <w:r w:rsidRPr="00A74C9F">
        <w:rPr>
          <w:rFonts w:ascii="Book Antiqua" w:eastAsia="Times New Roman" w:hAnsi="Book Antiqua" w:cs="Arial"/>
          <w:bCs/>
          <w:sz w:val="20"/>
          <w:lang w:eastAsia="ar-SA"/>
        </w:rPr>
        <w:t>Usługi wdrożeniowe w zakresie konfiguracji urządzeń sieci LAN oraz Firewall</w:t>
      </w:r>
    </w:p>
    <w:p w:rsidR="00A74C9F" w:rsidRPr="00A74C9F" w:rsidRDefault="00A74C9F" w:rsidP="006536D5">
      <w:pPr>
        <w:numPr>
          <w:ilvl w:val="0"/>
          <w:numId w:val="19"/>
        </w:numPr>
        <w:suppressAutoHyphens/>
        <w:spacing w:after="0" w:line="240" w:lineRule="auto"/>
        <w:contextualSpacing/>
        <w:rPr>
          <w:rFonts w:ascii="Book Antiqua" w:eastAsia="Times New Roman" w:hAnsi="Book Antiqua" w:cs="Arial"/>
          <w:sz w:val="20"/>
          <w:lang w:eastAsia="pl-PL"/>
        </w:rPr>
      </w:pPr>
      <w:r w:rsidRPr="00A74C9F">
        <w:rPr>
          <w:rFonts w:ascii="Book Antiqua" w:eastAsia="Times New Roman" w:hAnsi="Book Antiqua" w:cs="Arial"/>
          <w:sz w:val="20"/>
          <w:lang w:eastAsia="pl-PL"/>
        </w:rPr>
        <w:t xml:space="preserve">Usługi rekonfiguracji sieci LAN (przełączniki, router) – 1 </w:t>
      </w:r>
      <w:proofErr w:type="spellStart"/>
      <w:r w:rsidRPr="00A74C9F">
        <w:rPr>
          <w:rFonts w:ascii="Book Antiqua" w:eastAsia="Times New Roman" w:hAnsi="Book Antiqua" w:cs="Arial"/>
          <w:sz w:val="20"/>
          <w:lang w:eastAsia="pl-PL"/>
        </w:rPr>
        <w:t>kpl</w:t>
      </w:r>
      <w:proofErr w:type="spellEnd"/>
      <w:r w:rsidRPr="00A74C9F">
        <w:rPr>
          <w:rFonts w:ascii="Book Antiqua" w:eastAsia="Times New Roman" w:hAnsi="Book Antiqua" w:cs="Arial"/>
          <w:sz w:val="20"/>
          <w:lang w:eastAsia="pl-PL"/>
        </w:rPr>
        <w:t>.</w:t>
      </w:r>
    </w:p>
    <w:p w:rsidR="00A74C9F" w:rsidRPr="00A74C9F" w:rsidRDefault="00A74C9F" w:rsidP="006536D5">
      <w:pPr>
        <w:numPr>
          <w:ilvl w:val="0"/>
          <w:numId w:val="19"/>
        </w:numPr>
        <w:suppressAutoHyphens/>
        <w:spacing w:after="0" w:line="240" w:lineRule="auto"/>
        <w:contextualSpacing/>
        <w:rPr>
          <w:rFonts w:ascii="Book Antiqua" w:eastAsia="Times New Roman" w:hAnsi="Book Antiqua" w:cs="Arial"/>
          <w:sz w:val="20"/>
          <w:lang w:eastAsia="pl-PL"/>
        </w:rPr>
      </w:pPr>
      <w:r w:rsidRPr="00A74C9F">
        <w:rPr>
          <w:rFonts w:ascii="Book Antiqua" w:eastAsia="Times New Roman" w:hAnsi="Book Antiqua" w:cs="Arial"/>
          <w:sz w:val="20"/>
          <w:lang w:eastAsia="pl-PL"/>
        </w:rPr>
        <w:t xml:space="preserve">Usługi rekonfiguracji Firewall – 1 </w:t>
      </w:r>
      <w:proofErr w:type="spellStart"/>
      <w:r w:rsidRPr="00A74C9F">
        <w:rPr>
          <w:rFonts w:ascii="Book Antiqua" w:eastAsia="Times New Roman" w:hAnsi="Book Antiqua" w:cs="Arial"/>
          <w:sz w:val="20"/>
          <w:lang w:eastAsia="pl-PL"/>
        </w:rPr>
        <w:t>kpl</w:t>
      </w:r>
      <w:proofErr w:type="spellEnd"/>
      <w:r w:rsidRPr="00A74C9F">
        <w:rPr>
          <w:rFonts w:ascii="Book Antiqua" w:eastAsia="Times New Roman" w:hAnsi="Book Antiqua" w:cs="Arial"/>
          <w:sz w:val="20"/>
          <w:lang w:eastAsia="pl-PL"/>
        </w:rPr>
        <w:t>.</w:t>
      </w:r>
    </w:p>
    <w:p w:rsidR="00A74C9F" w:rsidRPr="00A74C9F" w:rsidRDefault="00A74C9F" w:rsidP="00A74C9F">
      <w:pPr>
        <w:suppressAutoHyphens/>
        <w:spacing w:after="0" w:line="240" w:lineRule="auto"/>
        <w:ind w:left="1279"/>
        <w:contextualSpacing/>
        <w:rPr>
          <w:rFonts w:ascii="Book Antiqua" w:eastAsia="Times New Roman" w:hAnsi="Book Antiqua" w:cs="Arial"/>
          <w:bCs/>
          <w:sz w:val="20"/>
          <w:lang w:eastAsia="ar-SA"/>
        </w:rPr>
      </w:pPr>
    </w:p>
    <w:p w:rsidR="00A74C9F" w:rsidRPr="00A74C9F" w:rsidRDefault="00A74C9F" w:rsidP="006536D5">
      <w:pPr>
        <w:numPr>
          <w:ilvl w:val="0"/>
          <w:numId w:val="18"/>
        </w:numPr>
        <w:suppressAutoHyphens/>
        <w:spacing w:after="0" w:line="240" w:lineRule="auto"/>
        <w:contextualSpacing/>
        <w:rPr>
          <w:rFonts w:ascii="Book Antiqua" w:eastAsia="Times New Roman" w:hAnsi="Book Antiqua" w:cs="Arial"/>
          <w:b/>
          <w:bCs/>
          <w:sz w:val="20"/>
          <w:lang w:eastAsia="ar-SA"/>
        </w:rPr>
      </w:pPr>
      <w:r w:rsidRPr="00A74C9F">
        <w:rPr>
          <w:rFonts w:ascii="Book Antiqua" w:eastAsia="Times New Roman" w:hAnsi="Book Antiqua" w:cs="Arial"/>
          <w:b/>
          <w:bCs/>
          <w:sz w:val="20"/>
          <w:lang w:eastAsia="ar-SA"/>
        </w:rPr>
        <w:t>Ogólne wymagania Zamawiającego</w:t>
      </w:r>
    </w:p>
    <w:p w:rsidR="00A74C9F" w:rsidRPr="00A74C9F" w:rsidRDefault="00A74C9F" w:rsidP="00A74C9F">
      <w:pPr>
        <w:autoSpaceDE w:val="0"/>
        <w:autoSpaceDN w:val="0"/>
        <w:adjustRightInd w:val="0"/>
        <w:spacing w:after="0" w:line="240" w:lineRule="auto"/>
        <w:rPr>
          <w:rFonts w:ascii="Book Antiqua" w:eastAsia="Times New Roman" w:hAnsi="Book Antiqua" w:cs="Arial"/>
          <w:bCs/>
          <w:sz w:val="20"/>
        </w:rPr>
      </w:pPr>
    </w:p>
    <w:p w:rsidR="00A74C9F" w:rsidRPr="00A74C9F" w:rsidRDefault="00A74C9F" w:rsidP="00A74C9F">
      <w:pPr>
        <w:suppressAutoHyphens/>
        <w:spacing w:after="0" w:line="276" w:lineRule="auto"/>
        <w:ind w:left="708"/>
        <w:contextualSpacing/>
        <w:jc w:val="both"/>
        <w:rPr>
          <w:rFonts w:ascii="Book Antiqua" w:eastAsia="Times New Roman" w:hAnsi="Book Antiqua" w:cs="Arial"/>
          <w:color w:val="000000"/>
          <w:sz w:val="20"/>
          <w:lang w:eastAsia="ar-SA"/>
        </w:rPr>
      </w:pPr>
      <w:r w:rsidRPr="00A74C9F">
        <w:rPr>
          <w:rFonts w:ascii="Book Antiqua" w:eastAsia="Times New Roman" w:hAnsi="Book Antiqua" w:cs="Arial"/>
          <w:bCs/>
          <w:color w:val="000000"/>
          <w:sz w:val="20"/>
          <w:lang w:eastAsia="ar-SA"/>
        </w:rPr>
        <w:tab/>
      </w:r>
      <w:r w:rsidRPr="00A74C9F">
        <w:rPr>
          <w:rFonts w:ascii="Book Antiqua" w:eastAsia="Times New Roman" w:hAnsi="Book Antiqua" w:cs="Arial"/>
          <w:color w:val="000000"/>
          <w:sz w:val="20"/>
          <w:lang w:eastAsia="ar-SA"/>
        </w:rPr>
        <w:t>Niniejszy dokument ma celu umożliwienie dokonania wyboru najkorzystniejszej oferty na dostawy i usługi teleinformatyczne, których podstawowym celem jest podniesienie poziomu cyfryzacji Urzędu oraz bezpieczeństwa teleinformatycznego (</w:t>
      </w:r>
      <w:proofErr w:type="spellStart"/>
      <w:r w:rsidRPr="00A74C9F">
        <w:rPr>
          <w:rFonts w:ascii="Book Antiqua" w:eastAsia="Times New Roman" w:hAnsi="Book Antiqua" w:cs="Arial"/>
          <w:color w:val="000000"/>
          <w:sz w:val="20"/>
          <w:lang w:eastAsia="ar-SA"/>
        </w:rPr>
        <w:t>cyberbezpieczeństwa</w:t>
      </w:r>
      <w:proofErr w:type="spellEnd"/>
      <w:r w:rsidRPr="00A74C9F">
        <w:rPr>
          <w:rFonts w:ascii="Book Antiqua" w:eastAsia="Times New Roman" w:hAnsi="Book Antiqua" w:cs="Arial"/>
          <w:color w:val="000000"/>
          <w:sz w:val="20"/>
          <w:lang w:eastAsia="ar-SA"/>
        </w:rPr>
        <w:t>). Dokument zawiera opis wymagań pod kątem kryteriów funkcjonalnych, technicznych i jakościowych, oraz wskazuje technologie, które powinny być wykorzystane tak aby osiągnąć założone cele i zapewnić optymalną relację ceny do jakości rozwiązania.</w:t>
      </w:r>
    </w:p>
    <w:p w:rsidR="00A74C9F" w:rsidRPr="00A74C9F" w:rsidRDefault="00A74C9F" w:rsidP="00A74C9F">
      <w:pPr>
        <w:suppressAutoHyphens/>
        <w:spacing w:after="0" w:line="276" w:lineRule="auto"/>
        <w:ind w:left="708"/>
        <w:jc w:val="both"/>
        <w:rPr>
          <w:rFonts w:ascii="Book Antiqua" w:eastAsia="Times New Roman" w:hAnsi="Book Antiqua" w:cs="Arial"/>
          <w:color w:val="000000"/>
          <w:sz w:val="20"/>
          <w:u w:val="single"/>
          <w:lang w:eastAsia="ar-SA"/>
        </w:rPr>
      </w:pPr>
      <w:r w:rsidRPr="00A74C9F">
        <w:rPr>
          <w:rFonts w:ascii="Book Antiqua" w:eastAsia="Times New Roman" w:hAnsi="Book Antiqua" w:cs="Arial"/>
          <w:bCs/>
          <w:color w:val="000000"/>
          <w:sz w:val="20"/>
          <w:lang w:eastAsia="ar-SA"/>
        </w:rPr>
        <w:t xml:space="preserve">Opisane w dokumencie wymagania należy traktować jako </w:t>
      </w:r>
      <w:r w:rsidRPr="00A74C9F">
        <w:rPr>
          <w:rFonts w:ascii="Book Antiqua" w:eastAsia="Times New Roman" w:hAnsi="Book Antiqua" w:cs="Arial"/>
          <w:color w:val="000000"/>
          <w:sz w:val="20"/>
          <w:u w:val="single"/>
          <w:lang w:eastAsia="ar-SA"/>
        </w:rPr>
        <w:t xml:space="preserve">podstawowe i minimalne. </w:t>
      </w:r>
    </w:p>
    <w:p w:rsidR="00A74C9F" w:rsidRPr="00A74C9F" w:rsidRDefault="00A74C9F" w:rsidP="00A74C9F">
      <w:pPr>
        <w:suppressAutoHyphens/>
        <w:spacing w:before="60" w:after="120" w:line="276" w:lineRule="auto"/>
        <w:ind w:left="708" w:firstLine="710"/>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w:t>
      </w:r>
    </w:p>
    <w:p w:rsidR="00A74C9F" w:rsidRPr="00A74C9F" w:rsidRDefault="00A74C9F" w:rsidP="00A74C9F">
      <w:pPr>
        <w:suppressAutoHyphens/>
        <w:spacing w:before="60" w:after="120" w:line="276" w:lineRule="auto"/>
        <w:ind w:left="708" w:firstLine="710"/>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 xml:space="preserve">W sytuacjach, kiedy Zamawiający opisuje przedmiot zamówienia poprzez odniesienie się do norm, europejskich ocen technicznych, aprobat, specyfikacji technicznych i systemów referencji technicznych, </w:t>
      </w:r>
      <w:r w:rsidRPr="00A74C9F">
        <w:rPr>
          <w:rFonts w:ascii="Book Antiqua" w:eastAsia="Times New Roman" w:hAnsi="Book Antiqua" w:cs="Arial"/>
          <w:sz w:val="20"/>
          <w:lang w:eastAsia="ar-SA"/>
        </w:rPr>
        <w:lastRenderedPageBreak/>
        <w:t xml:space="preserve">o których mowa w art. 101 ust. 1 pkt 2 i ust. 3 ustawy </w:t>
      </w:r>
      <w:proofErr w:type="spellStart"/>
      <w:r w:rsidRPr="00A74C9F">
        <w:rPr>
          <w:rFonts w:ascii="Book Antiqua" w:eastAsia="Times New Roman" w:hAnsi="Book Antiqua" w:cs="Arial"/>
          <w:sz w:val="20"/>
          <w:lang w:eastAsia="ar-SA"/>
        </w:rPr>
        <w:t>Pzp</w:t>
      </w:r>
      <w:proofErr w:type="spellEnd"/>
      <w:r w:rsidRPr="00A74C9F">
        <w:rPr>
          <w:rFonts w:ascii="Book Antiqua" w:eastAsia="Times New Roman" w:hAnsi="Book Antiqua" w:cs="Arial"/>
          <w:sz w:val="20"/>
          <w:lang w:eastAsia="ar-SA"/>
        </w:rPr>
        <w:t>, Zamawiający dopuszcza rozwiązania równoważne, a wskazane powyżej odniesienia należy odczytywać z wyrazami „lub równoważne”.</w:t>
      </w:r>
    </w:p>
    <w:p w:rsidR="00A74C9F" w:rsidRPr="00A74C9F" w:rsidRDefault="00A74C9F" w:rsidP="00A74C9F">
      <w:pPr>
        <w:suppressAutoHyphens/>
        <w:spacing w:after="0" w:line="276" w:lineRule="auto"/>
        <w:ind w:left="708" w:firstLine="710"/>
        <w:jc w:val="both"/>
        <w:rPr>
          <w:rFonts w:ascii="Book Antiqua" w:eastAsia="Times New Roman" w:hAnsi="Book Antiqua" w:cs="Arial"/>
          <w:color w:val="000000"/>
          <w:sz w:val="20"/>
          <w:lang w:eastAsia="ar-SA"/>
        </w:rPr>
      </w:pPr>
      <w:r w:rsidRPr="00A74C9F">
        <w:rPr>
          <w:rFonts w:ascii="Book Antiqua" w:eastAsia="Times New Roman" w:hAnsi="Book Antiqua" w:cs="Arial"/>
          <w:color w:val="000000"/>
          <w:sz w:val="20"/>
          <w:lang w:eastAsia="ar-SA"/>
        </w:rPr>
        <w:t>W przypadku zastosowania materiałów, urządzeń, wyrobów lub rozwiązań równoważnych, Wykonawca zobowiązany jest do ich wskazania w ofercie oraz do złożenia wraz z ofertą kart technicznych lub innych dokumentów potwierdzających, że oferowane rozwiązania równoważne spełniają wymagania Zamawiającego opisane w przedmiocie zamówienia.</w:t>
      </w:r>
    </w:p>
    <w:p w:rsidR="00A74C9F" w:rsidRPr="00A74C9F" w:rsidRDefault="00A74C9F" w:rsidP="00A74C9F">
      <w:pPr>
        <w:autoSpaceDE w:val="0"/>
        <w:autoSpaceDN w:val="0"/>
        <w:adjustRightInd w:val="0"/>
        <w:spacing w:after="0" w:line="240" w:lineRule="auto"/>
        <w:ind w:left="720"/>
        <w:rPr>
          <w:rFonts w:ascii="Book Antiqua" w:eastAsia="Times New Roman" w:hAnsi="Book Antiqua" w:cs="Arial"/>
          <w:bCs/>
          <w:sz w:val="20"/>
        </w:rPr>
      </w:pPr>
    </w:p>
    <w:p w:rsidR="00A74C9F" w:rsidRPr="00A74C9F" w:rsidRDefault="00A74C9F" w:rsidP="00A74C9F">
      <w:pPr>
        <w:suppressAutoHyphens/>
        <w:spacing w:before="60" w:after="120" w:line="276" w:lineRule="auto"/>
        <w:ind w:firstLine="360"/>
        <w:jc w:val="both"/>
        <w:rPr>
          <w:rFonts w:ascii="Book Antiqua" w:eastAsia="Times New Roman" w:hAnsi="Book Antiqua" w:cs="Arial"/>
          <w:b/>
          <w:bCs/>
          <w:sz w:val="20"/>
          <w:lang w:eastAsia="ar-SA"/>
        </w:rPr>
      </w:pPr>
      <w:r w:rsidRPr="00A74C9F">
        <w:rPr>
          <w:rFonts w:ascii="Book Antiqua" w:eastAsia="Times New Roman" w:hAnsi="Book Antiqua" w:cs="Arial"/>
          <w:b/>
          <w:bCs/>
          <w:sz w:val="20"/>
          <w:lang w:eastAsia="ar-SA"/>
        </w:rPr>
        <w:t xml:space="preserve">Wymagania ogólne dotyczące sprzętu: </w:t>
      </w:r>
    </w:p>
    <w:p w:rsidR="00A74C9F" w:rsidRPr="00A74C9F" w:rsidRDefault="00A74C9F" w:rsidP="006536D5">
      <w:pPr>
        <w:numPr>
          <w:ilvl w:val="0"/>
          <w:numId w:val="20"/>
        </w:numPr>
        <w:suppressAutoHyphens/>
        <w:spacing w:after="0" w:line="240" w:lineRule="auto"/>
        <w:jc w:val="both"/>
        <w:rPr>
          <w:rFonts w:ascii="Book Antiqua" w:eastAsia="Times New Roman" w:hAnsi="Book Antiqua" w:cs="Arial"/>
          <w:color w:val="FF0000"/>
          <w:sz w:val="20"/>
          <w:lang w:eastAsia="ar-SA"/>
        </w:rPr>
      </w:pPr>
      <w:r w:rsidRPr="00A74C9F">
        <w:rPr>
          <w:rFonts w:ascii="Book Antiqua" w:eastAsia="Times New Roman" w:hAnsi="Book Antiqua" w:cs="Arial"/>
          <w:sz w:val="20"/>
          <w:lang w:eastAsia="ar-SA"/>
        </w:rPr>
        <w:t xml:space="preserve">Wszystkie dostarczone urządzenia muszą być fabrycznie nowe, bez wad i uszkodzeń, nieregenerowane, nieużywane i nie będące przedmiotem wystaw i prezentacji oraz o ile nie wyspecyfikowano inaczej w wymaganiach szczegółowych dla urządzeń, wyprodukowane nie wcześniej </w:t>
      </w:r>
      <w:r w:rsidRPr="00A74C9F">
        <w:rPr>
          <w:rFonts w:ascii="Book Antiqua" w:eastAsia="Times New Roman" w:hAnsi="Book Antiqua" w:cs="Arial"/>
          <w:b/>
          <w:sz w:val="20"/>
          <w:lang w:eastAsia="ar-SA"/>
        </w:rPr>
        <w:t>niż w 2021 roku.</w:t>
      </w:r>
      <w:r w:rsidRPr="00A74C9F">
        <w:rPr>
          <w:rFonts w:ascii="Book Antiqua" w:eastAsia="Times New Roman" w:hAnsi="Book Antiqua" w:cs="Arial"/>
          <w:sz w:val="20"/>
          <w:lang w:eastAsia="ar-SA"/>
        </w:rPr>
        <w:t xml:space="preserve"> </w:t>
      </w:r>
    </w:p>
    <w:p w:rsidR="00A74C9F" w:rsidRPr="00A74C9F" w:rsidRDefault="00A74C9F" w:rsidP="006536D5">
      <w:pPr>
        <w:numPr>
          <w:ilvl w:val="0"/>
          <w:numId w:val="20"/>
        </w:numPr>
        <w:suppressAutoHyphens/>
        <w:spacing w:after="0" w:line="240" w:lineRule="auto"/>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Wszystkie urządzenia będą pochodziły z oficjalnego, europejskiego kanału dystrybucji.</w:t>
      </w:r>
    </w:p>
    <w:p w:rsidR="00A74C9F" w:rsidRPr="00A74C9F" w:rsidRDefault="00A74C9F" w:rsidP="006536D5">
      <w:pPr>
        <w:numPr>
          <w:ilvl w:val="0"/>
          <w:numId w:val="20"/>
        </w:numPr>
        <w:suppressAutoHyphens/>
        <w:spacing w:after="0" w:line="240" w:lineRule="auto"/>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Urządzenia zostaną dostarczone przez Wykonawcę własnym transportem i na własny koszt w miejsce wskazane przez Zamawiającego. Wszystkie urządzenia muszą być dostarczone w oryginalnych opakowaniach producenta,</w:t>
      </w:r>
    </w:p>
    <w:p w:rsidR="00A74C9F" w:rsidRPr="00A74C9F" w:rsidRDefault="00A74C9F" w:rsidP="006536D5">
      <w:pPr>
        <w:numPr>
          <w:ilvl w:val="0"/>
          <w:numId w:val="20"/>
        </w:numPr>
        <w:suppressAutoHyphens/>
        <w:spacing w:after="0" w:line="240" w:lineRule="auto"/>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Wszystkie urządzenia powinny być zgodne z normami UE i przeznaczone na rynek UE, oraz powinny posiadać certyfikat CE.</w:t>
      </w:r>
    </w:p>
    <w:p w:rsidR="00A74C9F" w:rsidRPr="00A74C9F" w:rsidRDefault="00A74C9F" w:rsidP="006536D5">
      <w:pPr>
        <w:numPr>
          <w:ilvl w:val="0"/>
          <w:numId w:val="20"/>
        </w:numPr>
        <w:suppressAutoHyphens/>
        <w:spacing w:after="0" w:line="240" w:lineRule="auto"/>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Dostarczany sprzęt powinien być kompletny i gotowy do uruchomienia, tak aby nie był konieczny zakup dodatkowych elementów czy akcesoriów,</w:t>
      </w:r>
    </w:p>
    <w:p w:rsidR="00A74C9F" w:rsidRPr="00A74C9F" w:rsidRDefault="00A74C9F" w:rsidP="006536D5">
      <w:pPr>
        <w:numPr>
          <w:ilvl w:val="0"/>
          <w:numId w:val="20"/>
        </w:numPr>
        <w:suppressAutoHyphens/>
        <w:spacing w:after="0" w:line="240" w:lineRule="auto"/>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 xml:space="preserve">Wykonawca dostarczy stosowne potwierdzenie gwarancji sprzętu i oprogramowania zapewniające, że sprzęt objęty jest gwarancją producenta </w:t>
      </w:r>
    </w:p>
    <w:p w:rsidR="00A74C9F" w:rsidRPr="00A74C9F" w:rsidRDefault="00A74C9F" w:rsidP="006536D5">
      <w:pPr>
        <w:numPr>
          <w:ilvl w:val="0"/>
          <w:numId w:val="20"/>
        </w:numPr>
        <w:suppressAutoHyphens/>
        <w:spacing w:after="0" w:line="240" w:lineRule="auto"/>
        <w:jc w:val="both"/>
        <w:rPr>
          <w:rFonts w:ascii="Book Antiqua" w:eastAsia="Arial" w:hAnsi="Book Antiqua" w:cs="Arial"/>
          <w:color w:val="000000"/>
          <w:sz w:val="20"/>
          <w:lang w:eastAsia="ar-SA"/>
        </w:rPr>
      </w:pPr>
      <w:r w:rsidRPr="00A74C9F">
        <w:rPr>
          <w:rFonts w:ascii="Book Antiqua" w:eastAsia="Arial" w:hAnsi="Book Antiqua" w:cs="Arial"/>
          <w:color w:val="000000"/>
          <w:sz w:val="20"/>
          <w:lang w:eastAsia="ar-SA"/>
        </w:rPr>
        <w:t>Serwis sprzętu będzie świadczony przez producenta lub jego autoryzowanego partnera serwisowego posiadającego wdrożoną normę min. PN-EN ISO 9001 lub równoważną.</w:t>
      </w:r>
    </w:p>
    <w:p w:rsidR="00A74C9F" w:rsidRPr="00A74C9F" w:rsidRDefault="00A74C9F" w:rsidP="006536D5">
      <w:pPr>
        <w:numPr>
          <w:ilvl w:val="0"/>
          <w:numId w:val="20"/>
        </w:numPr>
        <w:suppressAutoHyphens/>
        <w:spacing w:after="0" w:line="240" w:lineRule="auto"/>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Sprzęt dostarczany w ramach niniejszego zamówienia, powinien być objęty 36 miesięczną gwarancją i wsparciem producenta chyba, że okres i warunki gwarancji zostały dodatkowo określony w opisie szczegółowym specyfikowanego wyposażenia/sprzętu. W okresie gwarancji Wykonawca jest zobowiązany zapewnić Zamawiającemu:</w:t>
      </w:r>
    </w:p>
    <w:p w:rsidR="00A74C9F" w:rsidRPr="00A74C9F" w:rsidRDefault="00A74C9F" w:rsidP="004827EE">
      <w:pPr>
        <w:numPr>
          <w:ilvl w:val="1"/>
          <w:numId w:val="43"/>
        </w:numPr>
        <w:suppressAutoHyphens/>
        <w:spacing w:after="0" w:line="240" w:lineRule="auto"/>
        <w:ind w:left="1134"/>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usuwanie wszelkich wad i nieprawidłowości powstałych na wskutek standardowej i zgodnej z przeznaczeniem eksploatacji przedmiotu zamówienia</w:t>
      </w:r>
      <w:r w:rsidR="004827EE">
        <w:rPr>
          <w:rFonts w:ascii="Book Antiqua" w:eastAsia="Times New Roman" w:hAnsi="Book Antiqua" w:cs="Arial"/>
          <w:sz w:val="20"/>
          <w:lang w:eastAsia="ar-SA"/>
        </w:rPr>
        <w:t>,</w:t>
      </w:r>
    </w:p>
    <w:p w:rsidR="00A74C9F" w:rsidRPr="00A74C9F" w:rsidRDefault="00A74C9F" w:rsidP="004827EE">
      <w:pPr>
        <w:numPr>
          <w:ilvl w:val="1"/>
          <w:numId w:val="43"/>
        </w:numPr>
        <w:suppressAutoHyphens/>
        <w:spacing w:after="0" w:line="240" w:lineRule="auto"/>
        <w:ind w:left="1134"/>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przyjmowanie zgłoszeń serwisowych w godzinach 8.00-20.00 (faks lub e-mail) z możliwością zgłaszania awarii bezpośrednio u producenta (na wypadek braku reakcji serwisowej ze strony Wykonawcy)</w:t>
      </w:r>
      <w:r w:rsidR="004827EE">
        <w:rPr>
          <w:rFonts w:ascii="Book Antiqua" w:eastAsia="Times New Roman" w:hAnsi="Book Antiqua" w:cs="Arial"/>
          <w:sz w:val="20"/>
          <w:lang w:eastAsia="ar-SA"/>
        </w:rPr>
        <w:t>,</w:t>
      </w:r>
    </w:p>
    <w:p w:rsidR="00A74C9F" w:rsidRPr="00A74C9F" w:rsidRDefault="00A74C9F" w:rsidP="004827EE">
      <w:pPr>
        <w:numPr>
          <w:ilvl w:val="1"/>
          <w:numId w:val="43"/>
        </w:numPr>
        <w:suppressAutoHyphens/>
        <w:spacing w:after="0" w:line="240" w:lineRule="auto"/>
        <w:ind w:left="1134"/>
        <w:rPr>
          <w:rFonts w:ascii="Book Antiqua" w:eastAsia="Times New Roman" w:hAnsi="Book Antiqua" w:cs="Arial"/>
          <w:sz w:val="20"/>
          <w:lang w:eastAsia="ar-SA"/>
        </w:rPr>
      </w:pPr>
      <w:r w:rsidRPr="00A74C9F">
        <w:rPr>
          <w:rFonts w:ascii="Book Antiqua" w:eastAsia="Times New Roman" w:hAnsi="Book Antiqua" w:cs="Arial"/>
          <w:sz w:val="20"/>
          <w:lang w:eastAsia="ar-SA"/>
        </w:rPr>
        <w:t>dostęp do bezpośredniego wsparcia technicznego producenta wraz z prawem do aktualiz</w:t>
      </w:r>
      <w:r w:rsidR="004827EE">
        <w:rPr>
          <w:rFonts w:ascii="Book Antiqua" w:eastAsia="Times New Roman" w:hAnsi="Book Antiqua" w:cs="Arial"/>
          <w:sz w:val="20"/>
          <w:lang w:eastAsia="ar-SA"/>
        </w:rPr>
        <w:t>acji oprogramowania systemowego.</w:t>
      </w:r>
    </w:p>
    <w:p w:rsidR="00A74C9F" w:rsidRPr="00A74C9F" w:rsidRDefault="00A74C9F" w:rsidP="006536D5">
      <w:pPr>
        <w:numPr>
          <w:ilvl w:val="0"/>
          <w:numId w:val="20"/>
        </w:numPr>
        <w:suppressAutoHyphens/>
        <w:spacing w:after="0" w:line="240" w:lineRule="auto"/>
        <w:jc w:val="both"/>
        <w:rPr>
          <w:rFonts w:ascii="Book Antiqua" w:eastAsia="Times New Roman" w:hAnsi="Book Antiqua" w:cs="Arial"/>
          <w:color w:val="000000"/>
          <w:sz w:val="20"/>
          <w:lang w:eastAsia="ar-SA"/>
        </w:rPr>
      </w:pPr>
      <w:r w:rsidRPr="00A74C9F">
        <w:rPr>
          <w:rFonts w:ascii="Book Antiqua" w:eastAsia="Times New Roman" w:hAnsi="Book Antiqua" w:cs="Arial"/>
          <w:color w:val="000000"/>
          <w:sz w:val="20"/>
          <w:lang w:eastAsia="ar-SA"/>
        </w:rPr>
        <w:t xml:space="preserve">W ramach gwarancji wymagane jest wsparcie producenta sprzętu, a czas reakcji na zgłoszenia będzie realizowany w trybie następny dzień roboczy w miejscu instalacji i zastrzeżeniem, że uszkodzone nośniki danych pozostają u Zamawiającego. Ponadto wymagane jest, aby dostarczony poziom wsparcia producenta dawał możliwość kategoryzacji zgłoszeń i w przypadku awarii krytycznych gwarantował natychmiastową pomoc telefoniczną, szybką interwencję specjalisty ds. eskalacji zgłoszeń oraz wizytę serwisanta i/lub wysyłkę uszkodzonych części   </w:t>
      </w:r>
    </w:p>
    <w:p w:rsidR="00A74C9F" w:rsidRPr="00A74C9F" w:rsidRDefault="00A74C9F" w:rsidP="006536D5">
      <w:pPr>
        <w:numPr>
          <w:ilvl w:val="0"/>
          <w:numId w:val="20"/>
        </w:numPr>
        <w:suppressAutoHyphens/>
        <w:spacing w:after="0" w:line="240" w:lineRule="auto"/>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Udzielona gwarancja producenta nie wyłącza uprawnień Zamawiającego z tytułu rękojmi w stosunku do Wykonawcy.</w:t>
      </w:r>
    </w:p>
    <w:p w:rsidR="00A74C9F" w:rsidRPr="00A74C9F" w:rsidRDefault="00A74C9F" w:rsidP="00560656">
      <w:pPr>
        <w:spacing w:after="0" w:line="240" w:lineRule="auto"/>
        <w:ind w:left="720"/>
        <w:jc w:val="both"/>
        <w:rPr>
          <w:rFonts w:ascii="Book Antiqua" w:eastAsia="Times New Roman" w:hAnsi="Book Antiqua" w:cs="Arial"/>
          <w:sz w:val="20"/>
          <w:lang w:eastAsia="ar-SA"/>
        </w:rPr>
      </w:pPr>
    </w:p>
    <w:p w:rsidR="00A74C9F" w:rsidRPr="00A74C9F" w:rsidRDefault="00A74C9F" w:rsidP="00560656">
      <w:pPr>
        <w:suppressAutoHyphens/>
        <w:spacing w:after="0" w:line="240" w:lineRule="auto"/>
        <w:ind w:firstLine="360"/>
        <w:jc w:val="both"/>
        <w:rPr>
          <w:rFonts w:ascii="Book Antiqua" w:eastAsia="Times New Roman" w:hAnsi="Book Antiqua" w:cs="Arial"/>
          <w:b/>
          <w:bCs/>
          <w:sz w:val="20"/>
          <w:lang w:eastAsia="ar-SA"/>
        </w:rPr>
      </w:pPr>
      <w:r w:rsidRPr="00A74C9F">
        <w:rPr>
          <w:rFonts w:ascii="Book Antiqua" w:eastAsia="Times New Roman" w:hAnsi="Book Antiqua" w:cs="Arial"/>
          <w:b/>
          <w:bCs/>
          <w:sz w:val="20"/>
          <w:lang w:eastAsia="ar-SA"/>
        </w:rPr>
        <w:t xml:space="preserve">Wymagania ogólne dotyczące oprogramowania: </w:t>
      </w:r>
    </w:p>
    <w:p w:rsidR="00A74C9F" w:rsidRPr="00A74C9F" w:rsidRDefault="00A74C9F" w:rsidP="00560656">
      <w:pPr>
        <w:suppressAutoHyphens/>
        <w:spacing w:after="0" w:line="240" w:lineRule="auto"/>
        <w:ind w:left="360"/>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Wykonawca zobowiązany jest dostarczyć Zamawiającemu:</w:t>
      </w:r>
    </w:p>
    <w:p w:rsidR="00A74C9F" w:rsidRPr="00A74C9F" w:rsidRDefault="00A74C9F" w:rsidP="00560656">
      <w:pPr>
        <w:suppressAutoHyphens/>
        <w:spacing w:after="0" w:line="240" w:lineRule="auto"/>
        <w:ind w:left="360"/>
        <w:jc w:val="both"/>
        <w:rPr>
          <w:rFonts w:ascii="Book Antiqua" w:eastAsia="Times New Roman" w:hAnsi="Book Antiqua" w:cs="Arial"/>
          <w:sz w:val="20"/>
          <w:lang w:eastAsia="ar-SA"/>
        </w:rPr>
      </w:pPr>
    </w:p>
    <w:p w:rsidR="00A74C9F" w:rsidRPr="00A74C9F" w:rsidRDefault="00A74C9F" w:rsidP="006536D5">
      <w:pPr>
        <w:numPr>
          <w:ilvl w:val="0"/>
          <w:numId w:val="21"/>
        </w:numPr>
        <w:suppressAutoHyphens/>
        <w:spacing w:after="0" w:line="240" w:lineRule="auto"/>
        <w:ind w:left="1080"/>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certyfikaty licencyjne wystawione przez producenta Oprogramowania, o ile nie są dostępne w formie elektronicznej na dedykowanym portalu klienckim;</w:t>
      </w:r>
    </w:p>
    <w:p w:rsidR="00A74C9F" w:rsidRPr="00A74C9F" w:rsidRDefault="00A74C9F" w:rsidP="006536D5">
      <w:pPr>
        <w:numPr>
          <w:ilvl w:val="0"/>
          <w:numId w:val="21"/>
        </w:numPr>
        <w:suppressAutoHyphens/>
        <w:spacing w:after="0" w:line="240" w:lineRule="auto"/>
        <w:ind w:left="1080"/>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 xml:space="preserve"> nośniki instalacyjne Oprogramowania, o ile nie są dostępne w formie elektronicznej na dedykowanym portalu klienckim;</w:t>
      </w:r>
    </w:p>
    <w:p w:rsidR="00A74C9F" w:rsidRPr="00A74C9F" w:rsidRDefault="00A74C9F" w:rsidP="006536D5">
      <w:pPr>
        <w:numPr>
          <w:ilvl w:val="0"/>
          <w:numId w:val="21"/>
        </w:numPr>
        <w:suppressAutoHyphens/>
        <w:spacing w:after="0" w:line="240" w:lineRule="auto"/>
        <w:ind w:left="1080"/>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lastRenderedPageBreak/>
        <w:t xml:space="preserve"> adresy poczty elektronicznej, numery telefonów oraz inne dane dostępowe umożliwiające Zamawiającemu korzystanie ze Wsparcia technicznego świadczonego przez producenta Oprogramowania w pełnym zakresie, o ile nie są dostępne w formie elektronicznej na ogólnodostępnym lub dedykowanym portalu klienckim;</w:t>
      </w:r>
    </w:p>
    <w:p w:rsidR="00A74C9F" w:rsidRPr="00A74C9F" w:rsidRDefault="00A74C9F" w:rsidP="006536D5">
      <w:pPr>
        <w:numPr>
          <w:ilvl w:val="0"/>
          <w:numId w:val="21"/>
        </w:numPr>
        <w:suppressAutoHyphens/>
        <w:spacing w:after="0" w:line="240" w:lineRule="auto"/>
        <w:ind w:left="1080"/>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 xml:space="preserve">zestawienie dostarczonych Zamawiającemu pozycji w zakresie Oprogramowania, zawierające m.in.: numer partii (SKU), pełna nazwa produktu, wersja i edycja oprogramowania, metryka licencyjna, rodzaj licencji (terminowa/bezterminowa), okres obowiązywania licencji, okres obowiązywania wsparcia technicznego, poziom wsparcia technicznego, </w:t>
      </w:r>
    </w:p>
    <w:p w:rsidR="00A74C9F" w:rsidRPr="00A74C9F" w:rsidRDefault="00A74C9F" w:rsidP="006536D5">
      <w:pPr>
        <w:numPr>
          <w:ilvl w:val="0"/>
          <w:numId w:val="21"/>
        </w:numPr>
        <w:suppressAutoHyphens/>
        <w:spacing w:after="0" w:line="240" w:lineRule="auto"/>
        <w:ind w:left="1080"/>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standardowe warunki licencyjne producenta Oprogramowania, o ile nie są dostępne w formie elektronicznej na ogólnodostępnym lub dedykowanym portalu klienckim;</w:t>
      </w:r>
    </w:p>
    <w:p w:rsidR="00A74C9F" w:rsidRPr="00A74C9F" w:rsidRDefault="00A74C9F" w:rsidP="006536D5">
      <w:pPr>
        <w:numPr>
          <w:ilvl w:val="0"/>
          <w:numId w:val="21"/>
        </w:numPr>
        <w:suppressAutoHyphens/>
        <w:spacing w:after="0" w:line="240" w:lineRule="auto"/>
        <w:ind w:left="1080"/>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standardowe warunki Wsparcia technicznego producenta Oprogramowania, o ile nie są dostępne w formie elektronicznej na ogólnodostępnym lub dedykowanym portalu klienckim;</w:t>
      </w:r>
    </w:p>
    <w:p w:rsidR="00A74C9F" w:rsidRPr="00A74C9F" w:rsidRDefault="00A74C9F" w:rsidP="006536D5">
      <w:pPr>
        <w:numPr>
          <w:ilvl w:val="0"/>
          <w:numId w:val="21"/>
        </w:numPr>
        <w:suppressAutoHyphens/>
        <w:spacing w:after="0" w:line="240" w:lineRule="auto"/>
        <w:ind w:left="1080"/>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oświadczenie producenta Oprogramowania potwierdzające dostawę licencji i objęcie ich wsparciem technicznym na poziomie zgodnym z wymaganiami Zamawiającego, o ile nie potwierdzają jej certyfikaty licencyjne i standardowe warunki Wsparcia technicznego;</w:t>
      </w:r>
    </w:p>
    <w:p w:rsidR="00A74C9F" w:rsidRPr="00A74C9F" w:rsidRDefault="00A74C9F" w:rsidP="00560656">
      <w:pPr>
        <w:autoSpaceDE w:val="0"/>
        <w:autoSpaceDN w:val="0"/>
        <w:adjustRightInd w:val="0"/>
        <w:spacing w:after="0" w:line="240" w:lineRule="auto"/>
        <w:ind w:left="720"/>
        <w:rPr>
          <w:rFonts w:ascii="Book Antiqua" w:eastAsia="Times New Roman" w:hAnsi="Book Antiqua" w:cs="Arial"/>
          <w:bCs/>
          <w:sz w:val="20"/>
        </w:rPr>
      </w:pPr>
    </w:p>
    <w:p w:rsidR="00A74C9F" w:rsidRPr="00A74C9F" w:rsidRDefault="00A74C9F" w:rsidP="00560656">
      <w:pPr>
        <w:autoSpaceDE w:val="0"/>
        <w:autoSpaceDN w:val="0"/>
        <w:adjustRightInd w:val="0"/>
        <w:spacing w:after="0" w:line="240" w:lineRule="auto"/>
        <w:ind w:left="708"/>
        <w:jc w:val="both"/>
        <w:rPr>
          <w:rFonts w:ascii="Book Antiqua" w:eastAsia="Times New Roman" w:hAnsi="Book Antiqua" w:cs="Arial"/>
          <w:sz w:val="18"/>
          <w:szCs w:val="20"/>
          <w:lang w:eastAsia="pl-PL"/>
        </w:rPr>
      </w:pPr>
      <w:r w:rsidRPr="00A74C9F">
        <w:rPr>
          <w:rFonts w:ascii="Book Antiqua" w:eastAsia="Times New Roman" w:hAnsi="Book Antiqua" w:cs="Arial"/>
          <w:sz w:val="20"/>
          <w:lang w:eastAsia="pl-PL"/>
        </w:rPr>
        <w:t>Realizacja powyższego zakresu zamówienia musi być wykonana w oparciu o obowiązujące przepisy, przez Wykonawcę posiadającego stosowne doświadczenie, uprawnienia i potencjał wykonawczy oraz osoby o odpowiednich kwalifikacjach i doświadczeniu zawodowym</w:t>
      </w:r>
      <w:r w:rsidRPr="00A74C9F">
        <w:rPr>
          <w:rFonts w:ascii="Book Antiqua" w:eastAsia="Times New Roman" w:hAnsi="Book Antiqua" w:cs="Arial"/>
          <w:sz w:val="18"/>
          <w:szCs w:val="20"/>
          <w:lang w:eastAsia="pl-PL"/>
        </w:rPr>
        <w:t>.</w:t>
      </w:r>
    </w:p>
    <w:p w:rsidR="00A74C9F" w:rsidRPr="00A74C9F" w:rsidRDefault="00A74C9F" w:rsidP="00560656">
      <w:pPr>
        <w:tabs>
          <w:tab w:val="left" w:pos="4500"/>
        </w:tabs>
        <w:autoSpaceDE w:val="0"/>
        <w:autoSpaceDN w:val="0"/>
        <w:adjustRightInd w:val="0"/>
        <w:spacing w:after="0" w:line="240" w:lineRule="auto"/>
        <w:ind w:left="720"/>
        <w:rPr>
          <w:rFonts w:ascii="Book Antiqua" w:eastAsia="Times New Roman" w:hAnsi="Book Antiqua" w:cs="Arial"/>
          <w:bCs/>
          <w:color w:val="FF0000"/>
          <w:sz w:val="20"/>
        </w:rPr>
      </w:pPr>
    </w:p>
    <w:p w:rsidR="00A74C9F" w:rsidRPr="00A74C9F" w:rsidRDefault="00A74C9F" w:rsidP="00560656">
      <w:pPr>
        <w:spacing w:after="0" w:line="240" w:lineRule="auto"/>
        <w:rPr>
          <w:rFonts w:ascii="Book Antiqua" w:eastAsia="Times New Roman" w:hAnsi="Book Antiqua" w:cs="Arial"/>
          <w:sz w:val="18"/>
          <w:szCs w:val="20"/>
          <w:lang w:eastAsia="pl-PL"/>
        </w:rPr>
      </w:pPr>
      <w:r w:rsidRPr="00A74C9F">
        <w:rPr>
          <w:rFonts w:ascii="Book Antiqua" w:eastAsia="Times New Roman" w:hAnsi="Book Antiqua" w:cs="Arial"/>
          <w:sz w:val="18"/>
          <w:szCs w:val="20"/>
          <w:lang w:eastAsia="pl-PL"/>
        </w:rPr>
        <w:br w:type="page"/>
      </w:r>
    </w:p>
    <w:p w:rsidR="00A74C9F" w:rsidRPr="00A74C9F" w:rsidRDefault="00A74C9F" w:rsidP="006536D5">
      <w:pPr>
        <w:numPr>
          <w:ilvl w:val="0"/>
          <w:numId w:val="12"/>
        </w:numPr>
        <w:suppressAutoHyphens/>
        <w:spacing w:after="0" w:line="240" w:lineRule="auto"/>
        <w:contextualSpacing/>
        <w:rPr>
          <w:rFonts w:ascii="Book Antiqua" w:eastAsia="Times New Roman" w:hAnsi="Book Antiqua" w:cs="Arial"/>
          <w:b/>
          <w:szCs w:val="24"/>
          <w:lang w:eastAsia="ar-SA"/>
        </w:rPr>
      </w:pPr>
      <w:r w:rsidRPr="00A74C9F">
        <w:rPr>
          <w:rFonts w:ascii="Book Antiqua" w:eastAsia="Times New Roman" w:hAnsi="Book Antiqua" w:cs="Arial"/>
          <w:b/>
          <w:szCs w:val="24"/>
          <w:lang w:eastAsia="ar-SA"/>
        </w:rPr>
        <w:lastRenderedPageBreak/>
        <w:t xml:space="preserve"> SZCZEGÓŁOWE WŁAŚCIWOŚCI I WYMAGANIA FUNKCJONALNO - UŻYTKOWE</w:t>
      </w:r>
    </w:p>
    <w:p w:rsidR="00A74C9F" w:rsidRPr="00A74C9F" w:rsidRDefault="00A74C9F" w:rsidP="00A74C9F">
      <w:pPr>
        <w:suppressAutoHyphens/>
        <w:spacing w:after="0" w:line="240" w:lineRule="auto"/>
        <w:ind w:left="1080"/>
        <w:contextualSpacing/>
        <w:rPr>
          <w:rFonts w:ascii="Book Antiqua" w:eastAsia="Times New Roman" w:hAnsi="Book Antiqua" w:cs="Arial"/>
          <w:b/>
          <w:color w:val="FF0000"/>
          <w:szCs w:val="24"/>
          <w:lang w:eastAsia="ar-SA"/>
        </w:rPr>
      </w:pPr>
    </w:p>
    <w:p w:rsidR="00A74C9F" w:rsidRPr="00A74C9F" w:rsidRDefault="00A74C9F" w:rsidP="006536D5">
      <w:pPr>
        <w:numPr>
          <w:ilvl w:val="0"/>
          <w:numId w:val="17"/>
        </w:numPr>
        <w:suppressAutoHyphens/>
        <w:spacing w:after="0" w:line="240" w:lineRule="auto"/>
        <w:contextualSpacing/>
        <w:jc w:val="both"/>
        <w:rPr>
          <w:rFonts w:ascii="Book Antiqua" w:eastAsia="Times New Roman" w:hAnsi="Book Antiqua" w:cs="Arial"/>
          <w:b/>
          <w:color w:val="FF0000"/>
          <w:sz w:val="20"/>
          <w:lang w:eastAsia="ar-SA"/>
        </w:rPr>
      </w:pPr>
      <w:r w:rsidRPr="00A74C9F">
        <w:rPr>
          <w:rFonts w:ascii="Book Antiqua" w:eastAsia="Times New Roman" w:hAnsi="Book Antiqua" w:cs="Arial"/>
          <w:b/>
          <w:sz w:val="20"/>
          <w:lang w:eastAsia="ar-SA"/>
        </w:rPr>
        <w:t xml:space="preserve">Dostawa sprzętu komputerowego oraz urządzenia peryferyjnego </w:t>
      </w:r>
    </w:p>
    <w:p w:rsidR="00A74C9F" w:rsidRPr="00A74C9F" w:rsidRDefault="00A74C9F" w:rsidP="00A74C9F">
      <w:pPr>
        <w:suppressAutoHyphens/>
        <w:spacing w:after="0" w:line="240" w:lineRule="auto"/>
        <w:ind w:left="1068"/>
        <w:contextualSpacing/>
        <w:jc w:val="both"/>
        <w:rPr>
          <w:rFonts w:ascii="Book Antiqua" w:eastAsia="Times New Roman" w:hAnsi="Book Antiqua" w:cs="Arial"/>
          <w:b/>
          <w:sz w:val="20"/>
          <w:lang w:eastAsia="ar-SA"/>
        </w:rPr>
      </w:pPr>
    </w:p>
    <w:p w:rsidR="00A74C9F" w:rsidRPr="00A74C9F" w:rsidRDefault="00A74C9F" w:rsidP="006536D5">
      <w:pPr>
        <w:numPr>
          <w:ilvl w:val="1"/>
          <w:numId w:val="22"/>
        </w:numPr>
        <w:suppressAutoHyphens/>
        <w:spacing w:before="120" w:after="0" w:line="240" w:lineRule="auto"/>
        <w:ind w:left="1080"/>
        <w:contextualSpacing/>
        <w:jc w:val="both"/>
        <w:outlineLvl w:val="1"/>
        <w:rPr>
          <w:rFonts w:ascii="Book Antiqua" w:eastAsia="Times New Roman" w:hAnsi="Book Antiqua" w:cs="Arial"/>
          <w:b/>
          <w:bCs/>
          <w:sz w:val="20"/>
          <w:lang w:eastAsia="ar-SA"/>
        </w:rPr>
      </w:pPr>
      <w:bookmarkStart w:id="0" w:name="_Toc92827238"/>
      <w:r w:rsidRPr="00A74C9F">
        <w:rPr>
          <w:rFonts w:ascii="Book Antiqua" w:eastAsia="Times New Roman" w:hAnsi="Book Antiqua" w:cs="Arial"/>
          <w:b/>
          <w:bCs/>
          <w:sz w:val="20"/>
          <w:lang w:eastAsia="ar-SA"/>
        </w:rPr>
        <w:t xml:space="preserve">Stacje robocze (komputer </w:t>
      </w:r>
      <w:proofErr w:type="spellStart"/>
      <w:r w:rsidRPr="00A74C9F">
        <w:rPr>
          <w:rFonts w:ascii="Book Antiqua" w:eastAsia="Times New Roman" w:hAnsi="Book Antiqua" w:cs="Arial"/>
          <w:b/>
          <w:bCs/>
          <w:sz w:val="20"/>
          <w:lang w:eastAsia="ar-SA"/>
        </w:rPr>
        <w:t>AiO</w:t>
      </w:r>
      <w:proofErr w:type="spellEnd"/>
      <w:r w:rsidRPr="00A74C9F">
        <w:rPr>
          <w:rFonts w:ascii="Book Antiqua" w:eastAsia="Times New Roman" w:hAnsi="Book Antiqua" w:cs="Arial"/>
          <w:b/>
          <w:bCs/>
          <w:sz w:val="20"/>
          <w:lang w:eastAsia="ar-SA"/>
        </w:rPr>
        <w:t xml:space="preserve">)  - 18 </w:t>
      </w:r>
      <w:proofErr w:type="spellStart"/>
      <w:r w:rsidRPr="00A74C9F">
        <w:rPr>
          <w:rFonts w:ascii="Book Antiqua" w:eastAsia="Times New Roman" w:hAnsi="Book Antiqua" w:cs="Arial"/>
          <w:b/>
          <w:bCs/>
          <w:sz w:val="20"/>
          <w:lang w:eastAsia="ar-SA"/>
        </w:rPr>
        <w:t>kpl</w:t>
      </w:r>
      <w:proofErr w:type="spellEnd"/>
      <w:r w:rsidRPr="00A74C9F">
        <w:rPr>
          <w:rFonts w:ascii="Book Antiqua" w:eastAsia="Times New Roman" w:hAnsi="Book Antiqua" w:cs="Arial"/>
          <w:b/>
          <w:bCs/>
          <w:sz w:val="20"/>
          <w:lang w:eastAsia="ar-SA"/>
        </w:rPr>
        <w:t>.</w:t>
      </w:r>
      <w:bookmarkEnd w:id="0"/>
    </w:p>
    <w:tbl>
      <w:tblPr>
        <w:tblW w:w="0" w:type="auto"/>
        <w:tblLayout w:type="fixed"/>
        <w:tblLook w:val="06A0" w:firstRow="1" w:lastRow="0" w:firstColumn="1" w:lastColumn="0" w:noHBand="1" w:noVBand="1"/>
      </w:tblPr>
      <w:tblGrid>
        <w:gridCol w:w="1897"/>
        <w:gridCol w:w="8299"/>
      </w:tblGrid>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vAlign w:val="center"/>
          </w:tcPr>
          <w:p w:rsidR="00A74C9F" w:rsidRPr="00A74C9F" w:rsidRDefault="00A74C9F" w:rsidP="00A74C9F">
            <w:pPr>
              <w:suppressAutoHyphens/>
              <w:spacing w:after="0" w:line="240" w:lineRule="auto"/>
              <w:jc w:val="center"/>
              <w:rPr>
                <w:rFonts w:ascii="Book Antiqua" w:eastAsia="Times New Roman" w:hAnsi="Book Antiqua" w:cs="Times New Roman"/>
                <w:szCs w:val="24"/>
                <w:lang w:eastAsia="ar-SA"/>
              </w:rPr>
            </w:pPr>
            <w:r w:rsidRPr="00A74C9F">
              <w:rPr>
                <w:rFonts w:ascii="Book Antiqua" w:eastAsia="Arial" w:hAnsi="Book Antiqua" w:cs="Arial"/>
                <w:b/>
                <w:bCs/>
                <w:color w:val="000000"/>
                <w:sz w:val="18"/>
                <w:szCs w:val="20"/>
                <w:lang w:eastAsia="ar-SA"/>
              </w:rPr>
              <w:t xml:space="preserve">Parametr lub warunek </w:t>
            </w:r>
          </w:p>
        </w:tc>
        <w:tc>
          <w:tcPr>
            <w:tcW w:w="8299" w:type="dxa"/>
            <w:tcBorders>
              <w:top w:val="single" w:sz="8" w:space="0" w:color="auto"/>
              <w:left w:val="single" w:sz="8" w:space="0" w:color="auto"/>
              <w:bottom w:val="single" w:sz="8" w:space="0" w:color="auto"/>
              <w:right w:val="single" w:sz="8" w:space="0" w:color="auto"/>
            </w:tcBorders>
            <w:vAlign w:val="center"/>
          </w:tcPr>
          <w:p w:rsidR="00A74C9F" w:rsidRPr="00A74C9F" w:rsidRDefault="00A74C9F" w:rsidP="00A74C9F">
            <w:pPr>
              <w:suppressAutoHyphens/>
              <w:spacing w:after="0" w:line="240" w:lineRule="auto"/>
              <w:jc w:val="center"/>
              <w:rPr>
                <w:rFonts w:ascii="Book Antiqua" w:eastAsia="Times New Roman" w:hAnsi="Book Antiqua" w:cs="Times New Roman"/>
                <w:szCs w:val="24"/>
                <w:lang w:eastAsia="ar-SA"/>
              </w:rPr>
            </w:pPr>
            <w:r w:rsidRPr="00A74C9F">
              <w:rPr>
                <w:rFonts w:ascii="Book Antiqua" w:eastAsia="Arial" w:hAnsi="Book Antiqua" w:cs="Arial"/>
                <w:b/>
                <w:bCs/>
                <w:color w:val="000000"/>
                <w:sz w:val="18"/>
                <w:szCs w:val="20"/>
                <w:lang w:eastAsia="ar-SA"/>
              </w:rPr>
              <w:t xml:space="preserve">Minimalne wymagania </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Typ</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Komputer stacjonarny. Typu </w:t>
            </w:r>
            <w:proofErr w:type="spellStart"/>
            <w:r w:rsidRPr="00A74C9F">
              <w:rPr>
                <w:rFonts w:ascii="Book Antiqua" w:eastAsia="Arial" w:hAnsi="Book Antiqua" w:cs="Arial"/>
                <w:color w:val="000000"/>
                <w:sz w:val="18"/>
                <w:szCs w:val="20"/>
                <w:lang w:eastAsia="ar-SA"/>
              </w:rPr>
              <w:t>All</w:t>
            </w:r>
            <w:proofErr w:type="spellEnd"/>
            <w:r w:rsidRPr="00A74C9F">
              <w:rPr>
                <w:rFonts w:ascii="Book Antiqua" w:eastAsia="Arial" w:hAnsi="Book Antiqua" w:cs="Arial"/>
                <w:color w:val="000000"/>
                <w:sz w:val="18"/>
                <w:szCs w:val="20"/>
                <w:lang w:eastAsia="ar-SA"/>
              </w:rPr>
              <w:t xml:space="preserve"> in One, komputer fabrycznie wbudowany w obudowę monitora. </w:t>
            </w:r>
            <w:r w:rsidRPr="00A74C9F">
              <w:rPr>
                <w:rFonts w:ascii="Book Antiqua" w:eastAsia="Arial" w:hAnsi="Book Antiqua" w:cs="Arial"/>
                <w:b/>
                <w:color w:val="000000"/>
                <w:sz w:val="18"/>
                <w:szCs w:val="20"/>
                <w:lang w:eastAsia="ar-SA"/>
              </w:rPr>
              <w:t>W ofercie wymagane jest podanie modelu producenta komputera.</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Zastosowanie</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Komputer będzie wykorzystywany dla potrzeb aplikacji biurowych, aplikacji edukacyjnych, aplikacji obliczeniowych, dostępu do Internetu oraz poczty elektronicznej, jako lokalna baza danych, stacja programistyczna</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Wydajność</w:t>
            </w:r>
          </w:p>
        </w:tc>
        <w:tc>
          <w:tcPr>
            <w:tcW w:w="8299" w:type="dxa"/>
            <w:tcBorders>
              <w:top w:val="single" w:sz="8" w:space="0" w:color="auto"/>
              <w:left w:val="single" w:sz="8" w:space="0" w:color="auto"/>
              <w:bottom w:val="single" w:sz="8" w:space="0" w:color="auto"/>
              <w:right w:val="single" w:sz="8" w:space="0" w:color="auto"/>
            </w:tcBorders>
          </w:tcPr>
          <w:p w:rsidR="00A63645" w:rsidRDefault="00A74C9F" w:rsidP="00A63645">
            <w:pPr>
              <w:suppressAutoHyphens/>
              <w:jc w:val="both"/>
              <w:rPr>
                <w:rFonts w:ascii="Book Antiqua" w:eastAsia="Arial" w:hAnsi="Book Antiqua" w:cs="Arial"/>
                <w:color w:val="000000"/>
                <w:sz w:val="18"/>
                <w:szCs w:val="20"/>
                <w:lang w:eastAsia="ar-SA"/>
              </w:rPr>
            </w:pPr>
            <w:r w:rsidRPr="00A74C9F">
              <w:rPr>
                <w:rFonts w:ascii="Book Antiqua" w:eastAsia="Arial" w:hAnsi="Book Antiqua" w:cs="Arial"/>
                <w:color w:val="000000"/>
                <w:sz w:val="18"/>
                <w:szCs w:val="20"/>
                <w:lang w:eastAsia="ar-SA"/>
              </w:rPr>
              <w:t>Procesor wielordzeniowy zaprojektowany do pracy w komp</w:t>
            </w:r>
            <w:r w:rsidR="00A63645">
              <w:rPr>
                <w:rFonts w:ascii="Book Antiqua" w:eastAsia="Arial" w:hAnsi="Book Antiqua" w:cs="Arial"/>
                <w:color w:val="000000"/>
                <w:sz w:val="18"/>
                <w:szCs w:val="20"/>
                <w:lang w:eastAsia="ar-SA"/>
              </w:rPr>
              <w:t>uterach stacjonarnych klasy x86.</w:t>
            </w:r>
          </w:p>
          <w:p w:rsidR="00A63645" w:rsidRPr="00A63645" w:rsidRDefault="00A63645" w:rsidP="00A63645">
            <w:pPr>
              <w:suppressAutoHyphens/>
              <w:jc w:val="both"/>
              <w:rPr>
                <w:rFonts w:ascii="Book Antiqua" w:eastAsia="Arial" w:hAnsi="Book Antiqua" w:cs="Arial"/>
                <w:color w:val="000000"/>
                <w:sz w:val="18"/>
                <w:lang w:eastAsia="ar-SA"/>
              </w:rPr>
            </w:pPr>
            <w:r w:rsidRPr="00A63645">
              <w:rPr>
                <w:rFonts w:ascii="Book Antiqua" w:eastAsia="Arial" w:hAnsi="Book Antiqua" w:cs="Arial"/>
                <w:color w:val="000000"/>
                <w:sz w:val="18"/>
                <w:lang w:eastAsia="ar-SA"/>
              </w:rPr>
              <w:t xml:space="preserve">Procesor 64 bitowy o architekturze x86, o wydajności min. </w:t>
            </w:r>
            <w:r>
              <w:rPr>
                <w:rFonts w:ascii="Book Antiqua" w:eastAsia="Arial" w:hAnsi="Book Antiqua" w:cs="Arial"/>
                <w:color w:val="000000"/>
                <w:sz w:val="18"/>
                <w:lang w:eastAsia="ar-SA"/>
              </w:rPr>
              <w:t>10000</w:t>
            </w:r>
            <w:r w:rsidRPr="00A63645">
              <w:rPr>
                <w:rFonts w:ascii="Book Antiqua" w:eastAsia="Arial" w:hAnsi="Book Antiqua" w:cs="Arial"/>
                <w:color w:val="000000"/>
                <w:sz w:val="18"/>
                <w:lang w:eastAsia="ar-SA"/>
              </w:rPr>
              <w:t xml:space="preserve"> pkt w teście CPU Mark zgodnie z</w:t>
            </w:r>
            <w:r>
              <w:rPr>
                <w:rFonts w:ascii="Book Antiqua" w:eastAsia="Arial" w:hAnsi="Book Antiqua" w:cs="Arial"/>
                <w:color w:val="000000"/>
                <w:sz w:val="18"/>
                <w:lang w:eastAsia="ar-SA"/>
              </w:rPr>
              <w:t> </w:t>
            </w:r>
            <w:r w:rsidRPr="00A63645">
              <w:rPr>
                <w:rFonts w:ascii="Book Antiqua" w:eastAsia="Arial" w:hAnsi="Book Antiqua" w:cs="Arial"/>
                <w:color w:val="000000"/>
                <w:sz w:val="18"/>
                <w:lang w:eastAsia="ar-SA"/>
              </w:rPr>
              <w:t>https://www.cpubenchmark.net/cpu_list.php</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b/>
                <w:color w:val="000000"/>
                <w:sz w:val="18"/>
                <w:szCs w:val="20"/>
                <w:lang w:eastAsia="ar-SA"/>
              </w:rPr>
              <w:t>Wykonawca w składanej ofercie winien podać dokładny model oferowanego podzespołu</w:t>
            </w:r>
            <w:r w:rsidR="007E3B4E">
              <w:rPr>
                <w:rFonts w:ascii="Book Antiqua" w:eastAsia="Arial" w:hAnsi="Book Antiqua" w:cs="Arial"/>
                <w:b/>
                <w:color w:val="000000"/>
                <w:sz w:val="18"/>
                <w:szCs w:val="20"/>
                <w:lang w:eastAsia="ar-SA"/>
              </w:rPr>
              <w:t>.</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Pamięć operacyjna</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E8254C">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8GB możliwość rozbudowy do 64GB, jeden slot wolny</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Pamięć masowa</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b/>
                <w:szCs w:val="24"/>
                <w:lang w:eastAsia="ar-SA"/>
              </w:rPr>
            </w:pPr>
            <w:r w:rsidRPr="00A74C9F">
              <w:rPr>
                <w:rFonts w:ascii="Book Antiqua" w:eastAsia="Arial" w:hAnsi="Book Antiqua" w:cs="Arial"/>
                <w:b/>
                <w:color w:val="000000"/>
                <w:sz w:val="18"/>
                <w:szCs w:val="20"/>
                <w:lang w:val="sv" w:eastAsia="ar-SA"/>
              </w:rPr>
              <w:t xml:space="preserve">500GB SSD </w:t>
            </w:r>
            <w:r w:rsidRPr="004130D3">
              <w:rPr>
                <w:rFonts w:ascii="Book Antiqua" w:eastAsia="Arial" w:hAnsi="Book Antiqua" w:cs="Arial"/>
                <w:b/>
                <w:sz w:val="18"/>
                <w:szCs w:val="20"/>
                <w:lang w:val="sv" w:eastAsia="ar-SA"/>
              </w:rPr>
              <w:t>M.2 NVMe</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val="sv" w:eastAsia="ar-SA"/>
              </w:rPr>
              <w:t>Możliwość instalacji dodatkowego dysku twardego</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Grafika</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Grafika zintegrowana z procesorem powinna umożliwiać pracę min. dwumonitorową, współdzielona i dynamicznie przydzielana pamięć z RAM, </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Ekran</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b/>
                <w:szCs w:val="24"/>
                <w:lang w:eastAsia="ar-SA"/>
              </w:rPr>
            </w:pPr>
            <w:r w:rsidRPr="00A74C9F">
              <w:rPr>
                <w:rFonts w:ascii="Book Antiqua" w:eastAsia="Arial" w:hAnsi="Book Antiqua" w:cs="Arial"/>
                <w:b/>
                <w:color w:val="000000"/>
                <w:sz w:val="18"/>
                <w:szCs w:val="20"/>
                <w:lang w:eastAsia="ar-SA"/>
              </w:rPr>
              <w:t>Rozmiar matrycy / plamki min.</w:t>
            </w:r>
            <w:r w:rsidR="00186BC4">
              <w:rPr>
                <w:rFonts w:ascii="Book Antiqua" w:eastAsia="Arial" w:hAnsi="Book Antiqua" w:cs="Arial"/>
                <w:b/>
                <w:color w:val="000000"/>
                <w:sz w:val="18"/>
                <w:szCs w:val="20"/>
                <w:lang w:eastAsia="ar-SA"/>
              </w:rPr>
              <w:t xml:space="preserve"> </w:t>
            </w:r>
            <w:r w:rsidRPr="00A74C9F">
              <w:rPr>
                <w:rFonts w:ascii="Book Antiqua" w:eastAsia="Arial" w:hAnsi="Book Antiqua" w:cs="Arial"/>
                <w:b/>
                <w:color w:val="000000"/>
                <w:sz w:val="18"/>
                <w:szCs w:val="20"/>
                <w:lang w:eastAsia="ar-SA"/>
              </w:rPr>
              <w:t xml:space="preserve">23,8” / max. 0,275mm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Rozdzielczość FHD (1920x1080)</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Jasność typowa min. 250 cd/m²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Kontrast typowy 1000:1</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Barwa koloru (typowa) 72% NTSC</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Kąty typowe 178(+/- 89) / 178 (+/-89)</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Rodzaj matrycy Matowa IPS</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Multimedia</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Karta dźwiękowa zintegrowana z płytą główną, wbudowane dwa głośniki min. 2W na kanał.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Wbudowana w obudowę matrycy cyfrowa kamera 2,0 MP. Mechanicznie chowana w obudowie ( nie dopuszcza się kamer przekręcanych i wystających poza obrys obudowy)</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Wbudowane w obudowę dwa mikrofony </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Obudowa</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Typu </w:t>
            </w:r>
            <w:proofErr w:type="spellStart"/>
            <w:r w:rsidRPr="00A74C9F">
              <w:rPr>
                <w:rFonts w:ascii="Book Antiqua" w:eastAsia="Arial" w:hAnsi="Book Antiqua" w:cs="Arial"/>
                <w:color w:val="000000"/>
                <w:sz w:val="18"/>
                <w:szCs w:val="20"/>
                <w:lang w:eastAsia="ar-SA"/>
              </w:rPr>
              <w:t>All</w:t>
            </w:r>
            <w:proofErr w:type="spellEnd"/>
            <w:r w:rsidRPr="00A74C9F">
              <w:rPr>
                <w:rFonts w:ascii="Book Antiqua" w:eastAsia="Arial" w:hAnsi="Book Antiqua" w:cs="Arial"/>
                <w:color w:val="000000"/>
                <w:sz w:val="18"/>
                <w:szCs w:val="20"/>
                <w:lang w:eastAsia="ar-SA"/>
              </w:rPr>
              <w:t>-in-One zintegrowana z monitorem min. 24”. Obudowa musi umożliwiać zastosowanie zabezpieczenia fizycznego w postaci linki metalowej lub kłódki (oczko w obudowie do założenia kłódki), Demontaż tylnej pokrywy musi odbywać się bez użycia narzędzi. Komputer musi posiadać możliwość zainstalowania na ścianie przy wykorzystaniu ściennego systemu montażowego VESA 100,</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Zasilacz wewnętrzny o mocy min. 155W o efektywności min. 85% przy obciążeniu zasilacza na poziomie 50% oraz o efektywności min. 82% przy obciążeniu zasilacza na poziomie 100%,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Zasilacz w oferowanym komputerze musi się znajdować na stronie </w:t>
            </w:r>
            <w:hyperlink r:id="rId7">
              <w:r w:rsidRPr="00A74C9F">
                <w:rPr>
                  <w:rFonts w:ascii="Book Antiqua" w:eastAsia="Arial" w:hAnsi="Book Antiqua" w:cs="Arial"/>
                  <w:color w:val="0000FF"/>
                  <w:sz w:val="18"/>
                  <w:szCs w:val="20"/>
                  <w:u w:val="single"/>
                  <w:lang w:eastAsia="ar-SA"/>
                </w:rPr>
                <w:t>http://www.plugloadsolutions.com/80pluspowersupplies.aspx</w:t>
              </w:r>
            </w:hyperlink>
            <w:r w:rsidRPr="00A74C9F">
              <w:rPr>
                <w:rFonts w:ascii="Book Antiqua" w:eastAsia="Arial" w:hAnsi="Book Antiqua" w:cs="Arial"/>
                <w:color w:val="000000"/>
                <w:sz w:val="18"/>
                <w:szCs w:val="20"/>
                <w:lang w:eastAsia="ar-SA"/>
              </w:rPr>
              <w:t>, do oferty należy dołączyć wydruk potwierdzający spełnienie wymogu 80plus</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Wbudowany w obudowie wizualny system diagnostyczny, służący do sygnalizowania i diagnozowania problemów z komputerem i jego komponentami, w szczególności: uszkodzenia lub braku pamięci RAM, uszkodzenia płyty głównej, awarii procesora. System musi zapisywać logi zdarzeń w BIOS. System diagnostyczny nie może wykorzystywać minimalnej ilości wolnych slotów wymaganych w specyfikacji.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Każdy komputer musi być oznaczony niepowtarzalnym numerem seryjnym umieszonym na obudowie oraz wpisanym na stałe w BIOS.</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Podstawa jednostki typu </w:t>
            </w:r>
            <w:proofErr w:type="spellStart"/>
            <w:r w:rsidRPr="00A74C9F">
              <w:rPr>
                <w:rFonts w:ascii="Book Antiqua" w:eastAsia="Arial" w:hAnsi="Book Antiqua" w:cs="Arial"/>
                <w:color w:val="000000"/>
                <w:sz w:val="18"/>
                <w:szCs w:val="20"/>
                <w:lang w:eastAsia="ar-SA"/>
              </w:rPr>
              <w:t>All</w:t>
            </w:r>
            <w:proofErr w:type="spellEnd"/>
            <w:r w:rsidRPr="00A74C9F">
              <w:rPr>
                <w:rFonts w:ascii="Book Antiqua" w:eastAsia="Arial" w:hAnsi="Book Antiqua" w:cs="Arial"/>
                <w:color w:val="000000"/>
                <w:sz w:val="18"/>
                <w:szCs w:val="20"/>
                <w:lang w:eastAsia="ar-SA"/>
              </w:rPr>
              <w:t xml:space="preserve"> – in – One musi umożliwiać:</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Regulację pochyłu pionowego w zakresie od -5 do 30 stopni.</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Regulację wysokości w zakresie minimum 10 cm.</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Ustawienie jednostki w trybie </w:t>
            </w:r>
            <w:proofErr w:type="spellStart"/>
            <w:r w:rsidRPr="00A74C9F">
              <w:rPr>
                <w:rFonts w:ascii="Book Antiqua" w:eastAsia="Arial" w:hAnsi="Book Antiqua" w:cs="Arial"/>
                <w:color w:val="000000"/>
                <w:sz w:val="18"/>
                <w:szCs w:val="20"/>
                <w:lang w:eastAsia="ar-SA"/>
              </w:rPr>
              <w:t>Pivot</w:t>
            </w:r>
            <w:proofErr w:type="spellEnd"/>
            <w:r w:rsidRPr="00A74C9F">
              <w:rPr>
                <w:rFonts w:ascii="Book Antiqua" w:eastAsia="Arial" w:hAnsi="Book Antiqua" w:cs="Arial"/>
                <w:color w:val="000000"/>
                <w:sz w:val="18"/>
                <w:szCs w:val="20"/>
                <w:lang w:eastAsia="ar-SA"/>
              </w:rPr>
              <w:t>.</w:t>
            </w:r>
          </w:p>
          <w:p w:rsidR="00A74C9F" w:rsidRPr="00A74C9F" w:rsidRDefault="00A74C9F" w:rsidP="00A74C9F">
            <w:pPr>
              <w:suppressAutoHyphens/>
              <w:spacing w:after="0" w:line="240" w:lineRule="auto"/>
              <w:jc w:val="both"/>
              <w:rPr>
                <w:rFonts w:ascii="Book Antiqua" w:eastAsia="Arial" w:hAnsi="Book Antiqua" w:cs="Arial"/>
                <w:color w:val="000000"/>
                <w:sz w:val="18"/>
                <w:szCs w:val="20"/>
                <w:lang w:eastAsia="ar-SA"/>
              </w:rPr>
            </w:pPr>
            <w:r w:rsidRPr="00A74C9F">
              <w:rPr>
                <w:rFonts w:ascii="Book Antiqua" w:eastAsia="Arial" w:hAnsi="Book Antiqua" w:cs="Arial"/>
                <w:color w:val="000000"/>
                <w:sz w:val="18"/>
                <w:szCs w:val="20"/>
                <w:lang w:eastAsia="ar-SA"/>
              </w:rPr>
              <w:t>Obrót podstawy w lewą oraz prawą stronę.</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Zgodność z systemami </w:t>
            </w:r>
            <w:r w:rsidRPr="00A74C9F">
              <w:rPr>
                <w:rFonts w:ascii="Book Antiqua" w:eastAsia="Arial" w:hAnsi="Book Antiqua" w:cs="Arial"/>
                <w:color w:val="000000"/>
                <w:sz w:val="18"/>
                <w:szCs w:val="20"/>
                <w:lang w:eastAsia="ar-SA"/>
              </w:rPr>
              <w:lastRenderedPageBreak/>
              <w:t>operacyjnymi i standardami</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lastRenderedPageBreak/>
              <w:t xml:space="preserve">Oferowane modele komputerów muszą poprawnie współpracować z zamawianymi systemami operacyjnymi (jako potwierdzenie poprawnej współpracy Wykonawca dołączy do oferty dokument </w:t>
            </w:r>
            <w:r w:rsidRPr="00A74C9F">
              <w:rPr>
                <w:rFonts w:ascii="Book Antiqua" w:eastAsia="Arial" w:hAnsi="Book Antiqua" w:cs="Arial"/>
                <w:color w:val="000000"/>
                <w:sz w:val="18"/>
                <w:szCs w:val="20"/>
                <w:lang w:eastAsia="ar-SA"/>
              </w:rPr>
              <w:lastRenderedPageBreak/>
              <w:t>w postaci wydruku potwierdzający certyfikację rodziny produktów bez względu na rodzaj obudowy, dodatkowo potwierdzony przez producenta oferowanego komputera).</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lastRenderedPageBreak/>
              <w:t>Zarządzanie</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 min.:</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-Monitorowanie konfiguracji komponentów komputera - CPU, Pamięć, HDD wersja BIOS płyty głównej;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-Zdalną konfigurację ustawień BIOS,</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-Zdalne przejęcie konsoli tekstowej systemu, przekierowanie procesu ładowania systemu operacyjnego z wirtualnego CD ROM lub FDD z serwera zarządzającego;</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-Zapis i przechowywanie dodatkowych informacji o wersji zainstalowanego oprogramowania i zdalny odczyt tych informacji (wersja, zainstalowane uaktualnienia, sygnatury wirusów, itp.) z wbudowanej pamięci nieulotnej.</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-Technologia zarządzania i monitorowania komputerem na poziomie sprzętowym powinna być zgodna z otwartymi standardami DMTF WS-MAN (</w:t>
            </w:r>
            <w:hyperlink r:id="rId8">
              <w:r w:rsidRPr="00A74C9F">
                <w:rPr>
                  <w:rFonts w:ascii="Book Antiqua" w:eastAsia="Arial" w:hAnsi="Book Antiqua" w:cs="Arial"/>
                  <w:color w:val="0000FF"/>
                  <w:sz w:val="18"/>
                  <w:szCs w:val="20"/>
                  <w:u w:val="single"/>
                  <w:lang w:eastAsia="ar-SA"/>
                </w:rPr>
                <w:t>http://www.dmtf.org/standards/wsman</w:t>
              </w:r>
            </w:hyperlink>
            <w:r w:rsidRPr="00A74C9F">
              <w:rPr>
                <w:rFonts w:ascii="Book Antiqua" w:eastAsia="Arial" w:hAnsi="Book Antiqua" w:cs="Arial"/>
                <w:color w:val="000000"/>
                <w:sz w:val="18"/>
                <w:szCs w:val="20"/>
                <w:lang w:eastAsia="ar-SA"/>
              </w:rPr>
              <w:t>) oraz DASH (</w:t>
            </w:r>
            <w:hyperlink r:id="rId9">
              <w:r w:rsidRPr="00A74C9F">
                <w:rPr>
                  <w:rFonts w:ascii="Book Antiqua" w:eastAsia="Arial" w:hAnsi="Book Antiqua" w:cs="Arial"/>
                  <w:color w:val="0000FF"/>
                  <w:sz w:val="18"/>
                  <w:szCs w:val="20"/>
                  <w:u w:val="single"/>
                  <w:lang w:eastAsia="ar-SA"/>
                </w:rPr>
                <w:t>http://www.dmtf.org/standards/mgmt/dash/</w:t>
              </w:r>
            </w:hyperlink>
            <w:r w:rsidRPr="00A74C9F">
              <w:rPr>
                <w:rFonts w:ascii="Book Antiqua" w:eastAsia="Arial" w:hAnsi="Book Antiqua" w:cs="Arial"/>
                <w:color w:val="000000"/>
                <w:sz w:val="18"/>
                <w:szCs w:val="20"/>
                <w:lang w:eastAsia="ar-SA"/>
              </w:rPr>
              <w:t>).</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Bezpieczeństwo</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Płyta główna zawierająca układ sprzętowy służący do tworzenia i zarządzania wygenerowanymi przez komputer kluczami szyfrowania. Zabezpieczenie to musi posiadać możliwość szyfrowania poufnych dokumentów przechowywanych na dysku twardym przy użyciu klucza sprzętowego</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Zaimplementowany w BIOS system diagnostyczny z graficznym interfejsem użytkownika dostępny z poziomu BIOS lub szybkiego menu </w:t>
            </w:r>
            <w:proofErr w:type="spellStart"/>
            <w:r w:rsidRPr="00A74C9F">
              <w:rPr>
                <w:rFonts w:ascii="Book Antiqua" w:eastAsia="Arial" w:hAnsi="Book Antiqua" w:cs="Arial"/>
                <w:color w:val="000000"/>
                <w:sz w:val="18"/>
                <w:szCs w:val="20"/>
                <w:lang w:eastAsia="ar-SA"/>
              </w:rPr>
              <w:t>boot’owania</w:t>
            </w:r>
            <w:proofErr w:type="spellEnd"/>
            <w:r w:rsidRPr="00A74C9F">
              <w:rPr>
                <w:rFonts w:ascii="Book Antiqua" w:eastAsia="Arial" w:hAnsi="Book Antiqua" w:cs="Arial"/>
                <w:color w:val="000000"/>
                <w:sz w:val="18"/>
                <w:szCs w:val="20"/>
                <w:lang w:eastAsia="ar-SA"/>
              </w:rPr>
              <w:t xml:space="preserve">, umożliwiający przetestowanie w celu wykrycia usterki zainstalowanych komponentów bez konieczności uruchamiania systemu operacyjnego. System musi posiadać wszystkie swoje funkcjonalności w przypadku: braku dysku, uszkodzenia dysku, sformatowania dysku, braku dostępu do sieci, </w:t>
            </w:r>
            <w:proofErr w:type="spellStart"/>
            <w:r w:rsidRPr="00A74C9F">
              <w:rPr>
                <w:rFonts w:ascii="Book Antiqua" w:eastAsia="Arial" w:hAnsi="Book Antiqua" w:cs="Arial"/>
                <w:color w:val="000000"/>
                <w:sz w:val="18"/>
                <w:szCs w:val="20"/>
                <w:lang w:eastAsia="ar-SA"/>
              </w:rPr>
              <w:t>internetu</w:t>
            </w:r>
            <w:proofErr w:type="spellEnd"/>
            <w:r w:rsidRPr="00A74C9F">
              <w:rPr>
                <w:rFonts w:ascii="Book Antiqua" w:eastAsia="Arial" w:hAnsi="Book Antiqua" w:cs="Arial"/>
                <w:color w:val="000000"/>
                <w:sz w:val="18"/>
                <w:szCs w:val="20"/>
                <w:lang w:eastAsia="ar-SA"/>
              </w:rPr>
              <w:t xml:space="preserve">. Nie dopuszcza się stosowania wewnętrznych i zewnętrznych urządzeń w celu uzyskania funkcjonalności systemu diagnostycznego.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Czujnik otwarcia obudowy, musi zbierać zdarzenia i zapisywać je w BIOS </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BIOS</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Do odczytu wskazanych informacji nie mogą być stosowane rozwiązania oparte o pamięć masową (wewnętrzną lub zewnętrzną), zaimplementowane poza systemem BIOS narzędzia, np. system diagnostyczny, dodatkowe oprogramowanie.</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Funkcja blokowania/odblokowania BOOT-</w:t>
            </w:r>
            <w:proofErr w:type="spellStart"/>
            <w:r w:rsidRPr="00A74C9F">
              <w:rPr>
                <w:rFonts w:ascii="Book Antiqua" w:eastAsia="Arial" w:hAnsi="Book Antiqua" w:cs="Arial"/>
                <w:color w:val="000000"/>
                <w:sz w:val="18"/>
                <w:szCs w:val="20"/>
                <w:lang w:eastAsia="ar-SA"/>
              </w:rPr>
              <w:t>owania</w:t>
            </w:r>
            <w:proofErr w:type="spellEnd"/>
            <w:r w:rsidRPr="00A74C9F">
              <w:rPr>
                <w:rFonts w:ascii="Book Antiqua" w:eastAsia="Arial" w:hAnsi="Book Antiqua" w:cs="Arial"/>
                <w:color w:val="000000"/>
                <w:sz w:val="18"/>
                <w:szCs w:val="20"/>
                <w:lang w:eastAsia="ar-SA"/>
              </w:rPr>
              <w:t xml:space="preserve"> stacji roboczej z zewnętrznych urządzeń, możliwość ustawienia hasła systemowego/użytkownika umożliwiającego uruchomienie komputera (zabezpieczenie przed nieautoryzowanym uruchomieniem) przy jednoczesnym zdefiniowanym haśle administratora. Użytkownik po wpisaniu hasła systemowego/użytkownika w BIOS jest wstanie zidentyfikować ustawienia oraz dokonać zmiany hasła systemowego/użytkownika. Możliwość ustawienia haseł użytkownika i administratora składających się z cyfr, małych liter, dużych liter oraz znaków specjalnych. Możliwość ustawienia portów USB w trybie „no BOOT” (podczas startu komputer nie wykrywa urządzeń </w:t>
            </w:r>
            <w:proofErr w:type="spellStart"/>
            <w:r w:rsidRPr="00A74C9F">
              <w:rPr>
                <w:rFonts w:ascii="Book Antiqua" w:eastAsia="Arial" w:hAnsi="Book Antiqua" w:cs="Arial"/>
                <w:color w:val="000000"/>
                <w:sz w:val="18"/>
                <w:szCs w:val="20"/>
                <w:lang w:eastAsia="ar-SA"/>
              </w:rPr>
              <w:t>bootujących</w:t>
            </w:r>
            <w:proofErr w:type="spellEnd"/>
            <w:r w:rsidRPr="00A74C9F">
              <w:rPr>
                <w:rFonts w:ascii="Book Antiqua" w:eastAsia="Arial" w:hAnsi="Book Antiqua" w:cs="Arial"/>
                <w:color w:val="000000"/>
                <w:sz w:val="18"/>
                <w:szCs w:val="20"/>
                <w:lang w:eastAsia="ar-SA"/>
              </w:rPr>
              <w:t xml:space="preserve"> typu USB). Możliwość wyłączania portów USB pojedynczo.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Dedykowane pole inwentarzowe umożliwiająca wpisanie oznaczenia sprzętu. Pole po nadaniu numeru nie może być edytowalne.</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Oferowany BIOS musi posiadać poza swoją wewnętrzną strukturą menu szybkiego </w:t>
            </w:r>
            <w:proofErr w:type="spellStart"/>
            <w:r w:rsidRPr="00A74C9F">
              <w:rPr>
                <w:rFonts w:ascii="Book Antiqua" w:eastAsia="Arial" w:hAnsi="Book Antiqua" w:cs="Arial"/>
                <w:color w:val="000000"/>
                <w:sz w:val="18"/>
                <w:szCs w:val="20"/>
                <w:lang w:eastAsia="ar-SA"/>
              </w:rPr>
              <w:t>boot’owania</w:t>
            </w:r>
            <w:proofErr w:type="spellEnd"/>
            <w:r w:rsidRPr="00A74C9F">
              <w:rPr>
                <w:rFonts w:ascii="Book Antiqua" w:eastAsia="Arial" w:hAnsi="Book Antiqua" w:cs="Arial"/>
                <w:color w:val="000000"/>
                <w:sz w:val="18"/>
                <w:szCs w:val="20"/>
                <w:lang w:eastAsia="ar-SA"/>
              </w:rPr>
              <w:t xml:space="preserve"> które umożliwia m.in.: uruchamianie systemu zainstalowanego na dysku twardym, uruchamianie systemu </w:t>
            </w:r>
            <w:r w:rsidRPr="00A74C9F">
              <w:rPr>
                <w:rFonts w:ascii="Book Antiqua" w:eastAsia="Arial" w:hAnsi="Book Antiqua" w:cs="Arial"/>
                <w:color w:val="000000"/>
                <w:sz w:val="18"/>
                <w:szCs w:val="20"/>
                <w:lang w:eastAsia="ar-SA"/>
              </w:rPr>
              <w:lastRenderedPageBreak/>
              <w:t xml:space="preserve">z urządzeń zewnętrznych, uruchamianie systemu z serwera za pośrednictwem zintegrowanej karty sieciowej, uruchomienie graficznego systemu diagnostycznego, wejście do BIOS, </w:t>
            </w:r>
            <w:proofErr w:type="spellStart"/>
            <w:r w:rsidRPr="00A74C9F">
              <w:rPr>
                <w:rFonts w:ascii="Book Antiqua" w:eastAsia="Arial" w:hAnsi="Book Antiqua" w:cs="Arial"/>
                <w:color w:val="000000"/>
                <w:sz w:val="18"/>
                <w:szCs w:val="20"/>
                <w:lang w:eastAsia="ar-SA"/>
              </w:rPr>
              <w:t>upgrade</w:t>
            </w:r>
            <w:proofErr w:type="spellEnd"/>
            <w:r w:rsidRPr="00A74C9F">
              <w:rPr>
                <w:rFonts w:ascii="Book Antiqua" w:eastAsia="Arial" w:hAnsi="Book Antiqua" w:cs="Arial"/>
                <w:color w:val="000000"/>
                <w:sz w:val="18"/>
                <w:szCs w:val="20"/>
                <w:lang w:eastAsia="ar-SA"/>
              </w:rPr>
              <w:t xml:space="preserve"> BIOS.</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D419E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lastRenderedPageBreak/>
              <w:t>Certyfikaty i</w:t>
            </w:r>
            <w:r w:rsidR="00D419EF">
              <w:rPr>
                <w:rFonts w:ascii="Book Antiqua" w:eastAsia="Arial" w:hAnsi="Book Antiqua" w:cs="Arial"/>
                <w:color w:val="000000"/>
                <w:sz w:val="18"/>
                <w:szCs w:val="20"/>
                <w:lang w:eastAsia="ar-SA"/>
              </w:rPr>
              <w:t> </w:t>
            </w:r>
            <w:r w:rsidRPr="00A74C9F">
              <w:rPr>
                <w:rFonts w:ascii="Book Antiqua" w:eastAsia="Arial" w:hAnsi="Book Antiqua" w:cs="Arial"/>
                <w:color w:val="000000"/>
                <w:sz w:val="18"/>
                <w:szCs w:val="20"/>
                <w:lang w:eastAsia="ar-SA"/>
              </w:rPr>
              <w:t>standardy</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Certyfikat ISO9001 dla producenta sprzętu (załączyć do oferty)</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Certyfikat ISO 50001 dla producenta sprzętu (załączyć do oferty)</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Deklaracja zgodności CE (załączyć do oferty)</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Potwierdzenie spełnienia kryteriów środowiskowych, w tym zgodności z dyrektywą </w:t>
            </w:r>
            <w:proofErr w:type="spellStart"/>
            <w:r w:rsidRPr="00A74C9F">
              <w:rPr>
                <w:rFonts w:ascii="Book Antiqua" w:eastAsia="Arial" w:hAnsi="Book Antiqua" w:cs="Arial"/>
                <w:color w:val="000000"/>
                <w:sz w:val="18"/>
                <w:szCs w:val="20"/>
                <w:lang w:eastAsia="ar-SA"/>
              </w:rPr>
              <w:t>RoHS</w:t>
            </w:r>
            <w:proofErr w:type="spellEnd"/>
            <w:r w:rsidRPr="00A74C9F">
              <w:rPr>
                <w:rFonts w:ascii="Book Antiqua" w:eastAsia="Arial" w:hAnsi="Book Antiqua" w:cs="Arial"/>
                <w:color w:val="000000"/>
                <w:sz w:val="18"/>
                <w:szCs w:val="20"/>
                <w:lang w:eastAsia="ar-SA"/>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u w:val="single"/>
                <w:lang w:eastAsia="ar-SA"/>
              </w:rPr>
              <w:t xml:space="preserve">Certyfikat TCO - do oferty załączyć certyfikat lub wydruk ze strony </w:t>
            </w:r>
            <w:hyperlink r:id="rId10">
              <w:r w:rsidRPr="00A74C9F">
                <w:rPr>
                  <w:rFonts w:ascii="Book Antiqua" w:eastAsia="Arial" w:hAnsi="Book Antiqua" w:cs="Arial"/>
                  <w:color w:val="0000FF"/>
                  <w:sz w:val="18"/>
                  <w:szCs w:val="20"/>
                  <w:u w:val="single"/>
                  <w:lang w:eastAsia="ar-SA"/>
                </w:rPr>
                <w:t>http://tcocertified.com/product-finder/</w:t>
              </w:r>
            </w:hyperlink>
            <w:r w:rsidRPr="00A74C9F">
              <w:rPr>
                <w:rFonts w:ascii="Book Antiqua" w:eastAsia="Arial" w:hAnsi="Book Antiqua" w:cs="Arial"/>
                <w:color w:val="000000"/>
                <w:sz w:val="18"/>
                <w:szCs w:val="20"/>
                <w:lang w:eastAsia="ar-SA"/>
              </w:rPr>
              <w:t xml:space="preserve"> </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Ergonomia</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F3AC5">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Głośność jednostki centralnej mierzona zgodnie z normą ISO 7779 oraz wykazana zgodnie z normą ISO 9296 w pozycji operatora w trybie pracy jałowej dysku twardego (ID</w:t>
            </w:r>
            <w:r w:rsidR="00AF3AC5">
              <w:rPr>
                <w:rFonts w:ascii="Book Antiqua" w:eastAsia="Arial" w:hAnsi="Book Antiqua" w:cs="Arial"/>
                <w:color w:val="000000"/>
                <w:sz w:val="18"/>
                <w:szCs w:val="20"/>
                <w:lang w:eastAsia="ar-SA"/>
              </w:rPr>
              <w:t xml:space="preserve">LE) wynosząca maksymalnie 24 </w:t>
            </w:r>
            <w:proofErr w:type="spellStart"/>
            <w:r w:rsidR="00AF3AC5">
              <w:rPr>
                <w:rFonts w:ascii="Book Antiqua" w:eastAsia="Arial" w:hAnsi="Book Antiqua" w:cs="Arial"/>
                <w:color w:val="000000"/>
                <w:sz w:val="18"/>
                <w:szCs w:val="20"/>
                <w:lang w:eastAsia="ar-SA"/>
              </w:rPr>
              <w:t>dB</w:t>
            </w:r>
            <w:proofErr w:type="spellEnd"/>
            <w:r w:rsidR="00AF3AC5">
              <w:rPr>
                <w:rFonts w:ascii="Book Antiqua" w:eastAsia="Arial" w:hAnsi="Book Antiqua" w:cs="Arial"/>
                <w:color w:val="000000"/>
                <w:sz w:val="18"/>
                <w:szCs w:val="20"/>
                <w:lang w:eastAsia="ar-SA"/>
              </w:rPr>
              <w:t>.</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System operacyjny</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System operacyjny klasy PC musi spełniać następujące wymagania poprzez wbudowane mechanizmy, bez użycia dodatkowych aplikacji:</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Dostępne dwa rodzaje graficznego interfejsu użytkownika:</w:t>
            </w:r>
          </w:p>
          <w:p w:rsidR="00A74C9F" w:rsidRPr="00277509" w:rsidRDefault="00277509" w:rsidP="006536D5">
            <w:pPr>
              <w:pStyle w:val="Akapitzlist"/>
              <w:numPr>
                <w:ilvl w:val="0"/>
                <w:numId w:val="33"/>
              </w:numPr>
              <w:ind w:left="820"/>
              <w:jc w:val="both"/>
              <w:rPr>
                <w:rFonts w:ascii="Book Antiqua" w:hAnsi="Book Antiqua"/>
              </w:rPr>
            </w:pPr>
            <w:r>
              <w:rPr>
                <w:rFonts w:ascii="Book Antiqua" w:eastAsia="Arial" w:hAnsi="Book Antiqua" w:cs="Arial"/>
                <w:color w:val="000000"/>
                <w:sz w:val="18"/>
                <w:szCs w:val="20"/>
              </w:rPr>
              <w:t>k</w:t>
            </w:r>
            <w:r w:rsidR="00A74C9F" w:rsidRPr="00277509">
              <w:rPr>
                <w:rFonts w:ascii="Book Antiqua" w:eastAsia="Arial" w:hAnsi="Book Antiqua" w:cs="Arial"/>
                <w:color w:val="000000"/>
                <w:sz w:val="18"/>
                <w:szCs w:val="20"/>
              </w:rPr>
              <w:t>lasyczny, umożliwiający obsługę przy pomocy klawiatury i myszy,</w:t>
            </w:r>
          </w:p>
          <w:p w:rsidR="00A74C9F" w:rsidRPr="00277509" w:rsidRDefault="00277509" w:rsidP="006536D5">
            <w:pPr>
              <w:pStyle w:val="Akapitzlist"/>
              <w:numPr>
                <w:ilvl w:val="0"/>
                <w:numId w:val="33"/>
              </w:numPr>
              <w:ind w:left="820"/>
              <w:jc w:val="both"/>
              <w:rPr>
                <w:rFonts w:ascii="Book Antiqua" w:hAnsi="Book Antiqua"/>
              </w:rPr>
            </w:pPr>
            <w:r>
              <w:rPr>
                <w:rFonts w:ascii="Book Antiqua" w:eastAsia="Arial" w:hAnsi="Book Antiqua" w:cs="Arial"/>
                <w:color w:val="000000"/>
                <w:sz w:val="18"/>
                <w:szCs w:val="20"/>
              </w:rPr>
              <w:t>d</w:t>
            </w:r>
            <w:r w:rsidR="00A74C9F" w:rsidRPr="00277509">
              <w:rPr>
                <w:rFonts w:ascii="Book Antiqua" w:eastAsia="Arial" w:hAnsi="Book Antiqua" w:cs="Arial"/>
                <w:color w:val="000000"/>
                <w:sz w:val="18"/>
                <w:szCs w:val="20"/>
              </w:rPr>
              <w:t>otykowy umożliwiający sterowanie dotykiem na urządzeniach typu tablet lub monitorach dotykowych</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Funkcje związane z obsługą komputerów typu tablet, z wbudowanym modułem „uczenia się” pisma użytkownika – obsługa języka polskiego</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Interfejs użytkownika dostępny w wielu językach do wyboru – w tym polskim i angielskim</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Możliwość tworzenia pulpitów wirtualnych, przenoszenia aplikacji pomiędzy pulpitami i przełączanie się pomiędzy pulpitami za pomocą skrótów klawiaturowych lub GUI.</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Wbudowane w system operacyjny minimum dwie przeglądarki Internetowe</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Zlokalizowane w języku polskim, co najmniej następujące elementy: menu, pomoc, komunikaty systemowe, menedżer plików.</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Graficzne środowisko instalacji i konfiguracji dostępne w języku polskim</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Wbudowany system pomocy w języku polskim.</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Możliwość przystosowania stanowiska dla osób niepełnosprawnych (np. słabo widzących).</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Możliwość dokonywania aktualizacji i poprawek systemu poprzez mechanizm zarządzany przez administratora systemu Zamawiającego.</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 xml:space="preserve">Możliwość dostarczania poprawek do systemu operacyjnego w modelu </w:t>
            </w:r>
            <w:proofErr w:type="spellStart"/>
            <w:r w:rsidRPr="00277509">
              <w:rPr>
                <w:rFonts w:ascii="Book Antiqua" w:eastAsia="Arial" w:hAnsi="Book Antiqua" w:cs="Arial"/>
                <w:color w:val="000000"/>
                <w:sz w:val="18"/>
                <w:szCs w:val="20"/>
              </w:rPr>
              <w:t>peer</w:t>
            </w:r>
            <w:proofErr w:type="spellEnd"/>
            <w:r w:rsidRPr="00277509">
              <w:rPr>
                <w:rFonts w:ascii="Book Antiqua" w:eastAsia="Arial" w:hAnsi="Book Antiqua" w:cs="Arial"/>
                <w:color w:val="000000"/>
                <w:sz w:val="18"/>
                <w:szCs w:val="20"/>
              </w:rPr>
              <w:t>-to-</w:t>
            </w:r>
            <w:proofErr w:type="spellStart"/>
            <w:r w:rsidRPr="00277509">
              <w:rPr>
                <w:rFonts w:ascii="Book Antiqua" w:eastAsia="Arial" w:hAnsi="Book Antiqua" w:cs="Arial"/>
                <w:color w:val="000000"/>
                <w:sz w:val="18"/>
                <w:szCs w:val="20"/>
              </w:rPr>
              <w:t>peer</w:t>
            </w:r>
            <w:proofErr w:type="spellEnd"/>
            <w:r w:rsidRPr="00277509">
              <w:rPr>
                <w:rFonts w:ascii="Book Antiqua" w:eastAsia="Arial" w:hAnsi="Book Antiqua" w:cs="Arial"/>
                <w:color w:val="000000"/>
                <w:sz w:val="18"/>
                <w:szCs w:val="20"/>
              </w:rPr>
              <w:t>.</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Możliwość sterowania czasem dostarczania nowych wersji systemu operacyjnego, możliwość centralnego opóźniania dostarczania nowej wersji o minimum 4 miesiące.</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Zabezpieczony hasłem hierarchiczny dostęp do systemu, konta i profile użytkowników zarządzane zdalnie; praca systemu w trybie ochrony kont użytkowników.</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Możliwość dołączenia systemu do usługi katalogowej on-</w:t>
            </w:r>
            <w:proofErr w:type="spellStart"/>
            <w:r w:rsidRPr="00277509">
              <w:rPr>
                <w:rFonts w:ascii="Book Antiqua" w:eastAsia="Arial" w:hAnsi="Book Antiqua" w:cs="Arial"/>
                <w:color w:val="000000"/>
                <w:sz w:val="18"/>
                <w:szCs w:val="20"/>
              </w:rPr>
              <w:t>premise</w:t>
            </w:r>
            <w:proofErr w:type="spellEnd"/>
            <w:r w:rsidRPr="00277509">
              <w:rPr>
                <w:rFonts w:ascii="Book Antiqua" w:eastAsia="Arial" w:hAnsi="Book Antiqua" w:cs="Arial"/>
                <w:color w:val="000000"/>
                <w:sz w:val="18"/>
                <w:szCs w:val="20"/>
              </w:rPr>
              <w:t xml:space="preserve"> lub w chmurze.</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Umożliwienie zablokowania urządzenia w ramach danego konta tylko do uruchamiania wybranej aplikacji - tryb "kiosk".</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Zdalna pomoc i współdzielenie aplikacji – możliwość zdalnego przejęcia sesji zalogowanego użytkownika celem rozwiązania problemu z komputerem.</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 xml:space="preserve">Transakcyjny system plików pozwalający na stosowanie przydziałów (ang. </w:t>
            </w:r>
            <w:proofErr w:type="spellStart"/>
            <w:r w:rsidRPr="00277509">
              <w:rPr>
                <w:rFonts w:ascii="Book Antiqua" w:eastAsia="Arial" w:hAnsi="Book Antiqua" w:cs="Arial"/>
                <w:color w:val="000000"/>
                <w:sz w:val="18"/>
                <w:szCs w:val="20"/>
              </w:rPr>
              <w:t>quota</w:t>
            </w:r>
            <w:proofErr w:type="spellEnd"/>
            <w:r w:rsidRPr="00277509">
              <w:rPr>
                <w:rFonts w:ascii="Book Antiqua" w:eastAsia="Arial" w:hAnsi="Book Antiqua" w:cs="Arial"/>
                <w:color w:val="000000"/>
                <w:sz w:val="18"/>
                <w:szCs w:val="20"/>
              </w:rPr>
              <w:t>) na dysku dla użytkowników oraz zapewniający większą niezawodność i pozwalający tworzyć kopie zapasowe.</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lastRenderedPageBreak/>
              <w:t>Oprogramowanie dla tworzenia kopii zapasowych (Backup); automatyczne wykonywanie kopii plików z możliwością automatycznego przywrócenia wersji wcześniejszej.</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Możliwość przywracania obrazu plików systemowych do uprzednio zapisanej postaci.</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Możliwość przywracania systemu operacyjnego do stanu początkowego z pozostawieniem plików użytkownika.</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Możliwość blokowania lub dopuszczania dowolnych urządzeń peryferyjnych za pomocą polityk grupowych (np. przy użyciu numerów identyfikacyjnych sprzętu)."</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 xml:space="preserve">Wbudowany mechanizm wirtualizacji typu </w:t>
            </w:r>
            <w:proofErr w:type="spellStart"/>
            <w:r w:rsidRPr="00277509">
              <w:rPr>
                <w:rFonts w:ascii="Book Antiqua" w:eastAsia="Arial" w:hAnsi="Book Antiqua" w:cs="Arial"/>
                <w:color w:val="000000"/>
                <w:sz w:val="18"/>
                <w:szCs w:val="20"/>
              </w:rPr>
              <w:t>hypervisor</w:t>
            </w:r>
            <w:proofErr w:type="spellEnd"/>
            <w:r w:rsidRPr="00277509">
              <w:rPr>
                <w:rFonts w:ascii="Book Antiqua" w:eastAsia="Arial" w:hAnsi="Book Antiqua" w:cs="Arial"/>
                <w:color w:val="000000"/>
                <w:sz w:val="18"/>
                <w:szCs w:val="20"/>
              </w:rPr>
              <w:t>."</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Wbudowana możliwość zdalnego dostępu do systemu i pracy zdalnej z wykorzystaniem pełnego interfejsu graficznego.</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Dostępność bezpłatnych biuletynów bezpieczeństwa związanych z działaniem systemu operacyjnego.</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Wbudowana zapora internetowa (firewall) dla ochrony połączeń internetowych, zintegrowana z systemem konsola do zarządzania ustawieniami zapory i regułami IP v4 i v6.</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Możliwość zdefiniowania zarządzanych aplikacji w taki sposób aby automatycznie szyfrowały pliki na poziomie systemu plików. Blokowanie bezpośredniego kopiowania treści między aplikacjami zarządzanymi a niezarządzanymi.</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Wbudowany system uwierzytelnienia dwuskładnikowego oparty o certyfikat lub klucz prywatny oraz PIN lub uwierzytelnienie biometryczne.</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Wbudowane mechanizmy ochrony antywirusowej i przeciw złośliwemu oprogramowaniu z zapewnionymi bezpłatnymi aktualizacjami.</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Wbudowany system szyfrowania dysku twardego ze wsparciem modułu TPM</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Możliwość tworzenia i przechowywania kopii zapasowych kluczy odzyskiwania do szyfrowania dysku w usługach katalogowych.</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Możliwość tworzenia wirtualnych kart inteligentnych.</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 xml:space="preserve">Wsparcie dla </w:t>
            </w:r>
            <w:proofErr w:type="spellStart"/>
            <w:r w:rsidRPr="00277509">
              <w:rPr>
                <w:rFonts w:ascii="Book Antiqua" w:eastAsia="Arial" w:hAnsi="Book Antiqua" w:cs="Arial"/>
                <w:color w:val="000000"/>
                <w:sz w:val="18"/>
                <w:szCs w:val="20"/>
              </w:rPr>
              <w:t>firmware</w:t>
            </w:r>
            <w:proofErr w:type="spellEnd"/>
            <w:r w:rsidRPr="00277509">
              <w:rPr>
                <w:rFonts w:ascii="Book Antiqua" w:eastAsia="Arial" w:hAnsi="Book Antiqua" w:cs="Arial"/>
                <w:color w:val="000000"/>
                <w:sz w:val="18"/>
                <w:szCs w:val="20"/>
              </w:rPr>
              <w:t xml:space="preserve"> UEFI i funkcji bezpiecznego rozruchu (</w:t>
            </w:r>
            <w:proofErr w:type="spellStart"/>
            <w:r w:rsidRPr="00277509">
              <w:rPr>
                <w:rFonts w:ascii="Book Antiqua" w:eastAsia="Arial" w:hAnsi="Book Antiqua" w:cs="Arial"/>
                <w:color w:val="000000"/>
                <w:sz w:val="18"/>
                <w:szCs w:val="20"/>
              </w:rPr>
              <w:t>Secure</w:t>
            </w:r>
            <w:proofErr w:type="spellEnd"/>
            <w:r w:rsidRPr="00277509">
              <w:rPr>
                <w:rFonts w:ascii="Book Antiqua" w:eastAsia="Arial" w:hAnsi="Book Antiqua" w:cs="Arial"/>
                <w:color w:val="000000"/>
                <w:sz w:val="18"/>
                <w:szCs w:val="20"/>
              </w:rPr>
              <w:t xml:space="preserve"> </w:t>
            </w:r>
            <w:proofErr w:type="spellStart"/>
            <w:r w:rsidRPr="00277509">
              <w:rPr>
                <w:rFonts w:ascii="Book Antiqua" w:eastAsia="Arial" w:hAnsi="Book Antiqua" w:cs="Arial"/>
                <w:color w:val="000000"/>
                <w:sz w:val="18"/>
                <w:szCs w:val="20"/>
              </w:rPr>
              <w:t>Boot</w:t>
            </w:r>
            <w:proofErr w:type="spellEnd"/>
            <w:r w:rsidRPr="00277509">
              <w:rPr>
                <w:rFonts w:ascii="Book Antiqua" w:eastAsia="Arial" w:hAnsi="Book Antiqua" w:cs="Arial"/>
                <w:color w:val="000000"/>
                <w:sz w:val="18"/>
                <w:szCs w:val="20"/>
              </w:rPr>
              <w:t>)</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 xml:space="preserve">Wbudowany w system, wykorzystywany automatycznie przez wbudowane przeglądarki filtr </w:t>
            </w:r>
            <w:proofErr w:type="spellStart"/>
            <w:r w:rsidRPr="00277509">
              <w:rPr>
                <w:rFonts w:ascii="Book Antiqua" w:eastAsia="Arial" w:hAnsi="Book Antiqua" w:cs="Arial"/>
                <w:color w:val="000000"/>
                <w:sz w:val="18"/>
                <w:szCs w:val="20"/>
              </w:rPr>
              <w:t>reputacyjny</w:t>
            </w:r>
            <w:proofErr w:type="spellEnd"/>
            <w:r w:rsidRPr="00277509">
              <w:rPr>
                <w:rFonts w:ascii="Book Antiqua" w:eastAsia="Arial" w:hAnsi="Book Antiqua" w:cs="Arial"/>
                <w:color w:val="000000"/>
                <w:sz w:val="18"/>
                <w:szCs w:val="20"/>
              </w:rPr>
              <w:t xml:space="preserve"> URL.</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Wsparcie dla IPSEC oparte na politykach – wdrażanie IPSEC oparte na zestawach reguł definiujących ustawienia zarządzanych w sposób centralny.</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Mechanizmy logowania w oparciu o:</w:t>
            </w:r>
          </w:p>
          <w:p w:rsidR="00A74C9F" w:rsidRPr="00277509" w:rsidRDefault="00277509" w:rsidP="006536D5">
            <w:pPr>
              <w:pStyle w:val="Akapitzlist"/>
              <w:numPr>
                <w:ilvl w:val="0"/>
                <w:numId w:val="34"/>
              </w:numPr>
              <w:ind w:left="679" w:hanging="219"/>
              <w:jc w:val="both"/>
              <w:rPr>
                <w:rFonts w:ascii="Book Antiqua" w:hAnsi="Book Antiqua"/>
              </w:rPr>
            </w:pPr>
            <w:r>
              <w:rPr>
                <w:rFonts w:ascii="Book Antiqua" w:eastAsia="Arial" w:hAnsi="Book Antiqua" w:cs="Arial"/>
                <w:color w:val="000000"/>
                <w:sz w:val="18"/>
                <w:szCs w:val="20"/>
              </w:rPr>
              <w:t>l</w:t>
            </w:r>
            <w:r w:rsidR="00A74C9F" w:rsidRPr="00277509">
              <w:rPr>
                <w:rFonts w:ascii="Book Antiqua" w:eastAsia="Arial" w:hAnsi="Book Antiqua" w:cs="Arial"/>
                <w:color w:val="000000"/>
                <w:sz w:val="18"/>
                <w:szCs w:val="20"/>
              </w:rPr>
              <w:t>ogin i hasło,</w:t>
            </w:r>
          </w:p>
          <w:p w:rsidR="00A74C9F" w:rsidRPr="00277509" w:rsidRDefault="00277509" w:rsidP="006536D5">
            <w:pPr>
              <w:pStyle w:val="Akapitzlist"/>
              <w:numPr>
                <w:ilvl w:val="0"/>
                <w:numId w:val="34"/>
              </w:numPr>
              <w:ind w:left="679" w:hanging="219"/>
              <w:jc w:val="both"/>
              <w:rPr>
                <w:rFonts w:ascii="Book Antiqua" w:hAnsi="Book Antiqua"/>
              </w:rPr>
            </w:pPr>
            <w:r>
              <w:rPr>
                <w:rFonts w:ascii="Book Antiqua" w:eastAsia="Arial" w:hAnsi="Book Antiqua" w:cs="Arial"/>
                <w:color w:val="000000"/>
                <w:sz w:val="18"/>
                <w:szCs w:val="20"/>
              </w:rPr>
              <w:t>k</w:t>
            </w:r>
            <w:r w:rsidR="00A74C9F" w:rsidRPr="00277509">
              <w:rPr>
                <w:rFonts w:ascii="Book Antiqua" w:eastAsia="Arial" w:hAnsi="Book Antiqua" w:cs="Arial"/>
                <w:color w:val="000000"/>
                <w:sz w:val="18"/>
                <w:szCs w:val="20"/>
              </w:rPr>
              <w:t>arty inteligentne i certyfikaty (</w:t>
            </w:r>
            <w:proofErr w:type="spellStart"/>
            <w:r w:rsidR="00A74C9F" w:rsidRPr="00277509">
              <w:rPr>
                <w:rFonts w:ascii="Book Antiqua" w:eastAsia="Arial" w:hAnsi="Book Antiqua" w:cs="Arial"/>
                <w:color w:val="000000"/>
                <w:sz w:val="18"/>
                <w:szCs w:val="20"/>
              </w:rPr>
              <w:t>smartcard</w:t>
            </w:r>
            <w:proofErr w:type="spellEnd"/>
            <w:r w:rsidR="00A74C9F" w:rsidRPr="00277509">
              <w:rPr>
                <w:rFonts w:ascii="Book Antiqua" w:eastAsia="Arial" w:hAnsi="Book Antiqua" w:cs="Arial"/>
                <w:color w:val="000000"/>
                <w:sz w:val="18"/>
                <w:szCs w:val="20"/>
              </w:rPr>
              <w:t>),</w:t>
            </w:r>
          </w:p>
          <w:p w:rsidR="00A74C9F" w:rsidRPr="00277509" w:rsidRDefault="00277509" w:rsidP="006536D5">
            <w:pPr>
              <w:pStyle w:val="Akapitzlist"/>
              <w:numPr>
                <w:ilvl w:val="0"/>
                <w:numId w:val="34"/>
              </w:numPr>
              <w:ind w:left="679" w:hanging="219"/>
              <w:jc w:val="both"/>
              <w:rPr>
                <w:rFonts w:ascii="Book Antiqua" w:hAnsi="Book Antiqua"/>
              </w:rPr>
            </w:pPr>
            <w:r>
              <w:rPr>
                <w:rFonts w:ascii="Book Antiqua" w:eastAsia="Arial" w:hAnsi="Book Antiqua" w:cs="Arial"/>
                <w:color w:val="000000"/>
                <w:sz w:val="18"/>
                <w:szCs w:val="20"/>
              </w:rPr>
              <w:t>w</w:t>
            </w:r>
            <w:r w:rsidR="00A74C9F" w:rsidRPr="00277509">
              <w:rPr>
                <w:rFonts w:ascii="Book Antiqua" w:eastAsia="Arial" w:hAnsi="Book Antiqua" w:cs="Arial"/>
                <w:color w:val="000000"/>
                <w:sz w:val="18"/>
                <w:szCs w:val="20"/>
              </w:rPr>
              <w:t>irtualne karty inteligentne i certyfikaty (logowanie w oparciu o certyfikat chroniony poprzez moduł TPM),</w:t>
            </w:r>
          </w:p>
          <w:p w:rsidR="00A74C9F" w:rsidRPr="00277509" w:rsidRDefault="00277509" w:rsidP="006536D5">
            <w:pPr>
              <w:pStyle w:val="Akapitzlist"/>
              <w:numPr>
                <w:ilvl w:val="0"/>
                <w:numId w:val="34"/>
              </w:numPr>
              <w:ind w:left="679" w:hanging="219"/>
              <w:jc w:val="both"/>
              <w:rPr>
                <w:rFonts w:ascii="Book Antiqua" w:hAnsi="Book Antiqua"/>
              </w:rPr>
            </w:pPr>
            <w:r>
              <w:rPr>
                <w:rFonts w:ascii="Book Antiqua" w:eastAsia="Arial" w:hAnsi="Book Antiqua" w:cs="Arial"/>
                <w:color w:val="000000"/>
                <w:sz w:val="18"/>
                <w:szCs w:val="20"/>
              </w:rPr>
              <w:t>c</w:t>
            </w:r>
            <w:r w:rsidR="00A74C9F" w:rsidRPr="00277509">
              <w:rPr>
                <w:rFonts w:ascii="Book Antiqua" w:eastAsia="Arial" w:hAnsi="Book Antiqua" w:cs="Arial"/>
                <w:color w:val="000000"/>
                <w:sz w:val="18"/>
                <w:szCs w:val="20"/>
              </w:rPr>
              <w:t>ertyfikat/Klucz i PIN</w:t>
            </w:r>
          </w:p>
          <w:p w:rsidR="00A74C9F" w:rsidRPr="00277509" w:rsidRDefault="00277509" w:rsidP="006536D5">
            <w:pPr>
              <w:pStyle w:val="Akapitzlist"/>
              <w:numPr>
                <w:ilvl w:val="0"/>
                <w:numId w:val="34"/>
              </w:numPr>
              <w:ind w:left="679" w:hanging="219"/>
              <w:jc w:val="both"/>
              <w:rPr>
                <w:rFonts w:ascii="Book Antiqua" w:hAnsi="Book Antiqua"/>
              </w:rPr>
            </w:pPr>
            <w:r>
              <w:rPr>
                <w:rFonts w:ascii="Book Antiqua" w:eastAsia="Arial" w:hAnsi="Book Antiqua" w:cs="Arial"/>
                <w:color w:val="000000"/>
                <w:sz w:val="18"/>
                <w:szCs w:val="20"/>
              </w:rPr>
              <w:t>c</w:t>
            </w:r>
            <w:r w:rsidR="00A74C9F" w:rsidRPr="00277509">
              <w:rPr>
                <w:rFonts w:ascii="Book Antiqua" w:eastAsia="Arial" w:hAnsi="Book Antiqua" w:cs="Arial"/>
                <w:color w:val="000000"/>
                <w:sz w:val="18"/>
                <w:szCs w:val="20"/>
              </w:rPr>
              <w:t>ertyfikat/Klucz i uwierzytelnienie biometryczne</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 xml:space="preserve">Wsparcie dla uwierzytelniania na bazie </w:t>
            </w:r>
            <w:proofErr w:type="spellStart"/>
            <w:r w:rsidRPr="00277509">
              <w:rPr>
                <w:rFonts w:ascii="Book Antiqua" w:eastAsia="Arial" w:hAnsi="Book Antiqua" w:cs="Arial"/>
                <w:color w:val="000000"/>
                <w:sz w:val="18"/>
                <w:szCs w:val="20"/>
              </w:rPr>
              <w:t>Kerberos</w:t>
            </w:r>
            <w:proofErr w:type="spellEnd"/>
            <w:r w:rsidRPr="00277509">
              <w:rPr>
                <w:rFonts w:ascii="Book Antiqua" w:eastAsia="Arial" w:hAnsi="Book Antiqua" w:cs="Arial"/>
                <w:color w:val="000000"/>
                <w:sz w:val="18"/>
                <w:szCs w:val="20"/>
              </w:rPr>
              <w:t xml:space="preserve"> v. 5</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Wbudowany agent do zbierania danych na temat zagrożeń na stacji roboczej.</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Wsparcie .NET Framework 2.x, 3.x i 4.x – możliwość uruchomienia aplikacji działających we wskazanych środowiskach</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 xml:space="preserve">Wsparcie dla </w:t>
            </w:r>
            <w:proofErr w:type="spellStart"/>
            <w:r w:rsidRPr="00277509">
              <w:rPr>
                <w:rFonts w:ascii="Book Antiqua" w:eastAsia="Arial" w:hAnsi="Book Antiqua" w:cs="Arial"/>
                <w:color w:val="000000"/>
                <w:sz w:val="18"/>
                <w:szCs w:val="20"/>
              </w:rPr>
              <w:t>VBScript</w:t>
            </w:r>
            <w:proofErr w:type="spellEnd"/>
            <w:r w:rsidRPr="00277509">
              <w:rPr>
                <w:rFonts w:ascii="Book Antiqua" w:eastAsia="Arial" w:hAnsi="Book Antiqua" w:cs="Arial"/>
                <w:color w:val="000000"/>
                <w:sz w:val="18"/>
                <w:szCs w:val="20"/>
              </w:rPr>
              <w:t xml:space="preserve"> – możliwość uruchamiania interpretera poleceń</w:t>
            </w:r>
          </w:p>
          <w:p w:rsidR="00A74C9F" w:rsidRPr="00277509" w:rsidRDefault="00A74C9F" w:rsidP="006536D5">
            <w:pPr>
              <w:pStyle w:val="Akapitzlist"/>
              <w:numPr>
                <w:ilvl w:val="0"/>
                <w:numId w:val="32"/>
              </w:numPr>
              <w:ind w:left="395"/>
              <w:jc w:val="both"/>
              <w:rPr>
                <w:rFonts w:ascii="Book Antiqua" w:hAnsi="Book Antiqua"/>
              </w:rPr>
            </w:pPr>
            <w:r w:rsidRPr="00277509">
              <w:rPr>
                <w:rFonts w:ascii="Book Antiqua" w:eastAsia="Arial" w:hAnsi="Book Antiqua" w:cs="Arial"/>
                <w:color w:val="000000"/>
                <w:sz w:val="18"/>
                <w:szCs w:val="20"/>
              </w:rPr>
              <w:t>Wsparcie dla PowerShell 5.x – możliwość uruchamiania interpretera poleceń</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lastRenderedPageBreak/>
              <w:t xml:space="preserve">Wymagania dodatkowe </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Wbudowane porty: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1x  DP++ 1.4/HDCP 2.3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val="en-US" w:eastAsia="ar-SA"/>
              </w:rPr>
              <w:t xml:space="preserve">1x USB 3.2 Gen 2 Type-C port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val="en-US" w:eastAsia="ar-SA"/>
              </w:rPr>
              <w:t xml:space="preserve">3x USB 3.2 Gen 1 Type-A port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2x USB 2.0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Wymagane porty USB wbudowane, nie dopuszcza się stosowania rozgałęziaczy, </w:t>
            </w:r>
            <w:proofErr w:type="spellStart"/>
            <w:r w:rsidRPr="00A74C9F">
              <w:rPr>
                <w:rFonts w:ascii="Book Antiqua" w:eastAsia="Arial" w:hAnsi="Book Antiqua" w:cs="Arial"/>
                <w:color w:val="000000"/>
                <w:sz w:val="18"/>
                <w:szCs w:val="20"/>
                <w:lang w:eastAsia="ar-SA"/>
              </w:rPr>
              <w:t>hub’ów</w:t>
            </w:r>
            <w:proofErr w:type="spellEnd"/>
            <w:r w:rsidRPr="00A74C9F">
              <w:rPr>
                <w:rFonts w:ascii="Book Antiqua" w:eastAsia="Arial" w:hAnsi="Book Antiqua" w:cs="Arial"/>
                <w:color w:val="000000"/>
                <w:sz w:val="18"/>
                <w:szCs w:val="20"/>
                <w:lang w:eastAsia="ar-SA"/>
              </w:rPr>
              <w:t xml:space="preserve"> itp. Wszystkie porty dostępne dla użytkownika w najniższej możliwej regulacji wysokości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val="en-US" w:eastAsia="ar-SA"/>
              </w:rPr>
              <w:t xml:space="preserve">1x Universal audio jack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val="en-US" w:eastAsia="ar-SA"/>
              </w:rPr>
              <w:t xml:space="preserve">1x  Line-out audio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1x  RJ-45 port 10/100/1000 </w:t>
            </w:r>
            <w:proofErr w:type="spellStart"/>
            <w:r w:rsidRPr="00A74C9F">
              <w:rPr>
                <w:rFonts w:ascii="Book Antiqua" w:eastAsia="Arial" w:hAnsi="Book Antiqua" w:cs="Arial"/>
                <w:color w:val="000000"/>
                <w:sz w:val="18"/>
                <w:szCs w:val="20"/>
                <w:lang w:eastAsia="ar-SA"/>
              </w:rPr>
              <w:t>Mbps</w:t>
            </w:r>
            <w:proofErr w:type="spellEnd"/>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Czytnik kart SD 4.0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lastRenderedPageBreak/>
              <w:t xml:space="preserve">Karta </w:t>
            </w:r>
            <w:proofErr w:type="spellStart"/>
            <w:r w:rsidRPr="00A74C9F">
              <w:rPr>
                <w:rFonts w:ascii="Book Antiqua" w:eastAsia="Arial" w:hAnsi="Book Antiqua" w:cs="Arial"/>
                <w:color w:val="000000"/>
                <w:sz w:val="18"/>
                <w:szCs w:val="20"/>
                <w:lang w:eastAsia="ar-SA"/>
              </w:rPr>
              <w:t>WiFi</w:t>
            </w:r>
            <w:proofErr w:type="spellEnd"/>
            <w:r w:rsidRPr="00A74C9F">
              <w:rPr>
                <w:rFonts w:ascii="Book Antiqua" w:eastAsia="Arial" w:hAnsi="Book Antiqua" w:cs="Arial"/>
                <w:color w:val="000000"/>
                <w:sz w:val="18"/>
                <w:szCs w:val="20"/>
                <w:lang w:eastAsia="ar-SA"/>
              </w:rPr>
              <w:t xml:space="preserve"> </w:t>
            </w:r>
            <w:proofErr w:type="spellStart"/>
            <w:r w:rsidRPr="00A74C9F">
              <w:rPr>
                <w:rFonts w:ascii="Book Antiqua" w:eastAsia="Arial" w:hAnsi="Book Antiqua" w:cs="Arial"/>
                <w:color w:val="000000"/>
                <w:sz w:val="18"/>
                <w:szCs w:val="20"/>
                <w:lang w:eastAsia="ar-SA"/>
              </w:rPr>
              <w:t>ax</w:t>
            </w:r>
            <w:proofErr w:type="spellEnd"/>
            <w:r w:rsidRPr="00A74C9F">
              <w:rPr>
                <w:rFonts w:ascii="Book Antiqua" w:eastAsia="Arial" w:hAnsi="Book Antiqua" w:cs="Arial"/>
                <w:color w:val="000000"/>
                <w:sz w:val="18"/>
                <w:szCs w:val="20"/>
                <w:lang w:eastAsia="ar-SA"/>
              </w:rPr>
              <w:t xml:space="preserve">+ </w:t>
            </w:r>
            <w:proofErr w:type="spellStart"/>
            <w:r w:rsidRPr="00A74C9F">
              <w:rPr>
                <w:rFonts w:ascii="Book Antiqua" w:eastAsia="Arial" w:hAnsi="Book Antiqua" w:cs="Arial"/>
                <w:color w:val="000000"/>
                <w:sz w:val="18"/>
                <w:szCs w:val="20"/>
                <w:lang w:eastAsia="ar-SA"/>
              </w:rPr>
              <w:t>bluetooth</w:t>
            </w:r>
            <w:proofErr w:type="spellEnd"/>
            <w:r w:rsidRPr="00A74C9F">
              <w:rPr>
                <w:rFonts w:ascii="Book Antiqua" w:eastAsia="Arial" w:hAnsi="Book Antiqua" w:cs="Arial"/>
                <w:color w:val="000000"/>
                <w:sz w:val="18"/>
                <w:szCs w:val="20"/>
                <w:lang w:eastAsia="ar-SA"/>
              </w:rPr>
              <w:t xml:space="preserve"> 5.1</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Płyta główna zaprojektowana i wyprodukowana na zlecenie producenta komputera, trwale oznaczona logo producenta oferowanej jednostki, dedykowana dla danego urządzenia; </w:t>
            </w:r>
            <w:r w:rsidRPr="00AF3AC5">
              <w:rPr>
                <w:rFonts w:ascii="Book Antiqua" w:eastAsia="Arial" w:hAnsi="Book Antiqua" w:cs="Arial"/>
                <w:sz w:val="18"/>
                <w:szCs w:val="20"/>
                <w:lang w:eastAsia="ar-SA"/>
              </w:rPr>
              <w:t>wyposażona w min. 2 złącza DIMM z obsługą do 64GB pamięci RAM</w:t>
            </w:r>
            <w:r w:rsidRPr="00A74C9F">
              <w:rPr>
                <w:rFonts w:ascii="Book Antiqua" w:eastAsia="Arial" w:hAnsi="Book Antiqua" w:cs="Arial"/>
                <w:color w:val="000000"/>
                <w:sz w:val="18"/>
                <w:szCs w:val="20"/>
                <w:lang w:eastAsia="ar-SA"/>
              </w:rPr>
              <w:t xml:space="preserve">, min. 1 złącza M.2 2280 dla dysku twardego oraz 1 złącze M.2 karty </w:t>
            </w:r>
            <w:proofErr w:type="spellStart"/>
            <w:r w:rsidRPr="00A74C9F">
              <w:rPr>
                <w:rFonts w:ascii="Book Antiqua" w:eastAsia="Arial" w:hAnsi="Book Antiqua" w:cs="Arial"/>
                <w:color w:val="000000"/>
                <w:sz w:val="18"/>
                <w:szCs w:val="20"/>
                <w:lang w:eastAsia="ar-SA"/>
              </w:rPr>
              <w:t>WiFi</w:t>
            </w:r>
            <w:proofErr w:type="spellEnd"/>
          </w:p>
          <w:p w:rsidR="00A74C9F" w:rsidRPr="00A74C9F" w:rsidRDefault="00A74C9F" w:rsidP="00A74C9F">
            <w:pPr>
              <w:suppressAutoHyphens/>
              <w:spacing w:after="0" w:line="240" w:lineRule="auto"/>
              <w:rPr>
                <w:rFonts w:ascii="Book Antiqua" w:eastAsia="Times New Roman" w:hAnsi="Book Antiqua" w:cs="Times New Roman"/>
                <w:b/>
                <w:szCs w:val="24"/>
                <w:lang w:eastAsia="ar-SA"/>
              </w:rPr>
            </w:pPr>
            <w:r w:rsidRPr="00A74C9F">
              <w:rPr>
                <w:rFonts w:ascii="Book Antiqua" w:eastAsia="Arial" w:hAnsi="Book Antiqua" w:cs="Arial"/>
                <w:b/>
                <w:color w:val="000000"/>
                <w:sz w:val="18"/>
                <w:szCs w:val="20"/>
                <w:lang w:eastAsia="ar-SA"/>
              </w:rPr>
              <w:t xml:space="preserve">Klawiatura bezprzewodowa USB w układzie polski programisty </w:t>
            </w:r>
          </w:p>
          <w:p w:rsidR="00A74C9F" w:rsidRPr="00A74C9F" w:rsidRDefault="00A74C9F" w:rsidP="00A74C9F">
            <w:pPr>
              <w:suppressAutoHyphens/>
              <w:spacing w:after="0" w:line="240" w:lineRule="auto"/>
              <w:rPr>
                <w:rFonts w:ascii="Book Antiqua" w:eastAsia="Times New Roman" w:hAnsi="Book Antiqua" w:cs="Times New Roman"/>
                <w:b/>
                <w:szCs w:val="24"/>
                <w:lang w:eastAsia="ar-SA"/>
              </w:rPr>
            </w:pPr>
            <w:r w:rsidRPr="00A74C9F">
              <w:rPr>
                <w:rFonts w:ascii="Book Antiqua" w:eastAsia="Arial" w:hAnsi="Book Antiqua" w:cs="Arial"/>
                <w:b/>
                <w:color w:val="000000"/>
                <w:sz w:val="18"/>
                <w:szCs w:val="20"/>
                <w:lang w:eastAsia="ar-SA"/>
              </w:rPr>
              <w:t>Mysz bezprzewodowa optyczna USB z dwoma przyciskami oraz rolką (</w:t>
            </w:r>
            <w:proofErr w:type="spellStart"/>
            <w:r w:rsidRPr="00A74C9F">
              <w:rPr>
                <w:rFonts w:ascii="Book Antiqua" w:eastAsia="Arial" w:hAnsi="Book Antiqua" w:cs="Arial"/>
                <w:b/>
                <w:color w:val="000000"/>
                <w:sz w:val="18"/>
                <w:szCs w:val="20"/>
                <w:lang w:eastAsia="ar-SA"/>
              </w:rPr>
              <w:t>scroll</w:t>
            </w:r>
            <w:proofErr w:type="spellEnd"/>
            <w:r w:rsidRPr="00A74C9F">
              <w:rPr>
                <w:rFonts w:ascii="Book Antiqua" w:eastAsia="Arial" w:hAnsi="Book Antiqua" w:cs="Arial"/>
                <w:b/>
                <w:color w:val="000000"/>
                <w:sz w:val="18"/>
                <w:szCs w:val="20"/>
                <w:lang w:eastAsia="ar-SA"/>
              </w:rPr>
              <w:t xml:space="preserve">)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Nagrywarka DVD +/-RW wbudowana w obudowie lub w podstawie standu</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lastRenderedPageBreak/>
              <w:t>Dodatkowe oprogramowanie</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Oprogramowanie producenta komputera z nieograniczoną czasowo licencją na użytkowanie umożliwiające:</w:t>
            </w:r>
          </w:p>
          <w:p w:rsidR="00A74C9F" w:rsidRPr="004B305D" w:rsidRDefault="00A74C9F" w:rsidP="006536D5">
            <w:pPr>
              <w:pStyle w:val="Akapitzlist"/>
              <w:numPr>
                <w:ilvl w:val="0"/>
                <w:numId w:val="35"/>
              </w:numPr>
              <w:ind w:left="253" w:hanging="218"/>
              <w:jc w:val="both"/>
              <w:rPr>
                <w:rFonts w:ascii="Book Antiqua" w:hAnsi="Book Antiqua"/>
              </w:rPr>
            </w:pPr>
            <w:proofErr w:type="spellStart"/>
            <w:r w:rsidRPr="004B305D">
              <w:rPr>
                <w:rFonts w:ascii="Book Antiqua" w:eastAsia="Arial" w:hAnsi="Book Antiqua" w:cs="Arial"/>
                <w:color w:val="000000"/>
                <w:sz w:val="18"/>
                <w:szCs w:val="20"/>
              </w:rPr>
              <w:t>upgrade</w:t>
            </w:r>
            <w:proofErr w:type="spellEnd"/>
            <w:r w:rsidRPr="004B305D">
              <w:rPr>
                <w:rFonts w:ascii="Book Antiqua" w:eastAsia="Arial" w:hAnsi="Book Antiqua" w:cs="Arial"/>
                <w:color w:val="000000"/>
                <w:sz w:val="18"/>
                <w:szCs w:val="20"/>
              </w:rPr>
              <w:t xml:space="preserve"> i instalacje wszystkich sterowników, aplikacji dostarczonych w obrazie systemu operacyjnego producenta, </w:t>
            </w:r>
            <w:proofErr w:type="spellStart"/>
            <w:r w:rsidRPr="004B305D">
              <w:rPr>
                <w:rFonts w:ascii="Book Antiqua" w:eastAsia="Arial" w:hAnsi="Book Antiqua" w:cs="Arial"/>
                <w:color w:val="000000"/>
                <w:sz w:val="18"/>
                <w:szCs w:val="20"/>
              </w:rPr>
              <w:t>BIOS’u</w:t>
            </w:r>
            <w:proofErr w:type="spellEnd"/>
            <w:r w:rsidRPr="004B305D">
              <w:rPr>
                <w:rFonts w:ascii="Book Antiqua" w:eastAsia="Arial" w:hAnsi="Book Antiqua" w:cs="Arial"/>
                <w:color w:val="000000"/>
                <w:sz w:val="18"/>
                <w:szCs w:val="20"/>
              </w:rPr>
              <w:t xml:space="preserve"> z certyfikatem zgodności producenta do najnowszej dostępnej wersji, </w:t>
            </w:r>
          </w:p>
          <w:p w:rsidR="00A74C9F" w:rsidRPr="004B305D" w:rsidRDefault="00A74C9F" w:rsidP="006536D5">
            <w:pPr>
              <w:pStyle w:val="Akapitzlist"/>
              <w:numPr>
                <w:ilvl w:val="0"/>
                <w:numId w:val="35"/>
              </w:numPr>
              <w:ind w:left="253" w:hanging="218"/>
              <w:jc w:val="both"/>
              <w:rPr>
                <w:rFonts w:ascii="Book Antiqua" w:hAnsi="Book Antiqua"/>
              </w:rPr>
            </w:pPr>
            <w:r w:rsidRPr="004B305D">
              <w:rPr>
                <w:rFonts w:ascii="Book Antiqua" w:eastAsia="Arial" w:hAnsi="Book Antiqua" w:cs="Arial"/>
                <w:color w:val="000000"/>
                <w:sz w:val="18"/>
                <w:szCs w:val="20"/>
              </w:rPr>
              <w:t xml:space="preserve">sprawdzenie przed zainstalowaniem wszystkich sterowników, aplikacji oraz BIOS bezpośrednio na stronie producenta przy użyciu połączenia internetowego z automatycznym przekierowaniem w celu uzyskania informacji o: poprawkach i usprawnieniach dotyczących aktualizacji, dacie wydania ostatniej aktualizacji, priorytecie aktualizacji, zgodności z systemami operacyjnymi                </w:t>
            </w:r>
          </w:p>
          <w:p w:rsidR="00A74C9F" w:rsidRPr="004B305D" w:rsidRDefault="00A74C9F" w:rsidP="006536D5">
            <w:pPr>
              <w:pStyle w:val="Akapitzlist"/>
              <w:numPr>
                <w:ilvl w:val="0"/>
                <w:numId w:val="35"/>
              </w:numPr>
              <w:ind w:left="253" w:hanging="218"/>
              <w:jc w:val="both"/>
              <w:rPr>
                <w:rFonts w:ascii="Book Antiqua" w:hAnsi="Book Antiqua"/>
              </w:rPr>
            </w:pPr>
            <w:r w:rsidRPr="004B305D">
              <w:rPr>
                <w:rFonts w:ascii="Book Antiqua" w:eastAsia="Arial" w:hAnsi="Book Antiqua" w:cs="Arial"/>
                <w:color w:val="000000"/>
                <w:sz w:val="18"/>
                <w:szCs w:val="20"/>
              </w:rPr>
              <w:t>dostęp do wykazu najnowszych aktualizacji z podziałem na krytyczne (wymagające natychmiastowej instalacji), rekomendowane i opcjonalne</w:t>
            </w:r>
          </w:p>
          <w:p w:rsidR="00A74C9F" w:rsidRPr="004B305D" w:rsidRDefault="00A74C9F" w:rsidP="006536D5">
            <w:pPr>
              <w:pStyle w:val="Akapitzlist"/>
              <w:numPr>
                <w:ilvl w:val="0"/>
                <w:numId w:val="35"/>
              </w:numPr>
              <w:ind w:left="253" w:hanging="218"/>
              <w:jc w:val="both"/>
              <w:rPr>
                <w:rFonts w:ascii="Book Antiqua" w:hAnsi="Book Antiqua"/>
              </w:rPr>
            </w:pPr>
            <w:r w:rsidRPr="004B305D">
              <w:rPr>
                <w:rFonts w:ascii="Book Antiqua" w:eastAsia="Arial" w:hAnsi="Book Antiqua" w:cs="Arial"/>
                <w:color w:val="000000"/>
                <w:sz w:val="18"/>
                <w:szCs w:val="20"/>
              </w:rPr>
              <w:t xml:space="preserve">włączenie/wyłączenie funkcji automatycznego restartu w przypadku, kiedy jest wymagany przy instalacji sterownika, aplikacji </w:t>
            </w:r>
          </w:p>
          <w:p w:rsidR="00A74C9F" w:rsidRPr="004B305D" w:rsidRDefault="00A74C9F" w:rsidP="006536D5">
            <w:pPr>
              <w:pStyle w:val="Akapitzlist"/>
              <w:numPr>
                <w:ilvl w:val="0"/>
                <w:numId w:val="35"/>
              </w:numPr>
              <w:ind w:left="253" w:hanging="218"/>
              <w:jc w:val="both"/>
              <w:rPr>
                <w:rFonts w:ascii="Book Antiqua" w:hAnsi="Book Antiqua"/>
              </w:rPr>
            </w:pPr>
            <w:r w:rsidRPr="004B305D">
              <w:rPr>
                <w:rFonts w:ascii="Book Antiqua" w:eastAsia="Arial" w:hAnsi="Book Antiqua" w:cs="Arial"/>
                <w:color w:val="000000"/>
                <w:sz w:val="18"/>
                <w:szCs w:val="20"/>
              </w:rPr>
              <w:t>sprawdzenie historii aktualizacji z informacją, jakie sterowniki były instalowane z dokładną datą i wersją (rewizja wydania)</w:t>
            </w:r>
          </w:p>
          <w:p w:rsidR="00A74C9F" w:rsidRPr="004B305D" w:rsidRDefault="00A74C9F" w:rsidP="006536D5">
            <w:pPr>
              <w:pStyle w:val="Akapitzlist"/>
              <w:numPr>
                <w:ilvl w:val="0"/>
                <w:numId w:val="35"/>
              </w:numPr>
              <w:ind w:left="253" w:hanging="218"/>
              <w:jc w:val="both"/>
              <w:rPr>
                <w:rFonts w:ascii="Book Antiqua" w:hAnsi="Book Antiqua"/>
              </w:rPr>
            </w:pPr>
            <w:r w:rsidRPr="004B305D">
              <w:rPr>
                <w:rFonts w:ascii="Book Antiqua" w:eastAsia="Arial" w:hAnsi="Book Antiqua" w:cs="Arial"/>
                <w:color w:val="000000"/>
                <w:sz w:val="18"/>
                <w:szCs w:val="20"/>
              </w:rPr>
              <w:t xml:space="preserve">dostęp do wykaz wymaganych sterowników, aplikacji, </w:t>
            </w:r>
            <w:proofErr w:type="spellStart"/>
            <w:r w:rsidRPr="004B305D">
              <w:rPr>
                <w:rFonts w:ascii="Book Antiqua" w:eastAsia="Arial" w:hAnsi="Book Antiqua" w:cs="Arial"/>
                <w:color w:val="000000"/>
                <w:sz w:val="18"/>
                <w:szCs w:val="20"/>
              </w:rPr>
              <w:t>BIOS’u</w:t>
            </w:r>
            <w:proofErr w:type="spellEnd"/>
            <w:r w:rsidRPr="004B305D">
              <w:rPr>
                <w:rFonts w:ascii="Book Antiqua" w:eastAsia="Arial" w:hAnsi="Book Antiqua" w:cs="Arial"/>
                <w:color w:val="000000"/>
                <w:sz w:val="18"/>
                <w:szCs w:val="20"/>
              </w:rPr>
              <w:t xml:space="preserve"> z informacją o zainstalowanej obecnie wersji dla oferowanego komputera z możliwością exportu do pliku o rozszerzeniu *.</w:t>
            </w:r>
            <w:proofErr w:type="spellStart"/>
            <w:r w:rsidRPr="004B305D">
              <w:rPr>
                <w:rFonts w:ascii="Book Antiqua" w:eastAsia="Arial" w:hAnsi="Book Antiqua" w:cs="Arial"/>
                <w:color w:val="000000"/>
                <w:sz w:val="18"/>
                <w:szCs w:val="20"/>
              </w:rPr>
              <w:t>xml</w:t>
            </w:r>
            <w:proofErr w:type="spellEnd"/>
          </w:p>
          <w:p w:rsidR="00A74C9F" w:rsidRPr="004B305D" w:rsidRDefault="00A74C9F" w:rsidP="006536D5">
            <w:pPr>
              <w:pStyle w:val="Akapitzlist"/>
              <w:numPr>
                <w:ilvl w:val="0"/>
                <w:numId w:val="35"/>
              </w:numPr>
              <w:ind w:left="253" w:hanging="218"/>
              <w:jc w:val="both"/>
              <w:rPr>
                <w:rFonts w:ascii="Book Antiqua" w:hAnsi="Book Antiqua"/>
              </w:rPr>
            </w:pPr>
            <w:r w:rsidRPr="004B305D">
              <w:rPr>
                <w:rFonts w:ascii="Book Antiqua" w:eastAsia="Arial" w:hAnsi="Book Antiqua" w:cs="Arial"/>
                <w:color w:val="000000"/>
                <w:sz w:val="18"/>
                <w:szCs w:val="20"/>
              </w:rPr>
              <w:t>dostęp do raportu uwzględniającego informacje o znalezionych, pobranych i zainstalowanych aktualizacjach z informacją, jakich komponentów dotyczyły, możliwość exportu takiego raportu do pliku *.</w:t>
            </w:r>
            <w:proofErr w:type="spellStart"/>
            <w:r w:rsidRPr="004B305D">
              <w:rPr>
                <w:rFonts w:ascii="Book Antiqua" w:eastAsia="Arial" w:hAnsi="Book Antiqua" w:cs="Arial"/>
                <w:color w:val="000000"/>
                <w:sz w:val="18"/>
                <w:szCs w:val="20"/>
              </w:rPr>
              <w:t>xml</w:t>
            </w:r>
            <w:proofErr w:type="spellEnd"/>
            <w:r w:rsidRPr="004B305D">
              <w:rPr>
                <w:rFonts w:ascii="Book Antiqua" w:eastAsia="Arial" w:hAnsi="Book Antiqua" w:cs="Arial"/>
                <w:color w:val="000000"/>
                <w:sz w:val="18"/>
                <w:szCs w:val="20"/>
              </w:rPr>
              <w:t xml:space="preserve">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Raport musi zawierać datę i godzinę podjętych i wykonanych akcji/zadań w przedziale czasowym min. 1 roku.</w:t>
            </w:r>
          </w:p>
          <w:p w:rsidR="00A74C9F" w:rsidRPr="004B305D" w:rsidRDefault="00A74C9F" w:rsidP="00A74C9F">
            <w:pPr>
              <w:suppressAutoHyphens/>
              <w:spacing w:after="0" w:line="240" w:lineRule="auto"/>
              <w:jc w:val="both"/>
              <w:rPr>
                <w:rFonts w:ascii="Book Antiqua" w:eastAsia="Times New Roman" w:hAnsi="Book Antiqua" w:cs="Times New Roman"/>
                <w:b/>
                <w:szCs w:val="24"/>
                <w:lang w:eastAsia="ar-SA"/>
              </w:rPr>
            </w:pPr>
            <w:r w:rsidRPr="004B305D">
              <w:rPr>
                <w:rFonts w:ascii="Book Antiqua" w:eastAsia="Arial" w:hAnsi="Book Antiqua" w:cs="Arial"/>
                <w:b/>
                <w:color w:val="000000"/>
                <w:sz w:val="18"/>
                <w:szCs w:val="20"/>
                <w:lang w:eastAsia="ar-SA"/>
              </w:rPr>
              <w:t>W ofercie należy podać nazwę oprogramowania</w:t>
            </w:r>
            <w:r w:rsidR="004B305D" w:rsidRPr="004B305D">
              <w:rPr>
                <w:rFonts w:ascii="Book Antiqua" w:eastAsia="Arial" w:hAnsi="Book Antiqua" w:cs="Arial"/>
                <w:b/>
                <w:color w:val="000000"/>
                <w:sz w:val="18"/>
                <w:szCs w:val="20"/>
                <w:lang w:eastAsia="ar-SA"/>
              </w:rPr>
              <w:t>.</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Wsparcie techniczne i gwarancja</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9416FA">
            <w:pPr>
              <w:suppressAutoHyphens/>
              <w:spacing w:after="0" w:line="240" w:lineRule="auto"/>
              <w:ind w:firstLine="395"/>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Dedykowany portal techniczny producenta, umożliwiający Zamawiającemu zgłaszanie awarii oraz samodzielne zamawianie zamiennych komponentów. </w:t>
            </w:r>
          </w:p>
          <w:p w:rsidR="00A74C9F" w:rsidRPr="00A74C9F" w:rsidRDefault="00A74C9F" w:rsidP="009416FA">
            <w:pPr>
              <w:suppressAutoHyphens/>
              <w:spacing w:after="0" w:line="240" w:lineRule="auto"/>
              <w:ind w:firstLine="395"/>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A74C9F">
              <w:rPr>
                <w:rFonts w:ascii="Book Antiqua" w:eastAsia="Arial" w:hAnsi="Book Antiqua" w:cs="Arial"/>
                <w:color w:val="000000"/>
                <w:sz w:val="18"/>
                <w:szCs w:val="20"/>
                <w:lang w:eastAsia="ar-SA"/>
              </w:rPr>
              <w:t>recovery</w:t>
            </w:r>
            <w:proofErr w:type="spellEnd"/>
            <w:r w:rsidRPr="00A74C9F">
              <w:rPr>
                <w:rFonts w:ascii="Book Antiqua" w:eastAsia="Arial" w:hAnsi="Book Antiqua" w:cs="Arial"/>
                <w:color w:val="000000"/>
                <w:sz w:val="18"/>
                <w:szCs w:val="20"/>
                <w:lang w:eastAsia="ar-SA"/>
              </w:rPr>
              <w:t xml:space="preserve"> systemu operacyjnego)</w:t>
            </w:r>
          </w:p>
          <w:p w:rsidR="00A74C9F" w:rsidRPr="00A74C9F" w:rsidRDefault="00A74C9F" w:rsidP="009416FA">
            <w:pPr>
              <w:suppressAutoHyphens/>
              <w:spacing w:after="0" w:line="240" w:lineRule="auto"/>
              <w:ind w:firstLine="395"/>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 5-letnia gwarancja producenta świadczona na miejscu u klienta, Czas reakcji serwisu - do końca następnego dnia roboczego.</w:t>
            </w:r>
          </w:p>
          <w:p w:rsidR="00A74C9F" w:rsidRPr="00A74C9F" w:rsidRDefault="00A74C9F" w:rsidP="009416FA">
            <w:pPr>
              <w:suppressAutoHyphens/>
              <w:spacing w:after="0" w:line="240" w:lineRule="auto"/>
              <w:ind w:firstLine="395"/>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W przypadku awarii dysków twardych dysk pozostaje u Zamawiającego.</w:t>
            </w:r>
          </w:p>
          <w:p w:rsidR="00A74C9F" w:rsidRPr="00A74C9F" w:rsidRDefault="00A74C9F" w:rsidP="009416FA">
            <w:pPr>
              <w:suppressAutoHyphens/>
              <w:spacing w:after="0" w:line="240" w:lineRule="auto"/>
              <w:ind w:firstLine="395"/>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 Firma serwisująca musi posiadać ISO 9001:2015 na świadczenie usług serwisowych oraz posiadać autoryzacje producenta komputera – dokumenty potwierdzające załączyć do oferty.</w:t>
            </w:r>
          </w:p>
          <w:p w:rsidR="00A74C9F" w:rsidRPr="00A74C9F" w:rsidRDefault="00A74C9F" w:rsidP="00AF3AC5">
            <w:pPr>
              <w:suppressAutoHyphens/>
              <w:spacing w:after="0" w:line="240" w:lineRule="auto"/>
              <w:ind w:firstLine="395"/>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Serwis urządzeń musi być realizowany przez Producenta lub Autoryzowanego </w:t>
            </w:r>
            <w:r w:rsidR="00AF3AC5">
              <w:rPr>
                <w:rFonts w:ascii="Book Antiqua" w:eastAsia="Arial" w:hAnsi="Book Antiqua" w:cs="Arial"/>
                <w:color w:val="000000"/>
                <w:sz w:val="18"/>
                <w:szCs w:val="20"/>
                <w:lang w:eastAsia="ar-SA"/>
              </w:rPr>
              <w:t>Partnera Serwisowego Producenta.</w:t>
            </w:r>
          </w:p>
        </w:tc>
      </w:tr>
    </w:tbl>
    <w:p w:rsidR="00AF3AC5" w:rsidRDefault="00AF3AC5" w:rsidP="003D2BCF">
      <w:pPr>
        <w:suppressAutoHyphens/>
        <w:spacing w:before="120" w:after="0" w:line="240" w:lineRule="auto"/>
        <w:ind w:left="1080"/>
        <w:contextualSpacing/>
        <w:jc w:val="both"/>
        <w:outlineLvl w:val="1"/>
        <w:rPr>
          <w:rFonts w:ascii="Book Antiqua" w:eastAsia="Times New Roman" w:hAnsi="Book Antiqua" w:cs="Arial"/>
          <w:b/>
          <w:bCs/>
          <w:sz w:val="20"/>
          <w:lang w:eastAsia="ar-SA"/>
        </w:rPr>
      </w:pPr>
      <w:bookmarkStart w:id="1" w:name="_Toc92827239"/>
    </w:p>
    <w:p w:rsidR="00AF3AC5" w:rsidRDefault="00AF3AC5">
      <w:pPr>
        <w:rPr>
          <w:rFonts w:ascii="Book Antiqua" w:eastAsia="Times New Roman" w:hAnsi="Book Antiqua" w:cs="Arial"/>
          <w:b/>
          <w:bCs/>
          <w:sz w:val="20"/>
          <w:lang w:eastAsia="ar-SA"/>
        </w:rPr>
      </w:pPr>
      <w:r>
        <w:rPr>
          <w:rFonts w:ascii="Book Antiqua" w:eastAsia="Times New Roman" w:hAnsi="Book Antiqua" w:cs="Arial"/>
          <w:b/>
          <w:bCs/>
          <w:sz w:val="20"/>
          <w:lang w:eastAsia="ar-SA"/>
        </w:rPr>
        <w:br w:type="page"/>
      </w:r>
    </w:p>
    <w:p w:rsidR="003D2BCF" w:rsidRDefault="003D2BCF" w:rsidP="003D2BCF">
      <w:pPr>
        <w:suppressAutoHyphens/>
        <w:spacing w:before="120" w:after="0" w:line="240" w:lineRule="auto"/>
        <w:ind w:left="1080"/>
        <w:contextualSpacing/>
        <w:jc w:val="both"/>
        <w:outlineLvl w:val="1"/>
        <w:rPr>
          <w:rFonts w:ascii="Book Antiqua" w:eastAsia="Times New Roman" w:hAnsi="Book Antiqua" w:cs="Arial"/>
          <w:b/>
          <w:bCs/>
          <w:sz w:val="20"/>
          <w:lang w:eastAsia="ar-SA"/>
        </w:rPr>
      </w:pPr>
    </w:p>
    <w:p w:rsidR="00A74C9F" w:rsidRPr="00A74C9F" w:rsidRDefault="00A74C9F" w:rsidP="006536D5">
      <w:pPr>
        <w:numPr>
          <w:ilvl w:val="1"/>
          <w:numId w:val="22"/>
        </w:numPr>
        <w:suppressAutoHyphens/>
        <w:spacing w:before="120" w:after="0" w:line="240" w:lineRule="auto"/>
        <w:ind w:left="1080"/>
        <w:contextualSpacing/>
        <w:jc w:val="both"/>
        <w:outlineLvl w:val="1"/>
        <w:rPr>
          <w:rFonts w:ascii="Book Antiqua" w:eastAsia="Times New Roman" w:hAnsi="Book Antiqua" w:cs="Arial"/>
          <w:b/>
          <w:bCs/>
          <w:sz w:val="20"/>
          <w:lang w:eastAsia="ar-SA"/>
        </w:rPr>
      </w:pPr>
      <w:r w:rsidRPr="00A74C9F">
        <w:rPr>
          <w:rFonts w:ascii="Book Antiqua" w:eastAsia="Times New Roman" w:hAnsi="Book Antiqua" w:cs="Arial"/>
          <w:b/>
          <w:bCs/>
          <w:sz w:val="20"/>
          <w:lang w:eastAsia="ar-SA"/>
        </w:rPr>
        <w:t>Laptop – 1 szt.</w:t>
      </w:r>
    </w:p>
    <w:tbl>
      <w:tblPr>
        <w:tblW w:w="0" w:type="auto"/>
        <w:tblLayout w:type="fixed"/>
        <w:tblLook w:val="06A0" w:firstRow="1" w:lastRow="0" w:firstColumn="1" w:lastColumn="0" w:noHBand="1" w:noVBand="1"/>
      </w:tblPr>
      <w:tblGrid>
        <w:gridCol w:w="1897"/>
        <w:gridCol w:w="8299"/>
      </w:tblGrid>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vAlign w:val="center"/>
          </w:tcPr>
          <w:p w:rsidR="00A74C9F" w:rsidRPr="00A74C9F" w:rsidRDefault="00A74C9F" w:rsidP="00A74C9F">
            <w:pPr>
              <w:suppressAutoHyphens/>
              <w:spacing w:after="0" w:line="240" w:lineRule="auto"/>
              <w:jc w:val="center"/>
              <w:rPr>
                <w:rFonts w:ascii="Book Antiqua" w:eastAsia="Times New Roman" w:hAnsi="Book Antiqua" w:cs="Times New Roman"/>
                <w:szCs w:val="24"/>
                <w:lang w:eastAsia="ar-SA"/>
              </w:rPr>
            </w:pPr>
            <w:r w:rsidRPr="00A74C9F">
              <w:rPr>
                <w:rFonts w:ascii="Book Antiqua" w:eastAsia="Arial" w:hAnsi="Book Antiqua" w:cs="Arial"/>
                <w:b/>
                <w:bCs/>
                <w:color w:val="000000"/>
                <w:sz w:val="18"/>
                <w:szCs w:val="20"/>
                <w:lang w:eastAsia="ar-SA"/>
              </w:rPr>
              <w:t xml:space="preserve">Parametr lub warunek </w:t>
            </w:r>
          </w:p>
        </w:tc>
        <w:tc>
          <w:tcPr>
            <w:tcW w:w="8299" w:type="dxa"/>
            <w:tcBorders>
              <w:top w:val="single" w:sz="8" w:space="0" w:color="auto"/>
              <w:left w:val="single" w:sz="8" w:space="0" w:color="auto"/>
              <w:bottom w:val="single" w:sz="8" w:space="0" w:color="auto"/>
              <w:right w:val="single" w:sz="8" w:space="0" w:color="auto"/>
            </w:tcBorders>
            <w:vAlign w:val="center"/>
          </w:tcPr>
          <w:p w:rsidR="00A74C9F" w:rsidRPr="00A74C9F" w:rsidRDefault="00A74C9F" w:rsidP="00A74C9F">
            <w:pPr>
              <w:suppressAutoHyphens/>
              <w:spacing w:after="0" w:line="240" w:lineRule="auto"/>
              <w:jc w:val="center"/>
              <w:rPr>
                <w:rFonts w:ascii="Book Antiqua" w:eastAsia="Times New Roman" w:hAnsi="Book Antiqua" w:cs="Times New Roman"/>
                <w:szCs w:val="24"/>
                <w:lang w:eastAsia="ar-SA"/>
              </w:rPr>
            </w:pPr>
            <w:r w:rsidRPr="00A74C9F">
              <w:rPr>
                <w:rFonts w:ascii="Book Antiqua" w:eastAsia="Arial" w:hAnsi="Book Antiqua" w:cs="Arial"/>
                <w:b/>
                <w:bCs/>
                <w:color w:val="000000"/>
                <w:sz w:val="18"/>
                <w:szCs w:val="20"/>
                <w:lang w:eastAsia="ar-SA"/>
              </w:rPr>
              <w:t xml:space="preserve">Minimalne wymagania </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Typ</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Arial" w:hAnsi="Book Antiqua" w:cs="Arial"/>
                <w:color w:val="000000"/>
                <w:sz w:val="18"/>
                <w:szCs w:val="20"/>
                <w:lang w:eastAsia="ar-SA"/>
              </w:rPr>
            </w:pPr>
            <w:r w:rsidRPr="00A74C9F">
              <w:rPr>
                <w:rFonts w:ascii="Book Antiqua" w:eastAsia="Arial" w:hAnsi="Book Antiqua" w:cs="Arial"/>
                <w:color w:val="000000"/>
                <w:sz w:val="18"/>
                <w:szCs w:val="20"/>
                <w:lang w:eastAsia="ar-SA"/>
              </w:rPr>
              <w:t>Komputer przenośny typu laptop.</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b/>
                <w:color w:val="000000"/>
                <w:sz w:val="18"/>
                <w:szCs w:val="20"/>
                <w:lang w:eastAsia="ar-SA"/>
              </w:rPr>
              <w:t>W ofercie wymagane jest podanie modelu producenta komputera.</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Zastosowanie</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Komputer będzie wykorzystywany dla potrzeb aplikacji biurowych, aplikacji edukacyjnych, aplikacji obliczeniowych, dostępu do Internetu oraz poczty elektronicznej, jako lokalna baza danych, stacja programistyczna</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Wydajność</w:t>
            </w:r>
          </w:p>
        </w:tc>
        <w:tc>
          <w:tcPr>
            <w:tcW w:w="8299" w:type="dxa"/>
            <w:tcBorders>
              <w:top w:val="single" w:sz="8" w:space="0" w:color="auto"/>
              <w:left w:val="single" w:sz="8" w:space="0" w:color="auto"/>
              <w:bottom w:val="single" w:sz="8" w:space="0" w:color="auto"/>
              <w:right w:val="single" w:sz="8" w:space="0" w:color="auto"/>
            </w:tcBorders>
          </w:tcPr>
          <w:p w:rsidR="00F97050" w:rsidRDefault="00A74C9F" w:rsidP="004A65D3">
            <w:pPr>
              <w:suppressAutoHyphens/>
              <w:spacing w:after="0" w:line="240" w:lineRule="auto"/>
              <w:jc w:val="both"/>
              <w:rPr>
                <w:rFonts w:ascii="Book Antiqua" w:eastAsia="Arial" w:hAnsi="Book Antiqua" w:cs="Arial"/>
                <w:color w:val="000000"/>
                <w:sz w:val="18"/>
                <w:szCs w:val="20"/>
                <w:lang w:eastAsia="ar-SA"/>
              </w:rPr>
            </w:pPr>
            <w:r w:rsidRPr="00A74C9F">
              <w:rPr>
                <w:rFonts w:ascii="Book Antiqua" w:eastAsia="Arial" w:hAnsi="Book Antiqua" w:cs="Arial"/>
                <w:color w:val="000000"/>
                <w:sz w:val="18"/>
                <w:szCs w:val="20"/>
                <w:lang w:eastAsia="ar-SA"/>
              </w:rPr>
              <w:t>Procesor wielordzeniowy zaprojektowany do pracy w komputerach przenośnych klasy x86</w:t>
            </w:r>
            <w:r w:rsidR="00F97050">
              <w:rPr>
                <w:rFonts w:ascii="Book Antiqua" w:eastAsia="Arial" w:hAnsi="Book Antiqua" w:cs="Arial"/>
                <w:color w:val="000000"/>
                <w:sz w:val="18"/>
                <w:szCs w:val="20"/>
                <w:lang w:eastAsia="ar-SA"/>
              </w:rPr>
              <w:t>.</w:t>
            </w:r>
          </w:p>
          <w:p w:rsidR="00F97050" w:rsidRDefault="00F97050" w:rsidP="00F97050">
            <w:pPr>
              <w:suppressAutoHyphens/>
              <w:spacing w:after="0" w:line="240" w:lineRule="auto"/>
              <w:jc w:val="both"/>
              <w:rPr>
                <w:rFonts w:ascii="Book Antiqua" w:eastAsia="Arial" w:hAnsi="Book Antiqua" w:cs="Arial"/>
                <w:color w:val="000000"/>
                <w:sz w:val="18"/>
                <w:lang w:eastAsia="ar-SA"/>
              </w:rPr>
            </w:pPr>
          </w:p>
          <w:p w:rsidR="00A74C9F" w:rsidRPr="001B01F6" w:rsidRDefault="00F97050" w:rsidP="00F97050">
            <w:pPr>
              <w:suppressAutoHyphens/>
              <w:spacing w:after="0" w:line="240" w:lineRule="auto"/>
              <w:jc w:val="both"/>
              <w:rPr>
                <w:rFonts w:ascii="Book Antiqua" w:eastAsia="Arial" w:hAnsi="Book Antiqua" w:cs="Arial"/>
                <w:color w:val="FF0000"/>
                <w:sz w:val="18"/>
                <w:szCs w:val="20"/>
                <w:lang w:eastAsia="ar-SA"/>
              </w:rPr>
            </w:pPr>
            <w:r w:rsidRPr="00A63645">
              <w:rPr>
                <w:rFonts w:ascii="Book Antiqua" w:eastAsia="Arial" w:hAnsi="Book Antiqua" w:cs="Arial"/>
                <w:color w:val="000000"/>
                <w:sz w:val="18"/>
                <w:lang w:eastAsia="ar-SA"/>
              </w:rPr>
              <w:t xml:space="preserve">Procesor 64 bitowy o architekturze x86, o wydajności min. </w:t>
            </w:r>
            <w:r>
              <w:rPr>
                <w:rFonts w:ascii="Book Antiqua" w:eastAsia="Arial" w:hAnsi="Book Antiqua" w:cs="Arial"/>
                <w:color w:val="000000"/>
                <w:sz w:val="18"/>
                <w:lang w:eastAsia="ar-SA"/>
              </w:rPr>
              <w:t>13</w:t>
            </w:r>
            <w:bookmarkStart w:id="2" w:name="_GoBack"/>
            <w:bookmarkEnd w:id="2"/>
            <w:r>
              <w:rPr>
                <w:rFonts w:ascii="Book Antiqua" w:eastAsia="Arial" w:hAnsi="Book Antiqua" w:cs="Arial"/>
                <w:color w:val="000000"/>
                <w:sz w:val="18"/>
                <w:lang w:eastAsia="ar-SA"/>
              </w:rPr>
              <w:t>000</w:t>
            </w:r>
            <w:r w:rsidRPr="00A63645">
              <w:rPr>
                <w:rFonts w:ascii="Book Antiqua" w:eastAsia="Arial" w:hAnsi="Book Antiqua" w:cs="Arial"/>
                <w:color w:val="000000"/>
                <w:sz w:val="18"/>
                <w:lang w:eastAsia="ar-SA"/>
              </w:rPr>
              <w:t xml:space="preserve"> pkt w teście CPU Mark zgodnie z</w:t>
            </w:r>
            <w:r>
              <w:rPr>
                <w:rFonts w:ascii="Book Antiqua" w:eastAsia="Arial" w:hAnsi="Book Antiqua" w:cs="Arial"/>
                <w:color w:val="000000"/>
                <w:sz w:val="18"/>
                <w:lang w:eastAsia="ar-SA"/>
              </w:rPr>
              <w:t> </w:t>
            </w:r>
            <w:r w:rsidRPr="00A63645">
              <w:rPr>
                <w:rFonts w:ascii="Book Antiqua" w:eastAsia="Arial" w:hAnsi="Book Antiqua" w:cs="Arial"/>
                <w:color w:val="000000"/>
                <w:sz w:val="18"/>
                <w:lang w:eastAsia="ar-SA"/>
              </w:rPr>
              <w:t>https://www.cpubenchmark.net/cpu_list.php</w:t>
            </w:r>
          </w:p>
          <w:p w:rsidR="00F97050" w:rsidRDefault="00F97050" w:rsidP="00A74C9F">
            <w:pPr>
              <w:suppressAutoHyphens/>
              <w:spacing w:after="0" w:line="240" w:lineRule="auto"/>
              <w:jc w:val="both"/>
              <w:rPr>
                <w:rFonts w:ascii="Book Antiqua" w:eastAsia="Arial" w:hAnsi="Book Antiqua" w:cs="Arial"/>
                <w:b/>
                <w:color w:val="000000"/>
                <w:sz w:val="18"/>
                <w:szCs w:val="20"/>
                <w:lang w:eastAsia="ar-SA"/>
              </w:rPr>
            </w:pP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b/>
                <w:color w:val="000000"/>
                <w:sz w:val="18"/>
                <w:szCs w:val="20"/>
                <w:lang w:eastAsia="ar-SA"/>
              </w:rPr>
              <w:t>Wykonawca w składanej ofercie winien podać dokładny model oferowanego podzespołu</w:t>
            </w:r>
            <w:r w:rsidR="00FA20F1">
              <w:rPr>
                <w:rFonts w:ascii="Book Antiqua" w:eastAsia="Arial" w:hAnsi="Book Antiqua" w:cs="Arial"/>
                <w:b/>
                <w:color w:val="000000"/>
                <w:sz w:val="18"/>
                <w:szCs w:val="20"/>
                <w:lang w:eastAsia="ar-SA"/>
              </w:rPr>
              <w:t>.</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Pamięć operacyjna</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D15398">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8GB możliwość rozbudowy do min 32GB, 2 </w:t>
            </w:r>
            <w:proofErr w:type="spellStart"/>
            <w:r w:rsidRPr="00A74C9F">
              <w:rPr>
                <w:rFonts w:ascii="Book Antiqua" w:eastAsia="Arial" w:hAnsi="Book Antiqua" w:cs="Arial"/>
                <w:color w:val="000000"/>
                <w:sz w:val="18"/>
                <w:szCs w:val="20"/>
                <w:lang w:eastAsia="ar-SA"/>
              </w:rPr>
              <w:t>sloty</w:t>
            </w:r>
            <w:proofErr w:type="spellEnd"/>
            <w:r w:rsidRPr="00A74C9F">
              <w:rPr>
                <w:rFonts w:ascii="Book Antiqua" w:eastAsia="Arial" w:hAnsi="Book Antiqua" w:cs="Arial"/>
                <w:color w:val="000000"/>
                <w:sz w:val="18"/>
                <w:szCs w:val="20"/>
                <w:lang w:eastAsia="ar-SA"/>
              </w:rPr>
              <w:t xml:space="preserve"> na pamięci w tym min. jeden wolny</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Pamięć masowa</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500GB </w:t>
            </w:r>
            <w:proofErr w:type="spellStart"/>
            <w:r w:rsidRPr="004130D3">
              <w:rPr>
                <w:rFonts w:ascii="Book Antiqua" w:eastAsia="Arial" w:hAnsi="Book Antiqua" w:cs="Arial"/>
                <w:sz w:val="18"/>
                <w:szCs w:val="20"/>
                <w:lang w:eastAsia="ar-SA"/>
              </w:rPr>
              <w:t>NVMe</w:t>
            </w:r>
            <w:proofErr w:type="spellEnd"/>
            <w:r w:rsidRPr="004130D3">
              <w:rPr>
                <w:rFonts w:ascii="Book Antiqua" w:eastAsia="Arial" w:hAnsi="Book Antiqua" w:cs="Arial"/>
                <w:sz w:val="18"/>
                <w:szCs w:val="20"/>
                <w:lang w:eastAsia="ar-SA"/>
              </w:rPr>
              <w:t xml:space="preserve"> SSD M.2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Fabrycznie dostosowane miejsce do instalacji drugiego dysku M.2 </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Grafika</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Grafika zintegrowana z procesorem powinna umożliwiać pracę min. dwumonitorową, współdzielona i dynamicznie przydzielana pamięć z RAM, </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Ekran</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15.6” FHD (1920 x 1080), powłoką przeciwodblaskową, jasność 250 </w:t>
            </w:r>
            <w:proofErr w:type="spellStart"/>
            <w:r w:rsidRPr="00A74C9F">
              <w:rPr>
                <w:rFonts w:ascii="Book Antiqua" w:eastAsia="Arial" w:hAnsi="Book Antiqua" w:cs="Arial"/>
                <w:color w:val="000000"/>
                <w:sz w:val="18"/>
                <w:szCs w:val="20"/>
                <w:lang w:eastAsia="ar-SA"/>
              </w:rPr>
              <w:t>nits</w:t>
            </w:r>
            <w:proofErr w:type="spellEnd"/>
            <w:r w:rsidRPr="00A74C9F">
              <w:rPr>
                <w:rFonts w:ascii="Book Antiqua" w:eastAsia="Arial" w:hAnsi="Book Antiqua" w:cs="Arial"/>
                <w:color w:val="000000"/>
                <w:sz w:val="18"/>
                <w:szCs w:val="20"/>
                <w:lang w:eastAsia="ar-SA"/>
              </w:rPr>
              <w:t xml:space="preserve">, kontrast 700:1, NTSC 45%  </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Multimedia</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Karta dźwiękowa zintegrowana z płytą główną, wbudowane dwa głośniki stereo o mocy 2x 2W.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Dwa kierunkowe, cyfrowe mikrofony z funkcją redukcji szumów i poprawy mowy wbudowane w obudowę matrycy.</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Kamera internetowa z diodą informującą o aktywności, 0.9 </w:t>
            </w:r>
            <w:proofErr w:type="spellStart"/>
            <w:r w:rsidRPr="00A74C9F">
              <w:rPr>
                <w:rFonts w:ascii="Book Antiqua" w:eastAsia="Arial" w:hAnsi="Book Antiqua" w:cs="Arial"/>
                <w:color w:val="000000"/>
                <w:sz w:val="18"/>
                <w:szCs w:val="20"/>
                <w:lang w:eastAsia="ar-SA"/>
              </w:rPr>
              <w:t>Mpix</w:t>
            </w:r>
            <w:proofErr w:type="spellEnd"/>
            <w:r w:rsidRPr="00A74C9F">
              <w:rPr>
                <w:rFonts w:ascii="Book Antiqua" w:eastAsia="Arial" w:hAnsi="Book Antiqua" w:cs="Arial"/>
                <w:color w:val="000000"/>
                <w:sz w:val="18"/>
                <w:szCs w:val="20"/>
                <w:lang w:eastAsia="ar-SA"/>
              </w:rPr>
              <w:t>, trwale zainstalowana w obudowie matrycy wyposażona w mechaniczną przysłonę.</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czytnik kart micro SD, 1 port audio typu </w:t>
            </w:r>
            <w:proofErr w:type="spellStart"/>
            <w:r w:rsidRPr="00A74C9F">
              <w:rPr>
                <w:rFonts w:ascii="Book Antiqua" w:eastAsia="Arial" w:hAnsi="Book Antiqua" w:cs="Arial"/>
                <w:color w:val="000000"/>
                <w:sz w:val="18"/>
                <w:szCs w:val="20"/>
                <w:lang w:eastAsia="ar-SA"/>
              </w:rPr>
              <w:t>combo</w:t>
            </w:r>
            <w:proofErr w:type="spellEnd"/>
            <w:r w:rsidRPr="00A74C9F">
              <w:rPr>
                <w:rFonts w:ascii="Book Antiqua" w:eastAsia="Arial" w:hAnsi="Book Antiqua" w:cs="Arial"/>
                <w:color w:val="000000"/>
                <w:sz w:val="18"/>
                <w:szCs w:val="20"/>
                <w:lang w:eastAsia="ar-SA"/>
              </w:rPr>
              <w:t xml:space="preserve"> (słuchawki i mikrofon)</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Obudowa</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Szkielet obudowy i zawiasy notebooka wzmacniane, dookoła matrycy uszczelnienie chroniące klawiaturę notebooka, po zamknięciu przed kurzem i wilgocią. Kąt otw</w:t>
            </w:r>
            <w:r w:rsidR="00D64143">
              <w:rPr>
                <w:rFonts w:ascii="Book Antiqua" w:eastAsia="Arial" w:hAnsi="Book Antiqua" w:cs="Arial"/>
                <w:color w:val="000000"/>
                <w:sz w:val="18"/>
                <w:szCs w:val="20"/>
                <w:lang w:eastAsia="ar-SA"/>
              </w:rPr>
              <w:t>arcia notebooka min 180 stopni.</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Komputer spełniający normy MIL-STD-810H</w:t>
            </w:r>
            <w:r w:rsidR="00D64143">
              <w:rPr>
                <w:rFonts w:ascii="Book Antiqua" w:eastAsia="Arial" w:hAnsi="Book Antiqua" w:cs="Arial"/>
                <w:color w:val="000000"/>
                <w:sz w:val="18"/>
                <w:szCs w:val="20"/>
                <w:lang w:eastAsia="ar-SA"/>
              </w:rPr>
              <w:t>.</w:t>
            </w:r>
          </w:p>
          <w:p w:rsidR="00A74C9F" w:rsidRPr="00A74C9F" w:rsidRDefault="00A74C9F" w:rsidP="00D15398">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Z</w:t>
            </w:r>
            <w:r w:rsidR="00D15398">
              <w:rPr>
                <w:rFonts w:ascii="Book Antiqua" w:eastAsia="Arial" w:hAnsi="Book Antiqua" w:cs="Arial"/>
                <w:color w:val="000000"/>
                <w:sz w:val="18"/>
                <w:szCs w:val="20"/>
                <w:lang w:eastAsia="ar-SA"/>
              </w:rPr>
              <w:t>asilacz o mocy min. 65W.</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Zgodność z systemami operacyjnymi i standardami</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Oferowane modele komputerów muszą poprawnie współpracować z zamawianymi systemami operacyjnymi (jako potwierdzenie poprawnej współpracy Wykonawca dołączy do oferty dokument w postaci wydruku potwierdzający certyfikację rodziny produktów bez względu na rodzaj obudowy, dodatkowo potwierdzony przez producenta oferowanego komputera).</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Zarządzanie </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w:t>
            </w:r>
            <w:r w:rsidR="00D853E9">
              <w:rPr>
                <w:rFonts w:ascii="Book Antiqua" w:eastAsia="Arial" w:hAnsi="Book Antiqua" w:cs="Arial"/>
                <w:color w:val="000000"/>
                <w:sz w:val="18"/>
                <w:szCs w:val="20"/>
                <w:lang w:eastAsia="ar-SA"/>
              </w:rPr>
              <w:t> </w:t>
            </w:r>
            <w:r w:rsidRPr="00A74C9F">
              <w:rPr>
                <w:rFonts w:ascii="Book Antiqua" w:eastAsia="Arial" w:hAnsi="Book Antiqua" w:cs="Arial"/>
                <w:color w:val="000000"/>
                <w:sz w:val="18"/>
                <w:szCs w:val="20"/>
                <w:lang w:eastAsia="ar-SA"/>
              </w:rPr>
              <w:t>oparciu o protokół IPv4 oraz IPv6, a także zapewniająca:</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monitorowanie konfiguracji komponentów komputera - CPU, Pamięć, HDD wersja BIOS płyty głównej;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zdalną konfigurację ustawień BIOS,</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zdalne przejęcie konsoli tekstowej systemu, przekierowanie procesu ładowania systemu operacyjnego z wirtualnego CD ROM lub FDD z serwera zarządzającego;</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zdalne przejecie pełnej konsoli graficznej systemu tzw. KVM </w:t>
            </w:r>
            <w:proofErr w:type="spellStart"/>
            <w:r w:rsidRPr="00A74C9F">
              <w:rPr>
                <w:rFonts w:ascii="Book Antiqua" w:eastAsia="Arial" w:hAnsi="Book Antiqua" w:cs="Arial"/>
                <w:color w:val="000000"/>
                <w:sz w:val="18"/>
                <w:szCs w:val="20"/>
                <w:lang w:eastAsia="ar-SA"/>
              </w:rPr>
              <w:t>Redirection</w:t>
            </w:r>
            <w:proofErr w:type="spellEnd"/>
            <w:r w:rsidRPr="00A74C9F">
              <w:rPr>
                <w:rFonts w:ascii="Book Antiqua" w:eastAsia="Arial" w:hAnsi="Book Antiqua" w:cs="Arial"/>
                <w:color w:val="000000"/>
                <w:sz w:val="18"/>
                <w:szCs w:val="20"/>
                <w:lang w:eastAsia="ar-SA"/>
              </w:rPr>
              <w:t xml:space="preserve"> (Keyboard, Video, Mouse) bez udziału systemu operacyjnego ani dodatkowych programów, również w przypadku braku lub uszkodzenia systemu operacyjnego do rozdzielczości 1920x1080 włącznie;</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zapis i przechowywanie dodatkowych informacji o wersji zainstalowanego oprogramowania i zdalny odczyt tych informacji (wersja, zainstalowane uaktualnienia, sygnatury wirusów, itp.) z wbudowanej pamięci nieulotnej.</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technologia zarządzania i monitorowania komputerem na poziomie sprzętowym powinna być zgodna z otwartymi standardami DMTF WS-MAN  (</w:t>
            </w:r>
            <w:hyperlink r:id="rId11">
              <w:r w:rsidRPr="00A74C9F">
                <w:rPr>
                  <w:rFonts w:ascii="Book Antiqua" w:eastAsia="Arial" w:hAnsi="Book Antiqua" w:cs="Arial"/>
                  <w:color w:val="0000FF"/>
                  <w:sz w:val="18"/>
                  <w:szCs w:val="20"/>
                  <w:u w:val="single"/>
                  <w:lang w:eastAsia="ar-SA"/>
                </w:rPr>
                <w:t>http://www.dmtf.org/standards/wsman</w:t>
              </w:r>
            </w:hyperlink>
            <w:r w:rsidRPr="00A74C9F">
              <w:rPr>
                <w:rFonts w:ascii="Book Antiqua" w:eastAsia="Arial" w:hAnsi="Book Antiqua" w:cs="Arial"/>
                <w:color w:val="000000"/>
                <w:sz w:val="18"/>
                <w:szCs w:val="20"/>
                <w:lang w:eastAsia="ar-SA"/>
              </w:rPr>
              <w:t>)  oraz  DASH (</w:t>
            </w:r>
            <w:hyperlink r:id="rId12">
              <w:r w:rsidRPr="00A74C9F">
                <w:rPr>
                  <w:rFonts w:ascii="Book Antiqua" w:eastAsia="Arial" w:hAnsi="Book Antiqua" w:cs="Arial"/>
                  <w:color w:val="0000FF"/>
                  <w:sz w:val="18"/>
                  <w:szCs w:val="20"/>
                  <w:u w:val="single"/>
                  <w:lang w:eastAsia="ar-SA"/>
                </w:rPr>
                <w:t>http://www.dmtf.org/standards/mgmt/dash/</w:t>
              </w:r>
            </w:hyperlink>
            <w:r w:rsidRPr="00A74C9F">
              <w:rPr>
                <w:rFonts w:ascii="Book Antiqua" w:eastAsia="Arial" w:hAnsi="Book Antiqua" w:cs="Arial"/>
                <w:color w:val="000000"/>
                <w:sz w:val="18"/>
                <w:szCs w:val="20"/>
                <w:lang w:eastAsia="ar-SA"/>
              </w:rPr>
              <w:t>)</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nawiązywanie przez sprzętowy mechanizm zarządzania, zdalnego szyfrowanego protokołem SSL/TLS połączenia z predefiniowanym serwerem zarządzającym, w definiowanych odstępach czasu, </w:t>
            </w:r>
            <w:r w:rsidRPr="00A74C9F">
              <w:rPr>
                <w:rFonts w:ascii="Book Antiqua" w:eastAsia="Arial" w:hAnsi="Book Antiqua" w:cs="Arial"/>
                <w:color w:val="000000"/>
                <w:sz w:val="18"/>
                <w:szCs w:val="20"/>
                <w:lang w:eastAsia="ar-SA"/>
              </w:rPr>
              <w:lastRenderedPageBreak/>
              <w:t>w przypadku wystąpienia predefiniowanego zdarzenia lub błędu systemowego (tzw. platform event) oraz na żądanie użytkownika z poziomu BIOS.</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wbudowany sprzętowo log operacji zdalnego zarządzania, możliwy do kasowania tylko przez upoważnionego użytkownika systemu sprzętowego zarządzania zdalnego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sprzętowy firewall zarządzany i konfigurowany wyłącznie z serwera zarządzania oraz niedostępny dla lokalnego systemu OS i lokalnych aplikacji</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w pełni aktywna konsola zarządzania wyświetlająca informacje i zachowująca pełną funkcjonalność nawet podczas restartów komputera zarządzanego.  </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lastRenderedPageBreak/>
              <w:t>Bezpieczeństwo</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Wbudowany </w:t>
            </w:r>
            <w:proofErr w:type="spellStart"/>
            <w:r w:rsidRPr="00A74C9F">
              <w:rPr>
                <w:rFonts w:ascii="Book Antiqua" w:eastAsia="Arial" w:hAnsi="Book Antiqua" w:cs="Arial"/>
                <w:color w:val="000000"/>
                <w:sz w:val="18"/>
                <w:szCs w:val="20"/>
                <w:lang w:eastAsia="ar-SA"/>
              </w:rPr>
              <w:t>czyjnik</w:t>
            </w:r>
            <w:proofErr w:type="spellEnd"/>
            <w:r w:rsidRPr="00A74C9F">
              <w:rPr>
                <w:rFonts w:ascii="Book Antiqua" w:eastAsia="Arial" w:hAnsi="Book Antiqua" w:cs="Arial"/>
                <w:color w:val="000000"/>
                <w:sz w:val="18"/>
                <w:szCs w:val="20"/>
                <w:lang w:eastAsia="ar-SA"/>
              </w:rPr>
              <w:t xml:space="preserve"> otwarcia obudowy (dolnej pokrywy)</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Czytnik linii papilarnych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Czytnik </w:t>
            </w:r>
            <w:proofErr w:type="spellStart"/>
            <w:r w:rsidRPr="00A74C9F">
              <w:rPr>
                <w:rFonts w:ascii="Book Antiqua" w:eastAsia="Arial" w:hAnsi="Book Antiqua" w:cs="Arial"/>
                <w:color w:val="000000"/>
                <w:sz w:val="18"/>
                <w:szCs w:val="20"/>
                <w:lang w:eastAsia="ar-SA"/>
              </w:rPr>
              <w:t>SmartCard</w:t>
            </w:r>
            <w:proofErr w:type="spellEnd"/>
            <w:r w:rsidRPr="00A74C9F">
              <w:rPr>
                <w:rFonts w:ascii="Book Antiqua" w:eastAsia="Arial" w:hAnsi="Book Antiqua" w:cs="Arial"/>
                <w:color w:val="000000"/>
                <w:sz w:val="18"/>
                <w:szCs w:val="20"/>
                <w:lang w:eastAsia="ar-SA"/>
              </w:rPr>
              <w:t xml:space="preserve">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System diagnostyczny z graficznym interfejsem użytkownika zaszyty w tej samej pamięci </w:t>
            </w:r>
            <w:proofErr w:type="spellStart"/>
            <w:r w:rsidRPr="00A74C9F">
              <w:rPr>
                <w:rFonts w:ascii="Book Antiqua" w:eastAsia="Arial" w:hAnsi="Book Antiqua" w:cs="Arial"/>
                <w:color w:val="000000"/>
                <w:sz w:val="18"/>
                <w:szCs w:val="20"/>
                <w:lang w:eastAsia="ar-SA"/>
              </w:rPr>
              <w:t>flash</w:t>
            </w:r>
            <w:proofErr w:type="spellEnd"/>
            <w:r w:rsidRPr="00A74C9F">
              <w:rPr>
                <w:rFonts w:ascii="Book Antiqua" w:eastAsia="Arial" w:hAnsi="Book Antiqua" w:cs="Arial"/>
                <w:color w:val="000000"/>
                <w:sz w:val="18"/>
                <w:szCs w:val="20"/>
                <w:lang w:eastAsia="ar-SA"/>
              </w:rPr>
              <w:t xml:space="preserve"> co BIOS, dostępny z poziomu szybkiego menu </w:t>
            </w:r>
            <w:proofErr w:type="spellStart"/>
            <w:r w:rsidRPr="00A74C9F">
              <w:rPr>
                <w:rFonts w:ascii="Book Antiqua" w:eastAsia="Arial" w:hAnsi="Book Antiqua" w:cs="Arial"/>
                <w:color w:val="000000"/>
                <w:sz w:val="18"/>
                <w:szCs w:val="20"/>
                <w:lang w:eastAsia="ar-SA"/>
              </w:rPr>
              <w:t>boot</w:t>
            </w:r>
            <w:proofErr w:type="spellEnd"/>
            <w:r w:rsidRPr="00A74C9F">
              <w:rPr>
                <w:rFonts w:ascii="Book Antiqua" w:eastAsia="Arial" w:hAnsi="Book Antiqua" w:cs="Arial"/>
                <w:color w:val="000000"/>
                <w:sz w:val="18"/>
                <w:szCs w:val="20"/>
                <w:lang w:eastAsia="ar-SA"/>
              </w:rPr>
              <w:t xml:space="preserve"> lub BIOS, umożliwiający przetestowanie komputera a w szczególności jego składowych. Działający w pełni, bez okrojonych funkcjonalności nawet w przypadku uszkodzonego dysku, braku dysku lub sformatowanym dysku, dostępu do sieci i </w:t>
            </w:r>
            <w:proofErr w:type="spellStart"/>
            <w:r w:rsidRPr="00A74C9F">
              <w:rPr>
                <w:rFonts w:ascii="Book Antiqua" w:eastAsia="Arial" w:hAnsi="Book Antiqua" w:cs="Arial"/>
                <w:color w:val="000000"/>
                <w:sz w:val="18"/>
                <w:szCs w:val="20"/>
                <w:lang w:eastAsia="ar-SA"/>
              </w:rPr>
              <w:t>internetu</w:t>
            </w:r>
            <w:proofErr w:type="spellEnd"/>
            <w:r w:rsidRPr="00A74C9F">
              <w:rPr>
                <w:rFonts w:ascii="Book Antiqua" w:eastAsia="Arial" w:hAnsi="Book Antiqua" w:cs="Arial"/>
                <w:color w:val="000000"/>
                <w:sz w:val="18"/>
                <w:szCs w:val="20"/>
                <w:lang w:eastAsia="ar-SA"/>
              </w:rPr>
              <w:t xml:space="preserve"> oraz bez konieczności podłączenia urządzeń wewnętrznych i zewnętrznych.</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BIOS</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9416FA">
            <w:pPr>
              <w:tabs>
                <w:tab w:val="left" w:pos="0"/>
                <w:tab w:val="left" w:pos="283"/>
              </w:tabs>
              <w:suppressAutoHyphens/>
              <w:spacing w:after="0" w:line="240" w:lineRule="auto"/>
              <w:ind w:firstLine="395"/>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a w szczególności min. i max. osiągana prędkość, pamięci RAM z informacją o taktowaniu i obsadzeniu w slotach. Niezmazywalne (nieedytowalne) pole </w:t>
            </w:r>
            <w:proofErr w:type="spellStart"/>
            <w:r w:rsidRPr="00A74C9F">
              <w:rPr>
                <w:rFonts w:ascii="Book Antiqua" w:eastAsia="Arial" w:hAnsi="Book Antiqua" w:cs="Arial"/>
                <w:color w:val="000000"/>
                <w:sz w:val="18"/>
                <w:szCs w:val="20"/>
                <w:lang w:eastAsia="ar-SA"/>
              </w:rPr>
              <w:t>asset</w:t>
            </w:r>
            <w:proofErr w:type="spellEnd"/>
            <w:r w:rsidRPr="00A74C9F">
              <w:rPr>
                <w:rFonts w:ascii="Book Antiqua" w:eastAsia="Arial" w:hAnsi="Book Antiqua" w:cs="Arial"/>
                <w:color w:val="000000"/>
                <w:sz w:val="18"/>
                <w:szCs w:val="20"/>
                <w:lang w:eastAsia="ar-SA"/>
              </w:rPr>
              <w:t xml:space="preserve"> </w:t>
            </w:r>
            <w:proofErr w:type="spellStart"/>
            <w:r w:rsidRPr="00A74C9F">
              <w:rPr>
                <w:rFonts w:ascii="Book Antiqua" w:eastAsia="Arial" w:hAnsi="Book Antiqua" w:cs="Arial"/>
                <w:color w:val="000000"/>
                <w:sz w:val="18"/>
                <w:szCs w:val="20"/>
                <w:lang w:eastAsia="ar-SA"/>
              </w:rPr>
              <w:t>tag</w:t>
            </w:r>
            <w:proofErr w:type="spellEnd"/>
            <w:r w:rsidRPr="00A74C9F">
              <w:rPr>
                <w:rFonts w:ascii="Book Antiqua" w:eastAsia="Arial" w:hAnsi="Book Antiqua" w:cs="Arial"/>
                <w:color w:val="000000"/>
                <w:sz w:val="18"/>
                <w:szCs w:val="20"/>
                <w:lang w:eastAsia="ar-SA"/>
              </w:rPr>
              <w:t xml:space="preserve"> z możliwością wpisywania min. znaków specjalnych. Funkcje logowania się do BIOS na podstawie hasła systemowego/użytkownika, administratora (hasła niezależne), Blokowanie hasłem systemowym/użytkownika dostępu do dysku twardego, funkcja umożliwiająca założenie hasła na dysk, informację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w:t>
            </w:r>
          </w:p>
          <w:p w:rsidR="00A74C9F" w:rsidRPr="00A74C9F" w:rsidRDefault="00A74C9F" w:rsidP="009416FA">
            <w:pPr>
              <w:suppressAutoHyphens/>
              <w:spacing w:after="0" w:line="240" w:lineRule="auto"/>
              <w:ind w:firstLine="395"/>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Możliwość włączenia/wyłączenia funkcji automatycznego tworzenia </w:t>
            </w:r>
            <w:proofErr w:type="spellStart"/>
            <w:r w:rsidRPr="00A74C9F">
              <w:rPr>
                <w:rFonts w:ascii="Book Antiqua" w:eastAsia="Arial" w:hAnsi="Book Antiqua" w:cs="Arial"/>
                <w:color w:val="000000"/>
                <w:sz w:val="18"/>
                <w:szCs w:val="20"/>
                <w:lang w:eastAsia="ar-SA"/>
              </w:rPr>
              <w:t>recovery</w:t>
            </w:r>
            <w:proofErr w:type="spellEnd"/>
            <w:r w:rsidRPr="00A74C9F">
              <w:rPr>
                <w:rFonts w:ascii="Book Antiqua" w:eastAsia="Arial" w:hAnsi="Book Antiqua" w:cs="Arial"/>
                <w:color w:val="000000"/>
                <w:sz w:val="18"/>
                <w:szCs w:val="20"/>
                <w:lang w:eastAsia="ar-SA"/>
              </w:rPr>
              <w:t xml:space="preserve"> BIOS na dysku twardym.</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Certyfikaty i standardy</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Certyfikat ISO9001 dla producenta sprzętu (należy załączyć do oferty)</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Certyfikat ISO 14001 dla producenta sprzętu (należy załączyć do oferty)</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Certyfikat ISO 50001 dla producenta sprzętu (należy załączyć do oferty)</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Deklaracja zgodności CE (załączyć do oferty)</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Potwierdzenie spełnienia kryteriów środowiskowych, w tym zgodności z dyrektywą </w:t>
            </w:r>
            <w:proofErr w:type="spellStart"/>
            <w:r w:rsidRPr="00A74C9F">
              <w:rPr>
                <w:rFonts w:ascii="Book Antiqua" w:eastAsia="Arial" w:hAnsi="Book Antiqua" w:cs="Arial"/>
                <w:color w:val="000000"/>
                <w:sz w:val="18"/>
                <w:szCs w:val="20"/>
                <w:lang w:eastAsia="ar-SA"/>
              </w:rPr>
              <w:t>RoHS</w:t>
            </w:r>
            <w:proofErr w:type="spellEnd"/>
            <w:r w:rsidRPr="00A74C9F">
              <w:rPr>
                <w:rFonts w:ascii="Book Antiqua" w:eastAsia="Arial" w:hAnsi="Book Antiqua" w:cs="Arial"/>
                <w:color w:val="000000"/>
                <w:sz w:val="18"/>
                <w:szCs w:val="20"/>
                <w:lang w:eastAsia="ar-SA"/>
              </w:rPr>
              <w:t xml:space="preserve"> Unii Europejskiej o eliminacji substancji niebezpiecznych w postaci oświadczenia producenta jednostki</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Potwierdzenie kompatybilności komputera z oferowanym systemem operacyjnym (wydruk ze strony)</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Ergonomia</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4549C2">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Głośność jednostki centralnej mierzona zgodnie z normą ISO 7779 oraz wykazana zgodnie z normą ISO 9296 w pozycji obserwatora w trybie pracy dysku twardego (I</w:t>
            </w:r>
            <w:r w:rsidR="004549C2">
              <w:rPr>
                <w:rFonts w:ascii="Book Antiqua" w:eastAsia="Arial" w:hAnsi="Book Antiqua" w:cs="Arial"/>
                <w:color w:val="000000"/>
                <w:sz w:val="18"/>
                <w:szCs w:val="20"/>
                <w:lang w:eastAsia="ar-SA"/>
              </w:rPr>
              <w:t>DLE) wynosząca maksymalnie 19dB.</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System operacyjny</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System operacyjny klasy PC musi spełniać następujące wymagania poprzez wbudowane mechanizmy, bez użycia dodatkowych aplikacji:</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Dostępne dwa rodzaje graficznego interfejsu użytkownika:</w:t>
            </w:r>
          </w:p>
          <w:p w:rsidR="00A74C9F" w:rsidRPr="004B305D" w:rsidRDefault="004B305D" w:rsidP="006536D5">
            <w:pPr>
              <w:pStyle w:val="Akapitzlist"/>
              <w:numPr>
                <w:ilvl w:val="0"/>
                <w:numId w:val="37"/>
              </w:numPr>
              <w:ind w:left="679" w:hanging="219"/>
              <w:jc w:val="both"/>
              <w:rPr>
                <w:rFonts w:ascii="Book Antiqua" w:hAnsi="Book Antiqua"/>
              </w:rPr>
            </w:pPr>
            <w:r>
              <w:rPr>
                <w:rFonts w:ascii="Book Antiqua" w:eastAsia="Arial" w:hAnsi="Book Antiqua" w:cs="Arial"/>
                <w:color w:val="000000"/>
                <w:sz w:val="18"/>
                <w:szCs w:val="20"/>
              </w:rPr>
              <w:t>k</w:t>
            </w:r>
            <w:r w:rsidR="00A74C9F" w:rsidRPr="004B305D">
              <w:rPr>
                <w:rFonts w:ascii="Book Antiqua" w:eastAsia="Arial" w:hAnsi="Book Antiqua" w:cs="Arial"/>
                <w:color w:val="000000"/>
                <w:sz w:val="18"/>
                <w:szCs w:val="20"/>
              </w:rPr>
              <w:t>lasyczny, umożliwiający obsługę przy pomocy klawiatury i myszy,</w:t>
            </w:r>
          </w:p>
          <w:p w:rsidR="00A74C9F" w:rsidRPr="004B305D" w:rsidRDefault="004B305D" w:rsidP="006536D5">
            <w:pPr>
              <w:pStyle w:val="Akapitzlist"/>
              <w:numPr>
                <w:ilvl w:val="0"/>
                <w:numId w:val="37"/>
              </w:numPr>
              <w:ind w:left="679" w:hanging="219"/>
              <w:jc w:val="both"/>
              <w:rPr>
                <w:rFonts w:ascii="Book Antiqua" w:hAnsi="Book Antiqua"/>
              </w:rPr>
            </w:pPr>
            <w:r>
              <w:rPr>
                <w:rFonts w:ascii="Book Antiqua" w:eastAsia="Arial" w:hAnsi="Book Antiqua" w:cs="Arial"/>
                <w:color w:val="000000"/>
                <w:sz w:val="18"/>
                <w:szCs w:val="20"/>
              </w:rPr>
              <w:t>d</w:t>
            </w:r>
            <w:r w:rsidR="00A74C9F" w:rsidRPr="004B305D">
              <w:rPr>
                <w:rFonts w:ascii="Book Antiqua" w:eastAsia="Arial" w:hAnsi="Book Antiqua" w:cs="Arial"/>
                <w:color w:val="000000"/>
                <w:sz w:val="18"/>
                <w:szCs w:val="20"/>
              </w:rPr>
              <w:t>otykowy umożliwiający sterowanie dotykiem na urządzeniach typu tablet lub monitorach dotykowych</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Funkcje związane z obsługą komputerów typu tablet, z wbudowanym modułem „uczenia się” pisma użytkownika – obsługa języka polskiego</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Interfejs użytkownika dostępny w wielu językach do wyboru – w tym polskim i angielskim</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Możliwość tworzenia pulpitów wirtualnych, przenoszenia aplikacji pomiędzy pulpitami i przełączanie się pomiędzy pulpitami za pomocą skrótów klawiaturowych lub GUI.</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lastRenderedPageBreak/>
              <w:t>Wbudowane w system operacyjny minimum dwie przeglądarki Internetowe</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Zlokalizowane w języku polskim, co najmniej następujące elementy: menu, pomoc, komunikaty systemowe, menedżer plików.</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Graficzne środowisko instalacji i konfiguracji dostępne w języku polskim</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Wbudowany system pomocy w języku polskim.</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Możliwość przystosowania stanowiska dla osób niepełnosprawnych (np. słabo widzących).</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Możliwość dokonywania aktualizacji i poprawek systemu poprzez mechanizm zarządzany przez administratora systemu Zamawiającego.</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 xml:space="preserve">Możliwość dostarczania poprawek do systemu operacyjnego w modelu </w:t>
            </w:r>
            <w:proofErr w:type="spellStart"/>
            <w:r w:rsidRPr="004B305D">
              <w:rPr>
                <w:rFonts w:ascii="Book Antiqua" w:eastAsia="Arial" w:hAnsi="Book Antiqua" w:cs="Arial"/>
                <w:color w:val="000000"/>
                <w:sz w:val="18"/>
                <w:szCs w:val="20"/>
              </w:rPr>
              <w:t>peer</w:t>
            </w:r>
            <w:proofErr w:type="spellEnd"/>
            <w:r w:rsidRPr="004B305D">
              <w:rPr>
                <w:rFonts w:ascii="Book Antiqua" w:eastAsia="Arial" w:hAnsi="Book Antiqua" w:cs="Arial"/>
                <w:color w:val="000000"/>
                <w:sz w:val="18"/>
                <w:szCs w:val="20"/>
              </w:rPr>
              <w:t>-to-</w:t>
            </w:r>
            <w:proofErr w:type="spellStart"/>
            <w:r w:rsidRPr="004B305D">
              <w:rPr>
                <w:rFonts w:ascii="Book Antiqua" w:eastAsia="Arial" w:hAnsi="Book Antiqua" w:cs="Arial"/>
                <w:color w:val="000000"/>
                <w:sz w:val="18"/>
                <w:szCs w:val="20"/>
              </w:rPr>
              <w:t>peer</w:t>
            </w:r>
            <w:proofErr w:type="spellEnd"/>
            <w:r w:rsidRPr="004B305D">
              <w:rPr>
                <w:rFonts w:ascii="Book Antiqua" w:eastAsia="Arial" w:hAnsi="Book Antiqua" w:cs="Arial"/>
                <w:color w:val="000000"/>
                <w:sz w:val="18"/>
                <w:szCs w:val="20"/>
              </w:rPr>
              <w:t>.</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Możliwość sterowania czasem dostarczania nowych wersji systemu operacyjnego, możliwość centralnego opóźniania dostarczania nowej wersji o minimum 4 miesiące.</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Zabezpieczony hasłem hierarchiczny dostęp do systemu, konta i profile użytkowników zarządzane zdalnie; praca systemu w trybie ochrony kont użytkowników.</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Możliwość dołączenia systemu do usługi katalogowej on-</w:t>
            </w:r>
            <w:proofErr w:type="spellStart"/>
            <w:r w:rsidRPr="004B305D">
              <w:rPr>
                <w:rFonts w:ascii="Book Antiqua" w:eastAsia="Arial" w:hAnsi="Book Antiqua" w:cs="Arial"/>
                <w:color w:val="000000"/>
                <w:sz w:val="18"/>
                <w:szCs w:val="20"/>
              </w:rPr>
              <w:t>premise</w:t>
            </w:r>
            <w:proofErr w:type="spellEnd"/>
            <w:r w:rsidRPr="004B305D">
              <w:rPr>
                <w:rFonts w:ascii="Book Antiqua" w:eastAsia="Arial" w:hAnsi="Book Antiqua" w:cs="Arial"/>
                <w:color w:val="000000"/>
                <w:sz w:val="18"/>
                <w:szCs w:val="20"/>
              </w:rPr>
              <w:t xml:space="preserve"> lub w chmurze.</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Umożliwienie zablokowania urządzenia w ramach danego konta tylko do uruchamiania wybranej aplikacji - tryb "kiosk".</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Zdalna pomoc i współdzielenie aplikacji – możliwość zdalnego przejęcia sesji zalogowanego użytkownika celem rozwiązania problemu z komputerem.</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 xml:space="preserve">Transakcyjny system plików pozwalający na stosowanie przydziałów (ang. </w:t>
            </w:r>
            <w:proofErr w:type="spellStart"/>
            <w:r w:rsidRPr="004B305D">
              <w:rPr>
                <w:rFonts w:ascii="Book Antiqua" w:eastAsia="Arial" w:hAnsi="Book Antiqua" w:cs="Arial"/>
                <w:color w:val="000000"/>
                <w:sz w:val="18"/>
                <w:szCs w:val="20"/>
              </w:rPr>
              <w:t>quota</w:t>
            </w:r>
            <w:proofErr w:type="spellEnd"/>
            <w:r w:rsidRPr="004B305D">
              <w:rPr>
                <w:rFonts w:ascii="Book Antiqua" w:eastAsia="Arial" w:hAnsi="Book Antiqua" w:cs="Arial"/>
                <w:color w:val="000000"/>
                <w:sz w:val="18"/>
                <w:szCs w:val="20"/>
              </w:rPr>
              <w:t>) na dysku dla użytkowników oraz zapewniający większą niezawodność i pozwalający tworzyć kopie zapasowe.</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Oprogramowanie dla tworzenia kopii zapasowych (Backup); automatyczne wykonywanie kopii plików z możliwością automatycznego przywrócenia wersji wcześniejszej.</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Możliwość przywracania obrazu plików systemowych do uprzednio zapisanej postaci.</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Możliwość przywracania systemu operacyjnego do stanu początkowego z pozostawieniem plików użytkownika.</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Możliwość blokowania lub dopuszczania dowolnych urządzeń peryferyjnych za pomocą polityk grupowych (np. przy użyciu numerów identyfikacyjnych sprzętu)."</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 xml:space="preserve">Wbudowany mechanizm wirtualizacji typu </w:t>
            </w:r>
            <w:proofErr w:type="spellStart"/>
            <w:r w:rsidRPr="004B305D">
              <w:rPr>
                <w:rFonts w:ascii="Book Antiqua" w:eastAsia="Arial" w:hAnsi="Book Antiqua" w:cs="Arial"/>
                <w:color w:val="000000"/>
                <w:sz w:val="18"/>
                <w:szCs w:val="20"/>
              </w:rPr>
              <w:t>hypervisor</w:t>
            </w:r>
            <w:proofErr w:type="spellEnd"/>
            <w:r w:rsidRPr="004B305D">
              <w:rPr>
                <w:rFonts w:ascii="Book Antiqua" w:eastAsia="Arial" w:hAnsi="Book Antiqua" w:cs="Arial"/>
                <w:color w:val="000000"/>
                <w:sz w:val="18"/>
                <w:szCs w:val="20"/>
              </w:rPr>
              <w:t>."</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Wbudowana możliwość zdalnego dostępu do systemu i pracy zdalnej z wykorzystaniem pełnego interfejsu graficznego.</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Dostępność bezpłatnych biuletynów bezpieczeństwa związanych z działaniem systemu operacyjnego.</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Wbudowana zapora internetowa (firewall) dla ochrony połączeń internetowych, zintegrowana z systemem konsola do zarządzania ustawieniami zapory i regułami IP v4 i v6.</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Identyfikacja sieci komputerowych, do których jest podłączony system operacyjny, zapamiętywanie ustawień i przypisywanie do min. 3 kategorii bezpieczeństwa (z</w:t>
            </w:r>
            <w:r w:rsidR="00D853E9">
              <w:rPr>
                <w:rFonts w:ascii="Book Antiqua" w:eastAsia="Arial" w:hAnsi="Book Antiqua" w:cs="Arial"/>
                <w:color w:val="000000"/>
                <w:sz w:val="18"/>
                <w:szCs w:val="20"/>
              </w:rPr>
              <w:t> </w:t>
            </w:r>
            <w:r w:rsidRPr="004B305D">
              <w:rPr>
                <w:rFonts w:ascii="Book Antiqua" w:eastAsia="Arial" w:hAnsi="Book Antiqua" w:cs="Arial"/>
                <w:color w:val="000000"/>
                <w:sz w:val="18"/>
                <w:szCs w:val="20"/>
              </w:rPr>
              <w:t>predefiniowanymi odpowiednio do kategorii ustawieniami zapory sieciowej, udostępniania plików itp.).</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Możliwość zdefiniowania zarządzanych aplikacji w taki sposób aby automatycznie szyfrowały pliki na poziomie systemu plików. Blokowanie bezpośredniego kopiowania treści między aplikacjami zarządzanymi a niezarządzanymi.</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Wbudowany system uwierzytelnienia dwuskładnikowego oparty o certyfikat lub klucz prywatny oraz PIN lub uwierzytelnienie biometryczne.</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Wbudowane mechanizmy ochrony antywirusowej i przeciw złośliwemu oprogramowaniu z zapewnionymi bezpłatnymi aktualizacjami.</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Wbudowany system szyfrowania dysku twardego ze wsparciem modułu TPM</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Możliwość tworzenia i przechowywania kopii zapasowych kluczy odzyskiwania do szyfrowania dysku w usługach katalogowych.</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Możliwość tworzenia wirtualnych kart inteligentnych.</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lastRenderedPageBreak/>
              <w:t xml:space="preserve">Wsparcie dla </w:t>
            </w:r>
            <w:proofErr w:type="spellStart"/>
            <w:r w:rsidRPr="004B305D">
              <w:rPr>
                <w:rFonts w:ascii="Book Antiqua" w:eastAsia="Arial" w:hAnsi="Book Antiqua" w:cs="Arial"/>
                <w:color w:val="000000"/>
                <w:sz w:val="18"/>
                <w:szCs w:val="20"/>
              </w:rPr>
              <w:t>firmware</w:t>
            </w:r>
            <w:proofErr w:type="spellEnd"/>
            <w:r w:rsidRPr="004B305D">
              <w:rPr>
                <w:rFonts w:ascii="Book Antiqua" w:eastAsia="Arial" w:hAnsi="Book Antiqua" w:cs="Arial"/>
                <w:color w:val="000000"/>
                <w:sz w:val="18"/>
                <w:szCs w:val="20"/>
              </w:rPr>
              <w:t xml:space="preserve"> UEFI i funkcji bezpiecznego rozruchu (</w:t>
            </w:r>
            <w:proofErr w:type="spellStart"/>
            <w:r w:rsidRPr="004B305D">
              <w:rPr>
                <w:rFonts w:ascii="Book Antiqua" w:eastAsia="Arial" w:hAnsi="Book Antiqua" w:cs="Arial"/>
                <w:color w:val="000000"/>
                <w:sz w:val="18"/>
                <w:szCs w:val="20"/>
              </w:rPr>
              <w:t>Secure</w:t>
            </w:r>
            <w:proofErr w:type="spellEnd"/>
            <w:r w:rsidRPr="004B305D">
              <w:rPr>
                <w:rFonts w:ascii="Book Antiqua" w:eastAsia="Arial" w:hAnsi="Book Antiqua" w:cs="Arial"/>
                <w:color w:val="000000"/>
                <w:sz w:val="18"/>
                <w:szCs w:val="20"/>
              </w:rPr>
              <w:t xml:space="preserve"> </w:t>
            </w:r>
            <w:proofErr w:type="spellStart"/>
            <w:r w:rsidRPr="004B305D">
              <w:rPr>
                <w:rFonts w:ascii="Book Antiqua" w:eastAsia="Arial" w:hAnsi="Book Antiqua" w:cs="Arial"/>
                <w:color w:val="000000"/>
                <w:sz w:val="18"/>
                <w:szCs w:val="20"/>
              </w:rPr>
              <w:t>Boot</w:t>
            </w:r>
            <w:proofErr w:type="spellEnd"/>
            <w:r w:rsidRPr="004B305D">
              <w:rPr>
                <w:rFonts w:ascii="Book Antiqua" w:eastAsia="Arial" w:hAnsi="Book Antiqua" w:cs="Arial"/>
                <w:color w:val="000000"/>
                <w:sz w:val="18"/>
                <w:szCs w:val="20"/>
              </w:rPr>
              <w:t>)</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 xml:space="preserve">Wbudowany w system, wykorzystywany automatycznie przez wbudowane przeglądarki filtr </w:t>
            </w:r>
            <w:proofErr w:type="spellStart"/>
            <w:r w:rsidRPr="004B305D">
              <w:rPr>
                <w:rFonts w:ascii="Book Antiqua" w:eastAsia="Arial" w:hAnsi="Book Antiqua" w:cs="Arial"/>
                <w:color w:val="000000"/>
                <w:sz w:val="18"/>
                <w:szCs w:val="20"/>
              </w:rPr>
              <w:t>reputacyjny</w:t>
            </w:r>
            <w:proofErr w:type="spellEnd"/>
            <w:r w:rsidRPr="004B305D">
              <w:rPr>
                <w:rFonts w:ascii="Book Antiqua" w:eastAsia="Arial" w:hAnsi="Book Antiqua" w:cs="Arial"/>
                <w:color w:val="000000"/>
                <w:sz w:val="18"/>
                <w:szCs w:val="20"/>
              </w:rPr>
              <w:t xml:space="preserve"> URL.</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Wsparcie dla IPSEC oparte na politykach – wdrażanie IPSEC oparte na zestawach reguł definiujących ustawienia zarządzanych w sposób centralny.</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Mechanizmy logowania w oparciu o:</w:t>
            </w:r>
          </w:p>
          <w:p w:rsidR="00A74C9F" w:rsidRPr="004B305D" w:rsidRDefault="004B305D" w:rsidP="006536D5">
            <w:pPr>
              <w:pStyle w:val="Akapitzlist"/>
              <w:numPr>
                <w:ilvl w:val="0"/>
                <w:numId w:val="38"/>
              </w:numPr>
              <w:ind w:left="679" w:hanging="219"/>
              <w:jc w:val="both"/>
              <w:rPr>
                <w:rFonts w:ascii="Book Antiqua" w:hAnsi="Book Antiqua"/>
              </w:rPr>
            </w:pPr>
            <w:r>
              <w:rPr>
                <w:rFonts w:ascii="Book Antiqua" w:eastAsia="Arial" w:hAnsi="Book Antiqua" w:cs="Arial"/>
                <w:color w:val="000000"/>
                <w:sz w:val="18"/>
                <w:szCs w:val="20"/>
              </w:rPr>
              <w:t>l</w:t>
            </w:r>
            <w:r w:rsidR="00A74C9F" w:rsidRPr="004B305D">
              <w:rPr>
                <w:rFonts w:ascii="Book Antiqua" w:eastAsia="Arial" w:hAnsi="Book Antiqua" w:cs="Arial"/>
                <w:color w:val="000000"/>
                <w:sz w:val="18"/>
                <w:szCs w:val="20"/>
              </w:rPr>
              <w:t>ogin i hasło,</w:t>
            </w:r>
          </w:p>
          <w:p w:rsidR="00A74C9F" w:rsidRPr="004B305D" w:rsidRDefault="004B305D" w:rsidP="006536D5">
            <w:pPr>
              <w:pStyle w:val="Akapitzlist"/>
              <w:numPr>
                <w:ilvl w:val="0"/>
                <w:numId w:val="38"/>
              </w:numPr>
              <w:ind w:left="679" w:hanging="219"/>
              <w:jc w:val="both"/>
              <w:rPr>
                <w:rFonts w:ascii="Book Antiqua" w:hAnsi="Book Antiqua"/>
              </w:rPr>
            </w:pPr>
            <w:r>
              <w:rPr>
                <w:rFonts w:ascii="Book Antiqua" w:eastAsia="Arial" w:hAnsi="Book Antiqua" w:cs="Arial"/>
                <w:color w:val="000000"/>
                <w:sz w:val="18"/>
                <w:szCs w:val="20"/>
              </w:rPr>
              <w:t>k</w:t>
            </w:r>
            <w:r w:rsidR="00A74C9F" w:rsidRPr="004B305D">
              <w:rPr>
                <w:rFonts w:ascii="Book Antiqua" w:eastAsia="Arial" w:hAnsi="Book Antiqua" w:cs="Arial"/>
                <w:color w:val="000000"/>
                <w:sz w:val="18"/>
                <w:szCs w:val="20"/>
              </w:rPr>
              <w:t>arty inteligentne i certyfikaty (</w:t>
            </w:r>
            <w:proofErr w:type="spellStart"/>
            <w:r w:rsidR="00A74C9F" w:rsidRPr="004B305D">
              <w:rPr>
                <w:rFonts w:ascii="Book Antiqua" w:eastAsia="Arial" w:hAnsi="Book Antiqua" w:cs="Arial"/>
                <w:color w:val="000000"/>
                <w:sz w:val="18"/>
                <w:szCs w:val="20"/>
              </w:rPr>
              <w:t>smartcard</w:t>
            </w:r>
            <w:proofErr w:type="spellEnd"/>
            <w:r w:rsidR="00A74C9F" w:rsidRPr="004B305D">
              <w:rPr>
                <w:rFonts w:ascii="Book Antiqua" w:eastAsia="Arial" w:hAnsi="Book Antiqua" w:cs="Arial"/>
                <w:color w:val="000000"/>
                <w:sz w:val="18"/>
                <w:szCs w:val="20"/>
              </w:rPr>
              <w:t>),</w:t>
            </w:r>
          </w:p>
          <w:p w:rsidR="00A74C9F" w:rsidRPr="004B305D" w:rsidRDefault="004B305D" w:rsidP="006536D5">
            <w:pPr>
              <w:pStyle w:val="Akapitzlist"/>
              <w:numPr>
                <w:ilvl w:val="0"/>
                <w:numId w:val="38"/>
              </w:numPr>
              <w:ind w:left="679" w:hanging="219"/>
              <w:jc w:val="both"/>
              <w:rPr>
                <w:rFonts w:ascii="Book Antiqua" w:hAnsi="Book Antiqua"/>
              </w:rPr>
            </w:pPr>
            <w:r>
              <w:rPr>
                <w:rFonts w:ascii="Book Antiqua" w:eastAsia="Arial" w:hAnsi="Book Antiqua" w:cs="Arial"/>
                <w:color w:val="000000"/>
                <w:sz w:val="18"/>
                <w:szCs w:val="20"/>
              </w:rPr>
              <w:t>w</w:t>
            </w:r>
            <w:r w:rsidR="00A74C9F" w:rsidRPr="004B305D">
              <w:rPr>
                <w:rFonts w:ascii="Book Antiqua" w:eastAsia="Arial" w:hAnsi="Book Antiqua" w:cs="Arial"/>
                <w:color w:val="000000"/>
                <w:sz w:val="18"/>
                <w:szCs w:val="20"/>
              </w:rPr>
              <w:t>irtualne karty inteligentne i certyfikaty (logowanie w oparciu o certyfikat chroniony poprzez moduł TPM),</w:t>
            </w:r>
          </w:p>
          <w:p w:rsidR="00A74C9F" w:rsidRPr="004B305D" w:rsidRDefault="004B305D" w:rsidP="006536D5">
            <w:pPr>
              <w:pStyle w:val="Akapitzlist"/>
              <w:numPr>
                <w:ilvl w:val="0"/>
                <w:numId w:val="38"/>
              </w:numPr>
              <w:ind w:left="679" w:hanging="219"/>
              <w:jc w:val="both"/>
              <w:rPr>
                <w:rFonts w:ascii="Book Antiqua" w:hAnsi="Book Antiqua"/>
              </w:rPr>
            </w:pPr>
            <w:r>
              <w:rPr>
                <w:rFonts w:ascii="Book Antiqua" w:eastAsia="Arial" w:hAnsi="Book Antiqua" w:cs="Arial"/>
                <w:color w:val="000000"/>
                <w:sz w:val="18"/>
                <w:szCs w:val="20"/>
              </w:rPr>
              <w:t>c</w:t>
            </w:r>
            <w:r w:rsidR="00A74C9F" w:rsidRPr="004B305D">
              <w:rPr>
                <w:rFonts w:ascii="Book Antiqua" w:eastAsia="Arial" w:hAnsi="Book Antiqua" w:cs="Arial"/>
                <w:color w:val="000000"/>
                <w:sz w:val="18"/>
                <w:szCs w:val="20"/>
              </w:rPr>
              <w:t>ertyfikat/Klucz i PIN</w:t>
            </w:r>
          </w:p>
          <w:p w:rsidR="00A74C9F" w:rsidRPr="004B305D" w:rsidRDefault="004B305D" w:rsidP="006536D5">
            <w:pPr>
              <w:pStyle w:val="Akapitzlist"/>
              <w:numPr>
                <w:ilvl w:val="0"/>
                <w:numId w:val="38"/>
              </w:numPr>
              <w:ind w:left="679" w:hanging="219"/>
              <w:jc w:val="both"/>
              <w:rPr>
                <w:rFonts w:ascii="Book Antiqua" w:hAnsi="Book Antiqua"/>
              </w:rPr>
            </w:pPr>
            <w:r>
              <w:rPr>
                <w:rFonts w:ascii="Book Antiqua" w:eastAsia="Arial" w:hAnsi="Book Antiqua" w:cs="Arial"/>
                <w:color w:val="000000"/>
                <w:sz w:val="18"/>
                <w:szCs w:val="20"/>
              </w:rPr>
              <w:t>c</w:t>
            </w:r>
            <w:r w:rsidR="00A74C9F" w:rsidRPr="004B305D">
              <w:rPr>
                <w:rFonts w:ascii="Book Antiqua" w:eastAsia="Arial" w:hAnsi="Book Antiqua" w:cs="Arial"/>
                <w:color w:val="000000"/>
                <w:sz w:val="18"/>
                <w:szCs w:val="20"/>
              </w:rPr>
              <w:t>ertyfikat/Klucz i uwierzytelnienie biometryczne</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 xml:space="preserve">Wsparcie dla uwierzytelniania na bazie </w:t>
            </w:r>
            <w:proofErr w:type="spellStart"/>
            <w:r w:rsidRPr="004B305D">
              <w:rPr>
                <w:rFonts w:ascii="Book Antiqua" w:eastAsia="Arial" w:hAnsi="Book Antiqua" w:cs="Arial"/>
                <w:color w:val="000000"/>
                <w:sz w:val="18"/>
                <w:szCs w:val="20"/>
              </w:rPr>
              <w:t>Kerberos</w:t>
            </w:r>
            <w:proofErr w:type="spellEnd"/>
            <w:r w:rsidRPr="004B305D">
              <w:rPr>
                <w:rFonts w:ascii="Book Antiqua" w:eastAsia="Arial" w:hAnsi="Book Antiqua" w:cs="Arial"/>
                <w:color w:val="000000"/>
                <w:sz w:val="18"/>
                <w:szCs w:val="20"/>
              </w:rPr>
              <w:t xml:space="preserve"> v. 5</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Wbudowany agent do zbierania danych na temat zagrożeń na stacji roboczej.</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Wsparcie .NET Framework 2.x, 3.x i 4.x – możliwość uruchomienia aplikacji działających we wskazanych środowiskach</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 xml:space="preserve">Wsparcie dla </w:t>
            </w:r>
            <w:proofErr w:type="spellStart"/>
            <w:r w:rsidRPr="004B305D">
              <w:rPr>
                <w:rFonts w:ascii="Book Antiqua" w:eastAsia="Arial" w:hAnsi="Book Antiqua" w:cs="Arial"/>
                <w:color w:val="000000"/>
                <w:sz w:val="18"/>
                <w:szCs w:val="20"/>
              </w:rPr>
              <w:t>VBScript</w:t>
            </w:r>
            <w:proofErr w:type="spellEnd"/>
            <w:r w:rsidRPr="004B305D">
              <w:rPr>
                <w:rFonts w:ascii="Book Antiqua" w:eastAsia="Arial" w:hAnsi="Book Antiqua" w:cs="Arial"/>
                <w:color w:val="000000"/>
                <w:sz w:val="18"/>
                <w:szCs w:val="20"/>
              </w:rPr>
              <w:t xml:space="preserve"> – możliwość uruchamiania interpretera poleceń</w:t>
            </w:r>
          </w:p>
          <w:p w:rsidR="00A74C9F" w:rsidRPr="004B305D" w:rsidRDefault="00A74C9F" w:rsidP="006536D5">
            <w:pPr>
              <w:pStyle w:val="Akapitzlist"/>
              <w:numPr>
                <w:ilvl w:val="0"/>
                <w:numId w:val="36"/>
              </w:numPr>
              <w:ind w:left="395"/>
              <w:jc w:val="both"/>
              <w:rPr>
                <w:rFonts w:ascii="Book Antiqua" w:hAnsi="Book Antiqua"/>
              </w:rPr>
            </w:pPr>
            <w:r w:rsidRPr="004B305D">
              <w:rPr>
                <w:rFonts w:ascii="Book Antiqua" w:eastAsia="Arial" w:hAnsi="Book Antiqua" w:cs="Arial"/>
                <w:color w:val="000000"/>
                <w:sz w:val="18"/>
                <w:szCs w:val="20"/>
              </w:rPr>
              <w:t>Wsparcie dla PowerShell 5.x – możliwość uruchamiania interpretera poleceń</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lastRenderedPageBreak/>
              <w:t>Wymagania dodatkowe</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Wbudowane porty i złącza: 1x HDMI 2.0, 1x RJ-45, 2x USB 3.2 w tym jeden port z zasilaniem, 2x </w:t>
            </w:r>
            <w:proofErr w:type="spellStart"/>
            <w:r w:rsidRPr="00A74C9F">
              <w:rPr>
                <w:rFonts w:ascii="Book Antiqua" w:eastAsia="Arial" w:hAnsi="Book Antiqua" w:cs="Arial"/>
                <w:color w:val="000000"/>
                <w:sz w:val="18"/>
                <w:szCs w:val="20"/>
                <w:lang w:eastAsia="ar-SA"/>
              </w:rPr>
              <w:t>Thunderbolt</w:t>
            </w:r>
            <w:proofErr w:type="spellEnd"/>
            <w:r w:rsidRPr="00A74C9F">
              <w:rPr>
                <w:rFonts w:ascii="Book Antiqua" w:eastAsia="Arial" w:hAnsi="Book Antiqua" w:cs="Arial"/>
                <w:color w:val="000000"/>
                <w:sz w:val="18"/>
                <w:szCs w:val="20"/>
                <w:lang w:eastAsia="ar-SA"/>
              </w:rPr>
              <w:t xml:space="preserve"> 4, złącze na linkę zabezpieczającą</w:t>
            </w:r>
            <w:r w:rsidR="004549C2">
              <w:rPr>
                <w:rFonts w:ascii="Book Antiqua" w:eastAsia="Arial" w:hAnsi="Book Antiqua" w:cs="Arial"/>
                <w:color w:val="000000"/>
                <w:sz w:val="18"/>
                <w:szCs w:val="20"/>
                <w:lang w:eastAsia="ar-SA"/>
              </w:rPr>
              <w:t>.</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Karta Wi-Fi 6 AC + Bluetooth 5.1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Modem LTE (opcjonalnie)</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Klawiatura z wydzieloną klawiaturą numeryczną i wbudowanym w klawiaturze podświetleniem, min 99 klawiszy. </w:t>
            </w:r>
          </w:p>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Wszystkie klawisze funkcyjne typu: </w:t>
            </w:r>
            <w:proofErr w:type="spellStart"/>
            <w:r w:rsidRPr="00A74C9F">
              <w:rPr>
                <w:rFonts w:ascii="Book Antiqua" w:eastAsia="Arial" w:hAnsi="Book Antiqua" w:cs="Arial"/>
                <w:color w:val="000000"/>
                <w:sz w:val="18"/>
                <w:szCs w:val="20"/>
                <w:lang w:eastAsia="ar-SA"/>
              </w:rPr>
              <w:t>mute</w:t>
            </w:r>
            <w:proofErr w:type="spellEnd"/>
            <w:r w:rsidRPr="00A74C9F">
              <w:rPr>
                <w:rFonts w:ascii="Book Antiqua" w:eastAsia="Arial" w:hAnsi="Book Antiqua" w:cs="Arial"/>
                <w:color w:val="000000"/>
                <w:sz w:val="18"/>
                <w:szCs w:val="20"/>
                <w:lang w:eastAsia="ar-SA"/>
              </w:rPr>
              <w:t xml:space="preserve">, regulacja głośności, </w:t>
            </w:r>
            <w:proofErr w:type="spellStart"/>
            <w:r w:rsidRPr="00A74C9F">
              <w:rPr>
                <w:rFonts w:ascii="Book Antiqua" w:eastAsia="Arial" w:hAnsi="Book Antiqua" w:cs="Arial"/>
                <w:color w:val="000000"/>
                <w:sz w:val="18"/>
                <w:szCs w:val="20"/>
                <w:lang w:eastAsia="ar-SA"/>
              </w:rPr>
              <w:t>print</w:t>
            </w:r>
            <w:proofErr w:type="spellEnd"/>
            <w:r w:rsidRPr="00A74C9F">
              <w:rPr>
                <w:rFonts w:ascii="Book Antiqua" w:eastAsia="Arial" w:hAnsi="Book Antiqua" w:cs="Arial"/>
                <w:color w:val="000000"/>
                <w:sz w:val="18"/>
                <w:szCs w:val="20"/>
                <w:lang w:eastAsia="ar-SA"/>
              </w:rPr>
              <w:t xml:space="preserve"> </w:t>
            </w:r>
            <w:proofErr w:type="spellStart"/>
            <w:r w:rsidRPr="00A74C9F">
              <w:rPr>
                <w:rFonts w:ascii="Book Antiqua" w:eastAsia="Arial" w:hAnsi="Book Antiqua" w:cs="Arial"/>
                <w:color w:val="000000"/>
                <w:sz w:val="18"/>
                <w:szCs w:val="20"/>
                <w:lang w:eastAsia="ar-SA"/>
              </w:rPr>
              <w:t>screen</w:t>
            </w:r>
            <w:proofErr w:type="spellEnd"/>
            <w:r w:rsidRPr="00A74C9F">
              <w:rPr>
                <w:rFonts w:ascii="Book Antiqua" w:eastAsia="Arial" w:hAnsi="Book Antiqua" w:cs="Arial"/>
                <w:color w:val="000000"/>
                <w:sz w:val="18"/>
                <w:szCs w:val="20"/>
                <w:lang w:eastAsia="ar-SA"/>
              </w:rPr>
              <w:t xml:space="preserve"> dostępne w ciągu klawiszy F1-F12</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Oprogramowanie dodatkowe</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126CB7">
            <w:pPr>
              <w:suppressAutoHyphens/>
              <w:spacing w:after="0" w:line="240" w:lineRule="auto"/>
              <w:jc w:val="both"/>
              <w:rPr>
                <w:rFonts w:ascii="Book Antiqua" w:eastAsia="Arial" w:hAnsi="Book Antiqua" w:cs="Arial"/>
                <w:color w:val="000000"/>
                <w:sz w:val="18"/>
                <w:szCs w:val="20"/>
                <w:lang w:eastAsia="ar-SA"/>
              </w:rPr>
            </w:pPr>
            <w:r w:rsidRPr="00A74C9F">
              <w:rPr>
                <w:rFonts w:ascii="Book Antiqua" w:eastAsia="Arial" w:hAnsi="Book Antiqua" w:cs="Arial"/>
                <w:color w:val="000000"/>
                <w:sz w:val="18"/>
                <w:szCs w:val="20"/>
                <w:lang w:eastAsia="ar-SA"/>
              </w:rPr>
              <w:t>Dołączone do oferowanego komputera oprogramowanie producenta z nieograniczoną licencją czasowo na użytkowanie umożliwiające:</w:t>
            </w:r>
          </w:p>
          <w:p w:rsidR="00A74C9F" w:rsidRPr="00126CB7" w:rsidRDefault="00A74C9F" w:rsidP="006536D5">
            <w:pPr>
              <w:pStyle w:val="Akapitzlist"/>
              <w:numPr>
                <w:ilvl w:val="0"/>
                <w:numId w:val="39"/>
              </w:numPr>
              <w:ind w:left="395"/>
              <w:contextualSpacing w:val="0"/>
              <w:jc w:val="both"/>
              <w:rPr>
                <w:rFonts w:ascii="Book Antiqua" w:hAnsi="Book Antiqua"/>
              </w:rPr>
            </w:pPr>
            <w:proofErr w:type="spellStart"/>
            <w:r w:rsidRPr="00126CB7">
              <w:rPr>
                <w:rFonts w:ascii="Book Antiqua" w:eastAsia="Arial" w:hAnsi="Book Antiqua" w:cs="Arial"/>
                <w:color w:val="000000"/>
                <w:sz w:val="18"/>
                <w:szCs w:val="20"/>
              </w:rPr>
              <w:t>upgrade</w:t>
            </w:r>
            <w:proofErr w:type="spellEnd"/>
            <w:r w:rsidRPr="00126CB7">
              <w:rPr>
                <w:rFonts w:ascii="Book Antiqua" w:eastAsia="Arial" w:hAnsi="Book Antiqua" w:cs="Arial"/>
                <w:color w:val="000000"/>
                <w:sz w:val="18"/>
                <w:szCs w:val="20"/>
              </w:rPr>
              <w:t xml:space="preserve"> i instalacje wszystkich sterowników, aplikacji dostarczonych w obrazie systemu operacyjnego producenta, </w:t>
            </w:r>
            <w:proofErr w:type="spellStart"/>
            <w:r w:rsidRPr="00126CB7">
              <w:rPr>
                <w:rFonts w:ascii="Book Antiqua" w:eastAsia="Arial" w:hAnsi="Book Antiqua" w:cs="Arial"/>
                <w:color w:val="000000"/>
                <w:sz w:val="18"/>
                <w:szCs w:val="20"/>
              </w:rPr>
              <w:t>BIOS’u</w:t>
            </w:r>
            <w:proofErr w:type="spellEnd"/>
            <w:r w:rsidRPr="00126CB7">
              <w:rPr>
                <w:rFonts w:ascii="Book Antiqua" w:eastAsia="Arial" w:hAnsi="Book Antiqua" w:cs="Arial"/>
                <w:color w:val="000000"/>
                <w:sz w:val="18"/>
                <w:szCs w:val="20"/>
              </w:rPr>
              <w:t xml:space="preserve"> z certyfikatem zgodności producenta do najnowszej dostępnej wersji, </w:t>
            </w:r>
          </w:p>
          <w:p w:rsidR="00A74C9F" w:rsidRPr="00126CB7" w:rsidRDefault="00A74C9F" w:rsidP="006536D5">
            <w:pPr>
              <w:pStyle w:val="Akapitzlist"/>
              <w:numPr>
                <w:ilvl w:val="0"/>
                <w:numId w:val="39"/>
              </w:numPr>
              <w:ind w:left="395"/>
              <w:contextualSpacing w:val="0"/>
              <w:jc w:val="both"/>
              <w:rPr>
                <w:rFonts w:ascii="Book Antiqua" w:eastAsia="Arial" w:hAnsi="Book Antiqua" w:cs="Arial"/>
                <w:color w:val="000000"/>
                <w:sz w:val="18"/>
                <w:szCs w:val="20"/>
              </w:rPr>
            </w:pPr>
            <w:r w:rsidRPr="00126CB7">
              <w:rPr>
                <w:rFonts w:ascii="Book Antiqua" w:eastAsia="Arial" w:hAnsi="Book Antiqua" w:cs="Arial"/>
                <w:color w:val="000000"/>
                <w:sz w:val="18"/>
                <w:szCs w:val="20"/>
              </w:rPr>
              <w:t xml:space="preserve">możliwość przed instalacją sprawdzenia każdego sterownika, każdej aplikacji, </w:t>
            </w:r>
            <w:proofErr w:type="spellStart"/>
            <w:r w:rsidRPr="00126CB7">
              <w:rPr>
                <w:rFonts w:ascii="Book Antiqua" w:eastAsia="Arial" w:hAnsi="Book Antiqua" w:cs="Arial"/>
                <w:color w:val="000000"/>
                <w:sz w:val="18"/>
                <w:szCs w:val="20"/>
              </w:rPr>
              <w:t>BIOS’u</w:t>
            </w:r>
            <w:proofErr w:type="spellEnd"/>
            <w:r w:rsidRPr="00126CB7">
              <w:rPr>
                <w:rFonts w:ascii="Book Antiqua" w:eastAsia="Arial" w:hAnsi="Book Antiqua" w:cs="Arial"/>
                <w:color w:val="000000"/>
                <w:sz w:val="18"/>
                <w:szCs w:val="20"/>
              </w:rPr>
              <w:t xml:space="preserve"> bezpośrednio na stronie producenta przy użyciu połączenia internetowego z automatycznym przekierowaniem a w szczególności informacji:</w:t>
            </w:r>
          </w:p>
          <w:p w:rsidR="00A74C9F" w:rsidRPr="007F2B0C" w:rsidRDefault="00A74C9F" w:rsidP="006536D5">
            <w:pPr>
              <w:pStyle w:val="Akapitzlist"/>
              <w:numPr>
                <w:ilvl w:val="0"/>
                <w:numId w:val="40"/>
              </w:numPr>
              <w:ind w:left="679" w:hanging="284"/>
              <w:rPr>
                <w:rFonts w:ascii="Book Antiqua" w:hAnsi="Book Antiqua"/>
                <w:sz w:val="18"/>
                <w:szCs w:val="18"/>
              </w:rPr>
            </w:pPr>
            <w:r w:rsidRPr="007F2B0C">
              <w:rPr>
                <w:rFonts w:ascii="Book Antiqua" w:eastAsia="Arial" w:hAnsi="Book Antiqua"/>
                <w:sz w:val="18"/>
                <w:szCs w:val="18"/>
              </w:rPr>
              <w:t>poprawkach i usprawnieniach dotyczących aktualizacji</w:t>
            </w:r>
          </w:p>
          <w:p w:rsidR="00A74C9F" w:rsidRPr="007F2B0C" w:rsidRDefault="00A74C9F" w:rsidP="006536D5">
            <w:pPr>
              <w:pStyle w:val="Akapitzlist"/>
              <w:numPr>
                <w:ilvl w:val="0"/>
                <w:numId w:val="40"/>
              </w:numPr>
              <w:ind w:left="679" w:hanging="284"/>
              <w:rPr>
                <w:rFonts w:ascii="Book Antiqua" w:hAnsi="Book Antiqua"/>
                <w:sz w:val="18"/>
                <w:szCs w:val="18"/>
              </w:rPr>
            </w:pPr>
            <w:r w:rsidRPr="007F2B0C">
              <w:rPr>
                <w:rFonts w:ascii="Book Antiqua" w:eastAsia="Arial" w:hAnsi="Book Antiqua"/>
                <w:sz w:val="18"/>
                <w:szCs w:val="18"/>
              </w:rPr>
              <w:t>dacie wydania ostatniej aktualizacji</w:t>
            </w:r>
          </w:p>
          <w:p w:rsidR="00A74C9F" w:rsidRPr="007F2B0C" w:rsidRDefault="00A74C9F" w:rsidP="006536D5">
            <w:pPr>
              <w:pStyle w:val="Akapitzlist"/>
              <w:numPr>
                <w:ilvl w:val="0"/>
                <w:numId w:val="40"/>
              </w:numPr>
              <w:ind w:left="679" w:hanging="284"/>
              <w:rPr>
                <w:rFonts w:ascii="Book Antiqua" w:hAnsi="Book Antiqua"/>
                <w:sz w:val="18"/>
                <w:szCs w:val="18"/>
              </w:rPr>
            </w:pPr>
            <w:r w:rsidRPr="007F2B0C">
              <w:rPr>
                <w:rFonts w:ascii="Book Antiqua" w:eastAsia="Arial" w:hAnsi="Book Antiqua"/>
                <w:sz w:val="18"/>
                <w:szCs w:val="18"/>
              </w:rPr>
              <w:t>priorytecie aktualizacji</w:t>
            </w:r>
          </w:p>
          <w:p w:rsidR="00A74C9F" w:rsidRPr="007F2B0C" w:rsidRDefault="00A74C9F" w:rsidP="006536D5">
            <w:pPr>
              <w:pStyle w:val="Akapitzlist"/>
              <w:numPr>
                <w:ilvl w:val="0"/>
                <w:numId w:val="40"/>
              </w:numPr>
              <w:ind w:left="679" w:hanging="284"/>
              <w:rPr>
                <w:rFonts w:ascii="Book Antiqua" w:hAnsi="Book Antiqua"/>
                <w:sz w:val="18"/>
                <w:szCs w:val="18"/>
              </w:rPr>
            </w:pPr>
            <w:r w:rsidRPr="007F2B0C">
              <w:rPr>
                <w:rFonts w:ascii="Book Antiqua" w:eastAsia="Arial" w:hAnsi="Book Antiqua"/>
                <w:sz w:val="18"/>
                <w:szCs w:val="18"/>
              </w:rPr>
              <w:t>zgodność z systemami operacyjnymi</w:t>
            </w:r>
          </w:p>
          <w:p w:rsidR="00A74C9F" w:rsidRPr="007F2B0C" w:rsidRDefault="00A74C9F" w:rsidP="006536D5">
            <w:pPr>
              <w:pStyle w:val="Akapitzlist"/>
              <w:numPr>
                <w:ilvl w:val="0"/>
                <w:numId w:val="40"/>
              </w:numPr>
              <w:ind w:left="679" w:hanging="284"/>
              <w:rPr>
                <w:rFonts w:ascii="Book Antiqua" w:hAnsi="Book Antiqua"/>
                <w:sz w:val="18"/>
                <w:szCs w:val="18"/>
              </w:rPr>
            </w:pPr>
            <w:r w:rsidRPr="007F2B0C">
              <w:rPr>
                <w:rFonts w:ascii="Book Antiqua" w:eastAsia="Arial" w:hAnsi="Book Antiqua"/>
                <w:sz w:val="18"/>
                <w:szCs w:val="18"/>
              </w:rPr>
              <w:t>jakiego komponentu sprzętu dotyczy aktualizacja</w:t>
            </w:r>
          </w:p>
          <w:p w:rsidR="00A74C9F" w:rsidRPr="007F2B0C" w:rsidRDefault="00A74C9F" w:rsidP="006536D5">
            <w:pPr>
              <w:pStyle w:val="Akapitzlist"/>
              <w:numPr>
                <w:ilvl w:val="0"/>
                <w:numId w:val="40"/>
              </w:numPr>
              <w:ind w:left="679" w:hanging="284"/>
              <w:rPr>
                <w:rFonts w:ascii="Book Antiqua" w:hAnsi="Book Antiqua"/>
                <w:sz w:val="18"/>
                <w:szCs w:val="18"/>
              </w:rPr>
            </w:pPr>
            <w:r w:rsidRPr="007F2B0C">
              <w:rPr>
                <w:rFonts w:ascii="Book Antiqua" w:eastAsia="Arial" w:hAnsi="Book Antiqua"/>
                <w:sz w:val="18"/>
                <w:szCs w:val="18"/>
              </w:rPr>
              <w:t>wszystkie poprzednie aktualizacje z informacjami jak powyżej.</w:t>
            </w:r>
          </w:p>
          <w:p w:rsidR="00A74C9F" w:rsidRPr="00126CB7" w:rsidRDefault="00A74C9F" w:rsidP="006536D5">
            <w:pPr>
              <w:pStyle w:val="Akapitzlist"/>
              <w:numPr>
                <w:ilvl w:val="0"/>
                <w:numId w:val="39"/>
              </w:numPr>
              <w:ind w:left="391" w:hanging="357"/>
              <w:jc w:val="both"/>
              <w:rPr>
                <w:rFonts w:ascii="Book Antiqua" w:hAnsi="Book Antiqua"/>
              </w:rPr>
            </w:pPr>
            <w:r w:rsidRPr="00126CB7">
              <w:rPr>
                <w:rFonts w:ascii="Book Antiqua" w:eastAsia="Arial" w:hAnsi="Book Antiqua" w:cs="Arial"/>
                <w:color w:val="000000"/>
                <w:sz w:val="18"/>
                <w:szCs w:val="20"/>
              </w:rPr>
              <w:t>wykaz najnowszych aktualizacji z podziałem na krytyczne (wymagające natychmiastowej instalacji), rekomendowane i opcjonalne</w:t>
            </w:r>
          </w:p>
          <w:p w:rsidR="00A74C9F" w:rsidRPr="00126CB7" w:rsidRDefault="00A74C9F" w:rsidP="006536D5">
            <w:pPr>
              <w:pStyle w:val="Akapitzlist"/>
              <w:numPr>
                <w:ilvl w:val="0"/>
                <w:numId w:val="39"/>
              </w:numPr>
              <w:ind w:left="391" w:hanging="357"/>
              <w:jc w:val="both"/>
              <w:rPr>
                <w:rFonts w:ascii="Book Antiqua" w:hAnsi="Book Antiqua"/>
              </w:rPr>
            </w:pPr>
            <w:r w:rsidRPr="00126CB7">
              <w:rPr>
                <w:rFonts w:ascii="Book Antiqua" w:eastAsia="Arial" w:hAnsi="Book Antiqua" w:cs="Arial"/>
                <w:color w:val="000000"/>
                <w:sz w:val="18"/>
                <w:szCs w:val="20"/>
              </w:rPr>
              <w:t>możliwość włączenia/wyłączenia funkcji automatycznego restartu w przypadku kiedy jest wymagany przy instalacji sterownika,</w:t>
            </w:r>
            <w:r w:rsidR="00126CB7">
              <w:rPr>
                <w:rFonts w:ascii="Book Antiqua" w:eastAsia="Arial" w:hAnsi="Book Antiqua" w:cs="Arial"/>
                <w:color w:val="000000"/>
                <w:sz w:val="18"/>
                <w:szCs w:val="20"/>
              </w:rPr>
              <w:t xml:space="preserve"> </w:t>
            </w:r>
            <w:r w:rsidRPr="00126CB7">
              <w:rPr>
                <w:rFonts w:ascii="Book Antiqua" w:eastAsia="Arial" w:hAnsi="Book Antiqua" w:cs="Arial"/>
                <w:color w:val="000000"/>
                <w:sz w:val="18"/>
                <w:szCs w:val="20"/>
              </w:rPr>
              <w:t>aplikacji która tego wymaga.</w:t>
            </w:r>
          </w:p>
          <w:p w:rsidR="00A74C9F" w:rsidRPr="00126CB7" w:rsidRDefault="00A74C9F" w:rsidP="006536D5">
            <w:pPr>
              <w:pStyle w:val="Akapitzlist"/>
              <w:numPr>
                <w:ilvl w:val="0"/>
                <w:numId w:val="39"/>
              </w:numPr>
              <w:ind w:left="395"/>
              <w:jc w:val="both"/>
              <w:rPr>
                <w:rFonts w:ascii="Book Antiqua" w:hAnsi="Book Antiqua"/>
              </w:rPr>
            </w:pPr>
            <w:r w:rsidRPr="00126CB7">
              <w:rPr>
                <w:rFonts w:ascii="Book Antiqua" w:eastAsia="Arial" w:hAnsi="Book Antiqua" w:cs="Arial"/>
                <w:color w:val="000000"/>
                <w:sz w:val="18"/>
                <w:szCs w:val="20"/>
              </w:rPr>
              <w:t xml:space="preserve">rozpoznanie modelu oferowanego komputera, numer seryjny komputera, informację kiedy dokonany został ostatnio </w:t>
            </w:r>
            <w:proofErr w:type="spellStart"/>
            <w:r w:rsidRPr="00126CB7">
              <w:rPr>
                <w:rFonts w:ascii="Book Antiqua" w:eastAsia="Arial" w:hAnsi="Book Antiqua" w:cs="Arial"/>
                <w:color w:val="000000"/>
                <w:sz w:val="18"/>
                <w:szCs w:val="20"/>
              </w:rPr>
              <w:t>upgrade</w:t>
            </w:r>
            <w:proofErr w:type="spellEnd"/>
            <w:r w:rsidRPr="00126CB7">
              <w:rPr>
                <w:rFonts w:ascii="Book Antiqua" w:eastAsia="Arial" w:hAnsi="Book Antiqua" w:cs="Arial"/>
                <w:color w:val="000000"/>
                <w:sz w:val="18"/>
                <w:szCs w:val="20"/>
              </w:rPr>
              <w:t xml:space="preserve"> w szczeg</w:t>
            </w:r>
            <w:r w:rsidR="00126CB7">
              <w:rPr>
                <w:rFonts w:ascii="Book Antiqua" w:eastAsia="Arial" w:hAnsi="Book Antiqua" w:cs="Arial"/>
                <w:color w:val="000000"/>
                <w:sz w:val="18"/>
                <w:szCs w:val="20"/>
              </w:rPr>
              <w:t>ólności z uwzględnieniem daty (</w:t>
            </w:r>
            <w:proofErr w:type="spellStart"/>
            <w:r w:rsidRPr="00126CB7">
              <w:rPr>
                <w:rFonts w:ascii="Book Antiqua" w:eastAsia="Arial" w:hAnsi="Book Antiqua" w:cs="Arial"/>
                <w:color w:val="000000"/>
                <w:sz w:val="18"/>
                <w:szCs w:val="20"/>
              </w:rPr>
              <w:t>dd</w:t>
            </w:r>
            <w:proofErr w:type="spellEnd"/>
            <w:r w:rsidRPr="00126CB7">
              <w:rPr>
                <w:rFonts w:ascii="Book Antiqua" w:eastAsia="Arial" w:hAnsi="Book Antiqua" w:cs="Arial"/>
                <w:color w:val="000000"/>
                <w:sz w:val="18"/>
                <w:szCs w:val="20"/>
              </w:rPr>
              <w:t>-mm-</w:t>
            </w:r>
            <w:proofErr w:type="spellStart"/>
            <w:r w:rsidRPr="00126CB7">
              <w:rPr>
                <w:rFonts w:ascii="Book Antiqua" w:eastAsia="Arial" w:hAnsi="Book Antiqua" w:cs="Arial"/>
                <w:color w:val="000000"/>
                <w:sz w:val="18"/>
                <w:szCs w:val="20"/>
              </w:rPr>
              <w:t>rrrr</w:t>
            </w:r>
            <w:proofErr w:type="spellEnd"/>
            <w:r w:rsidRPr="00126CB7">
              <w:rPr>
                <w:rFonts w:ascii="Book Antiqua" w:eastAsia="Arial" w:hAnsi="Book Antiqua" w:cs="Arial"/>
                <w:color w:val="000000"/>
                <w:sz w:val="18"/>
                <w:szCs w:val="20"/>
              </w:rPr>
              <w:t>)</w:t>
            </w:r>
          </w:p>
          <w:p w:rsidR="00A74C9F" w:rsidRPr="00126CB7" w:rsidRDefault="00A74C9F" w:rsidP="006536D5">
            <w:pPr>
              <w:pStyle w:val="Akapitzlist"/>
              <w:numPr>
                <w:ilvl w:val="0"/>
                <w:numId w:val="39"/>
              </w:numPr>
              <w:ind w:left="395"/>
              <w:jc w:val="both"/>
              <w:rPr>
                <w:rFonts w:ascii="Book Antiqua" w:eastAsia="Arial" w:hAnsi="Book Antiqua" w:cs="Arial"/>
                <w:color w:val="000000"/>
                <w:sz w:val="18"/>
                <w:szCs w:val="20"/>
              </w:rPr>
            </w:pPr>
            <w:r w:rsidRPr="00126CB7">
              <w:rPr>
                <w:rFonts w:ascii="Book Antiqua" w:eastAsia="Arial" w:hAnsi="Book Antiqua" w:cs="Arial"/>
                <w:color w:val="000000"/>
                <w:sz w:val="18"/>
                <w:szCs w:val="20"/>
              </w:rPr>
              <w:t xml:space="preserve">sprawdzenia historii </w:t>
            </w:r>
            <w:proofErr w:type="spellStart"/>
            <w:r w:rsidRPr="00126CB7">
              <w:rPr>
                <w:rFonts w:ascii="Book Antiqua" w:eastAsia="Arial" w:hAnsi="Book Antiqua" w:cs="Arial"/>
                <w:color w:val="000000"/>
                <w:sz w:val="18"/>
                <w:szCs w:val="20"/>
              </w:rPr>
              <w:t>upgrade’u</w:t>
            </w:r>
            <w:proofErr w:type="spellEnd"/>
            <w:r w:rsidRPr="00126CB7">
              <w:rPr>
                <w:rFonts w:ascii="Book Antiqua" w:eastAsia="Arial" w:hAnsi="Book Antiqua" w:cs="Arial"/>
                <w:color w:val="000000"/>
                <w:sz w:val="18"/>
                <w:szCs w:val="20"/>
              </w:rPr>
              <w:t xml:space="preserve"> z informacją jakie sterowniki były instalowane z dokładną datą (</w:t>
            </w:r>
            <w:proofErr w:type="spellStart"/>
            <w:r w:rsidRPr="00126CB7">
              <w:rPr>
                <w:rFonts w:ascii="Book Antiqua" w:eastAsia="Arial" w:hAnsi="Book Antiqua" w:cs="Arial"/>
                <w:color w:val="000000"/>
                <w:sz w:val="18"/>
                <w:szCs w:val="20"/>
              </w:rPr>
              <w:t>dd</w:t>
            </w:r>
            <w:proofErr w:type="spellEnd"/>
            <w:r w:rsidRPr="00126CB7">
              <w:rPr>
                <w:rFonts w:ascii="Book Antiqua" w:eastAsia="Arial" w:hAnsi="Book Antiqua" w:cs="Arial"/>
                <w:color w:val="000000"/>
                <w:sz w:val="18"/>
                <w:szCs w:val="20"/>
              </w:rPr>
              <w:t>-mm-</w:t>
            </w:r>
            <w:proofErr w:type="spellStart"/>
            <w:r w:rsidRPr="00126CB7">
              <w:rPr>
                <w:rFonts w:ascii="Book Antiqua" w:eastAsia="Arial" w:hAnsi="Book Antiqua" w:cs="Arial"/>
                <w:color w:val="000000"/>
                <w:sz w:val="18"/>
                <w:szCs w:val="20"/>
              </w:rPr>
              <w:t>rrrr</w:t>
            </w:r>
            <w:proofErr w:type="spellEnd"/>
            <w:r w:rsidRPr="00126CB7">
              <w:rPr>
                <w:rFonts w:ascii="Book Antiqua" w:eastAsia="Arial" w:hAnsi="Book Antiqua" w:cs="Arial"/>
                <w:color w:val="000000"/>
                <w:sz w:val="18"/>
                <w:szCs w:val="20"/>
              </w:rPr>
              <w:t xml:space="preserve"> ) i wersją (rewizja wydania)</w:t>
            </w:r>
          </w:p>
          <w:p w:rsidR="00A74C9F" w:rsidRPr="00126CB7" w:rsidRDefault="00A74C9F" w:rsidP="006536D5">
            <w:pPr>
              <w:pStyle w:val="Akapitzlist"/>
              <w:numPr>
                <w:ilvl w:val="0"/>
                <w:numId w:val="39"/>
              </w:numPr>
              <w:ind w:left="395"/>
              <w:jc w:val="both"/>
              <w:rPr>
                <w:rFonts w:ascii="Book Antiqua" w:hAnsi="Book Antiqua"/>
              </w:rPr>
            </w:pPr>
            <w:r w:rsidRPr="00126CB7">
              <w:rPr>
                <w:rFonts w:ascii="Book Antiqua" w:eastAsia="Arial" w:hAnsi="Book Antiqua" w:cs="Arial"/>
                <w:color w:val="000000"/>
                <w:sz w:val="18"/>
                <w:szCs w:val="20"/>
              </w:rPr>
              <w:t xml:space="preserve">dokładny wykaz wymaganych sterowników, aplikacji, </w:t>
            </w:r>
            <w:proofErr w:type="spellStart"/>
            <w:r w:rsidRPr="00126CB7">
              <w:rPr>
                <w:rFonts w:ascii="Book Antiqua" w:eastAsia="Arial" w:hAnsi="Book Antiqua" w:cs="Arial"/>
                <w:color w:val="000000"/>
                <w:sz w:val="18"/>
                <w:szCs w:val="20"/>
              </w:rPr>
              <w:t>BIOS’u</w:t>
            </w:r>
            <w:proofErr w:type="spellEnd"/>
            <w:r w:rsidRPr="00126CB7">
              <w:rPr>
                <w:rFonts w:ascii="Book Antiqua" w:eastAsia="Arial" w:hAnsi="Book Antiqua" w:cs="Arial"/>
                <w:color w:val="000000"/>
                <w:sz w:val="18"/>
                <w:szCs w:val="20"/>
              </w:rPr>
              <w:t xml:space="preserve"> z informacją o zainstalowanej obecnie wersji dla oferowanego komputera z możliwością exportu do pliku o rozszerzeniu *.</w:t>
            </w:r>
            <w:proofErr w:type="spellStart"/>
            <w:r w:rsidRPr="00126CB7">
              <w:rPr>
                <w:rFonts w:ascii="Book Antiqua" w:eastAsia="Arial" w:hAnsi="Book Antiqua" w:cs="Arial"/>
                <w:color w:val="000000"/>
                <w:sz w:val="18"/>
                <w:szCs w:val="20"/>
              </w:rPr>
              <w:t>xml</w:t>
            </w:r>
            <w:proofErr w:type="spellEnd"/>
          </w:p>
          <w:p w:rsidR="00A74C9F" w:rsidRPr="00126CB7" w:rsidRDefault="00A74C9F" w:rsidP="006536D5">
            <w:pPr>
              <w:pStyle w:val="Akapitzlist"/>
              <w:numPr>
                <w:ilvl w:val="0"/>
                <w:numId w:val="39"/>
              </w:numPr>
              <w:ind w:left="395"/>
              <w:jc w:val="both"/>
              <w:rPr>
                <w:rFonts w:ascii="Book Antiqua" w:hAnsi="Book Antiqua"/>
              </w:rPr>
            </w:pPr>
            <w:r w:rsidRPr="00126CB7">
              <w:rPr>
                <w:rFonts w:ascii="Book Antiqua" w:eastAsia="Arial" w:hAnsi="Book Antiqua" w:cs="Arial"/>
                <w:color w:val="000000"/>
                <w:sz w:val="18"/>
                <w:szCs w:val="20"/>
              </w:rPr>
              <w:t>raport uwzględniający informacje o: sprawdzaniu aktualizacji, znalezionych aktualizacjach, ściągniętych aktualizacjach, zainstalowanych aktualizacjach z dokładnym rozbiciem jakich komponentów to dotyczyło, błędach podczas sprawdzania, instalowania oraz możliwość exportu takiego raportu do pliku *.</w:t>
            </w:r>
            <w:proofErr w:type="spellStart"/>
            <w:r w:rsidRPr="00126CB7">
              <w:rPr>
                <w:rFonts w:ascii="Book Antiqua" w:eastAsia="Arial" w:hAnsi="Book Antiqua" w:cs="Arial"/>
                <w:color w:val="000000"/>
                <w:sz w:val="18"/>
                <w:szCs w:val="20"/>
              </w:rPr>
              <w:t>xml</w:t>
            </w:r>
            <w:proofErr w:type="spellEnd"/>
            <w:r w:rsidRPr="00126CB7">
              <w:rPr>
                <w:rFonts w:ascii="Book Antiqua" w:eastAsia="Arial" w:hAnsi="Book Antiqua" w:cs="Arial"/>
                <w:color w:val="000000"/>
                <w:sz w:val="18"/>
                <w:szCs w:val="20"/>
              </w:rPr>
              <w:t xml:space="preserve"> od razu spakowany z rozszerzeniem *.zip. Raport musi zawierać z dokładną datą (</w:t>
            </w:r>
            <w:proofErr w:type="spellStart"/>
            <w:r w:rsidRPr="00126CB7">
              <w:rPr>
                <w:rFonts w:ascii="Book Antiqua" w:eastAsia="Arial" w:hAnsi="Book Antiqua" w:cs="Arial"/>
                <w:color w:val="000000"/>
                <w:sz w:val="18"/>
                <w:szCs w:val="20"/>
              </w:rPr>
              <w:t>dd</w:t>
            </w:r>
            <w:proofErr w:type="spellEnd"/>
            <w:r w:rsidRPr="00126CB7">
              <w:rPr>
                <w:rFonts w:ascii="Book Antiqua" w:eastAsia="Arial" w:hAnsi="Book Antiqua" w:cs="Arial"/>
                <w:color w:val="000000"/>
                <w:sz w:val="18"/>
                <w:szCs w:val="20"/>
              </w:rPr>
              <w:t>-mm-</w:t>
            </w:r>
            <w:proofErr w:type="spellStart"/>
            <w:r w:rsidRPr="00126CB7">
              <w:rPr>
                <w:rFonts w:ascii="Book Antiqua" w:eastAsia="Arial" w:hAnsi="Book Antiqua" w:cs="Arial"/>
                <w:color w:val="000000"/>
                <w:sz w:val="18"/>
                <w:szCs w:val="20"/>
              </w:rPr>
              <w:t>rrrr</w:t>
            </w:r>
            <w:proofErr w:type="spellEnd"/>
            <w:r w:rsidRPr="00126CB7">
              <w:rPr>
                <w:rFonts w:ascii="Book Antiqua" w:eastAsia="Arial" w:hAnsi="Book Antiqua" w:cs="Arial"/>
                <w:color w:val="000000"/>
                <w:sz w:val="18"/>
                <w:szCs w:val="20"/>
              </w:rPr>
              <w:t xml:space="preserve">) i godziną z podjętych i wykonanych akcji/zadań w przedziale czasowym do min. 1 roku. </w:t>
            </w:r>
          </w:p>
        </w:tc>
      </w:tr>
      <w:tr w:rsidR="00A74C9F" w:rsidRPr="00A74C9F" w:rsidTr="00126CB7">
        <w:trPr>
          <w:trHeight w:val="15"/>
        </w:trPr>
        <w:tc>
          <w:tcPr>
            <w:tcW w:w="1897" w:type="dxa"/>
            <w:tcBorders>
              <w:top w:val="single" w:sz="8" w:space="0" w:color="auto"/>
              <w:left w:val="single" w:sz="8" w:space="0" w:color="auto"/>
              <w:bottom w:val="single" w:sz="8" w:space="0" w:color="auto"/>
              <w:right w:val="single" w:sz="8" w:space="0" w:color="auto"/>
            </w:tcBorders>
          </w:tcPr>
          <w:p w:rsidR="00A74C9F" w:rsidRPr="00A74C9F" w:rsidRDefault="00A74C9F" w:rsidP="00A74C9F">
            <w:pPr>
              <w:suppressAutoHyphens/>
              <w:spacing w:after="0" w:line="240" w:lineRule="auto"/>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Wsparcie techniczne i gwarancja</w:t>
            </w:r>
          </w:p>
        </w:tc>
        <w:tc>
          <w:tcPr>
            <w:tcW w:w="8299" w:type="dxa"/>
            <w:tcBorders>
              <w:top w:val="single" w:sz="8" w:space="0" w:color="auto"/>
              <w:left w:val="single" w:sz="8" w:space="0" w:color="auto"/>
              <w:bottom w:val="single" w:sz="8" w:space="0" w:color="auto"/>
              <w:right w:val="single" w:sz="8" w:space="0" w:color="auto"/>
            </w:tcBorders>
          </w:tcPr>
          <w:p w:rsidR="00A74C9F" w:rsidRPr="00A74C9F" w:rsidRDefault="00A74C9F" w:rsidP="007F2B0C">
            <w:pPr>
              <w:suppressAutoHyphens/>
              <w:spacing w:after="0" w:line="240" w:lineRule="auto"/>
              <w:ind w:firstLine="395"/>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Dedykowany portal techniczny producenta, umożliwiający Zamawiającemu zgłaszanie awarii oraz samodzielne zamawianie zamiennych komponentów. </w:t>
            </w:r>
          </w:p>
          <w:p w:rsidR="00A74C9F" w:rsidRPr="00A74C9F" w:rsidRDefault="00A74C9F" w:rsidP="007F2B0C">
            <w:pPr>
              <w:suppressAutoHyphens/>
              <w:spacing w:after="0" w:line="240" w:lineRule="auto"/>
              <w:ind w:firstLine="395"/>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lastRenderedPageBreak/>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A74C9F">
              <w:rPr>
                <w:rFonts w:ascii="Book Antiqua" w:eastAsia="Arial" w:hAnsi="Book Antiqua" w:cs="Arial"/>
                <w:color w:val="000000"/>
                <w:sz w:val="18"/>
                <w:szCs w:val="20"/>
                <w:lang w:eastAsia="ar-SA"/>
              </w:rPr>
              <w:t>recovery</w:t>
            </w:r>
            <w:proofErr w:type="spellEnd"/>
            <w:r w:rsidRPr="00A74C9F">
              <w:rPr>
                <w:rFonts w:ascii="Book Antiqua" w:eastAsia="Arial" w:hAnsi="Book Antiqua" w:cs="Arial"/>
                <w:color w:val="000000"/>
                <w:sz w:val="18"/>
                <w:szCs w:val="20"/>
                <w:lang w:eastAsia="ar-SA"/>
              </w:rPr>
              <w:t xml:space="preserve"> systemu operacyjnego)</w:t>
            </w:r>
            <w:r w:rsidR="007F2B0C">
              <w:rPr>
                <w:rFonts w:ascii="Book Antiqua" w:eastAsia="Arial" w:hAnsi="Book Antiqua" w:cs="Arial"/>
                <w:color w:val="000000"/>
                <w:sz w:val="18"/>
                <w:szCs w:val="20"/>
                <w:lang w:eastAsia="ar-SA"/>
              </w:rPr>
              <w:t xml:space="preserve">, </w:t>
            </w:r>
            <w:r w:rsidRPr="00A74C9F">
              <w:rPr>
                <w:rFonts w:ascii="Book Antiqua" w:eastAsia="Arial" w:hAnsi="Book Antiqua" w:cs="Arial"/>
                <w:color w:val="000000"/>
                <w:sz w:val="18"/>
                <w:szCs w:val="20"/>
                <w:lang w:eastAsia="ar-SA"/>
              </w:rPr>
              <w:t>5-letnia gwarancja producenta świadczona na miejscu u klienta, Czas reakcji serwisu - do końca następnego dnia roboczego.</w:t>
            </w:r>
          </w:p>
          <w:p w:rsidR="00A74C9F" w:rsidRPr="00A74C9F" w:rsidRDefault="00A74C9F" w:rsidP="007F2B0C">
            <w:pPr>
              <w:suppressAutoHyphens/>
              <w:spacing w:after="0" w:line="240" w:lineRule="auto"/>
              <w:ind w:firstLine="395"/>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W przypadku awarii dysków twardych dysk pozostaje u Zamawiającego</w:t>
            </w:r>
            <w:r w:rsidR="007F2B0C">
              <w:rPr>
                <w:rFonts w:ascii="Book Antiqua" w:eastAsia="Arial" w:hAnsi="Book Antiqua" w:cs="Arial"/>
                <w:color w:val="000000"/>
                <w:sz w:val="18"/>
                <w:szCs w:val="20"/>
                <w:lang w:eastAsia="ar-SA"/>
              </w:rPr>
              <w:t>.</w:t>
            </w:r>
          </w:p>
          <w:p w:rsidR="00A74C9F" w:rsidRPr="00A74C9F" w:rsidRDefault="00A74C9F" w:rsidP="007F2B0C">
            <w:pPr>
              <w:suppressAutoHyphens/>
              <w:spacing w:after="0" w:line="240" w:lineRule="auto"/>
              <w:ind w:firstLine="395"/>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Firma serwisująca musi posiadać ISO 9001:2015 na świadczenie usług serwisowych oraz posiadać autoryzacje producenta komputera – dokumenty potwierdzające załączyć do oferty.</w:t>
            </w:r>
          </w:p>
          <w:p w:rsidR="00A74C9F" w:rsidRPr="00A74C9F" w:rsidRDefault="00A74C9F" w:rsidP="004549C2">
            <w:pPr>
              <w:suppressAutoHyphens/>
              <w:spacing w:after="0" w:line="240" w:lineRule="auto"/>
              <w:ind w:firstLine="395"/>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Serwis urządzeń musi być realizowany przez Producenta lub Autoryzowanego Partnera Serwisowego Producenta</w:t>
            </w:r>
            <w:r w:rsidR="007F2B0C">
              <w:rPr>
                <w:rFonts w:ascii="Book Antiqua" w:eastAsia="Arial" w:hAnsi="Book Antiqua" w:cs="Arial"/>
                <w:color w:val="000000"/>
                <w:sz w:val="18"/>
                <w:szCs w:val="20"/>
                <w:lang w:eastAsia="ar-SA"/>
              </w:rPr>
              <w:t>.</w:t>
            </w:r>
          </w:p>
        </w:tc>
      </w:tr>
    </w:tbl>
    <w:p w:rsidR="00A74C9F" w:rsidRPr="00A74C9F" w:rsidRDefault="00A74C9F" w:rsidP="00A74C9F">
      <w:pPr>
        <w:spacing w:before="120" w:after="0" w:line="240" w:lineRule="auto"/>
        <w:contextualSpacing/>
        <w:jc w:val="both"/>
        <w:outlineLvl w:val="1"/>
        <w:rPr>
          <w:rFonts w:ascii="Book Antiqua" w:eastAsia="Times New Roman" w:hAnsi="Book Antiqua" w:cs="Arial"/>
          <w:b/>
          <w:bCs/>
          <w:szCs w:val="24"/>
          <w:lang w:eastAsia="ar-SA"/>
        </w:rPr>
      </w:pPr>
    </w:p>
    <w:p w:rsidR="00A74C9F" w:rsidRPr="00A74C9F" w:rsidRDefault="00A74C9F" w:rsidP="006536D5">
      <w:pPr>
        <w:numPr>
          <w:ilvl w:val="1"/>
          <w:numId w:val="22"/>
        </w:numPr>
        <w:suppressAutoHyphens/>
        <w:spacing w:before="120" w:after="0" w:line="240" w:lineRule="auto"/>
        <w:ind w:left="1080"/>
        <w:contextualSpacing/>
        <w:jc w:val="both"/>
        <w:outlineLvl w:val="1"/>
        <w:rPr>
          <w:rFonts w:ascii="Book Antiqua" w:eastAsia="Times New Roman" w:hAnsi="Book Antiqua" w:cs="Arial"/>
          <w:b/>
          <w:bCs/>
          <w:sz w:val="20"/>
          <w:lang w:eastAsia="ar-SA"/>
        </w:rPr>
      </w:pPr>
      <w:r w:rsidRPr="00A74C9F">
        <w:rPr>
          <w:rFonts w:ascii="Book Antiqua" w:eastAsia="Times New Roman" w:hAnsi="Book Antiqua" w:cs="Arial"/>
          <w:b/>
          <w:bCs/>
          <w:sz w:val="20"/>
          <w:lang w:eastAsia="ar-SA"/>
        </w:rPr>
        <w:t>Urządzenie wielofunkcyjne A3 kolor – 1 szt.</w:t>
      </w:r>
      <w:bookmarkEnd w:id="1"/>
    </w:p>
    <w:p w:rsidR="00A74C9F" w:rsidRPr="00A74C9F" w:rsidRDefault="00A74C9F" w:rsidP="00A74C9F">
      <w:pPr>
        <w:suppressAutoHyphens/>
        <w:spacing w:before="120" w:after="0" w:line="240" w:lineRule="auto"/>
        <w:ind w:left="1080"/>
        <w:contextualSpacing/>
        <w:jc w:val="both"/>
        <w:outlineLvl w:val="1"/>
        <w:rPr>
          <w:rFonts w:ascii="Book Antiqua" w:eastAsia="Times New Roman" w:hAnsi="Book Antiqua" w:cs="Arial"/>
          <w:b/>
          <w:sz w:val="18"/>
          <w:szCs w:val="20"/>
          <w:lang w:eastAsia="ar-SA"/>
        </w:rPr>
      </w:pPr>
    </w:p>
    <w:tbl>
      <w:tblPr>
        <w:tblW w:w="10108"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4"/>
        <w:gridCol w:w="7084"/>
      </w:tblGrid>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hideMark/>
          </w:tcPr>
          <w:p w:rsidR="00A74C9F" w:rsidRPr="00A74C9F" w:rsidRDefault="00A74C9F" w:rsidP="00A74C9F">
            <w:pPr>
              <w:suppressAutoHyphens/>
              <w:spacing w:after="0" w:line="240" w:lineRule="auto"/>
              <w:jc w:val="center"/>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bCs/>
                <w:sz w:val="18"/>
                <w:szCs w:val="20"/>
                <w:lang w:eastAsia="pl-PL"/>
              </w:rPr>
              <w:t>Parametr</w:t>
            </w:r>
            <w:r w:rsidRPr="00A74C9F">
              <w:rPr>
                <w:rFonts w:ascii="Book Antiqua" w:eastAsia="Times New Roman" w:hAnsi="Book Antiqua" w:cs="Arial"/>
                <w:b/>
                <w:sz w:val="18"/>
                <w:szCs w:val="20"/>
                <w:lang w:eastAsia="pl-PL"/>
              </w:rPr>
              <w:t> lub</w:t>
            </w:r>
          </w:p>
          <w:p w:rsidR="00A74C9F" w:rsidRPr="00A74C9F" w:rsidRDefault="00A74C9F" w:rsidP="00A74C9F">
            <w:pPr>
              <w:suppressAutoHyphens/>
              <w:spacing w:after="0" w:line="240" w:lineRule="auto"/>
              <w:jc w:val="center"/>
              <w:textAlignment w:val="baseline"/>
              <w:rPr>
                <w:rFonts w:ascii="Book Antiqua" w:eastAsia="Times New Roman" w:hAnsi="Book Antiqua" w:cs="Arial"/>
                <w:sz w:val="18"/>
                <w:szCs w:val="20"/>
                <w:lang w:eastAsia="pl-PL"/>
              </w:rPr>
            </w:pPr>
            <w:r w:rsidRPr="00A74C9F">
              <w:rPr>
                <w:rFonts w:ascii="Book Antiqua" w:eastAsia="Times New Roman" w:hAnsi="Book Antiqua" w:cs="Arial"/>
                <w:b/>
                <w:sz w:val="18"/>
                <w:szCs w:val="20"/>
                <w:lang w:eastAsia="pl-PL"/>
              </w:rPr>
              <w:t>warunek</w:t>
            </w:r>
          </w:p>
        </w:tc>
        <w:tc>
          <w:tcPr>
            <w:tcW w:w="7084" w:type="dxa"/>
            <w:tcBorders>
              <w:top w:val="single" w:sz="6" w:space="0" w:color="auto"/>
              <w:left w:val="single" w:sz="6" w:space="0" w:color="auto"/>
              <w:bottom w:val="single" w:sz="6" w:space="0" w:color="auto"/>
              <w:right w:val="single" w:sz="6" w:space="0" w:color="auto"/>
            </w:tcBorders>
            <w:shd w:val="clear" w:color="auto" w:fill="auto"/>
            <w:hideMark/>
          </w:tcPr>
          <w:p w:rsidR="00A74C9F" w:rsidRPr="00A74C9F" w:rsidRDefault="00A74C9F" w:rsidP="00A74C9F">
            <w:pPr>
              <w:suppressAutoHyphens/>
              <w:spacing w:after="0" w:line="240" w:lineRule="auto"/>
              <w:jc w:val="center"/>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bCs/>
                <w:sz w:val="18"/>
                <w:szCs w:val="20"/>
                <w:lang w:eastAsia="pl-PL"/>
              </w:rPr>
              <w:t>Minimalne wymagania</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Typ urządzenia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color w:val="000000"/>
                <w:sz w:val="18"/>
                <w:szCs w:val="20"/>
                <w:lang w:eastAsia="pl-PL"/>
              </w:rPr>
            </w:pPr>
            <w:r w:rsidRPr="00A74C9F">
              <w:rPr>
                <w:rFonts w:ascii="Book Antiqua" w:eastAsia="Times New Roman" w:hAnsi="Book Antiqua" w:cs="Arial"/>
                <w:color w:val="000000"/>
                <w:sz w:val="18"/>
                <w:szCs w:val="20"/>
                <w:lang w:eastAsia="pl-PL"/>
              </w:rPr>
              <w:t>Urządzenie wielofunkcyjne: drukarka kolorowa, kopiarka kolorowa, skaner kolorowy </w:t>
            </w:r>
          </w:p>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b/>
                <w:color w:val="000000"/>
                <w:sz w:val="18"/>
                <w:szCs w:val="20"/>
                <w:lang w:eastAsia="pl-PL"/>
              </w:rPr>
              <w:t>W ofercie wymagane jest podanie modelu producenta urządzenia.</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Prędkość druku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 xml:space="preserve">mono i kolor min.  23 stron A4 na minutę </w:t>
            </w:r>
            <w:proofErr w:type="spellStart"/>
            <w:r w:rsidRPr="00A74C9F">
              <w:rPr>
                <w:rFonts w:ascii="Book Antiqua" w:eastAsia="Times New Roman" w:hAnsi="Book Antiqua" w:cs="Arial"/>
                <w:color w:val="000000"/>
                <w:sz w:val="18"/>
                <w:szCs w:val="20"/>
                <w:lang w:eastAsia="pl-PL"/>
              </w:rPr>
              <w:t>simplex</w:t>
            </w:r>
            <w:proofErr w:type="spellEnd"/>
            <w:r w:rsidRPr="00A74C9F">
              <w:rPr>
                <w:rFonts w:ascii="Book Antiqua" w:eastAsia="Times New Roman" w:hAnsi="Book Antiqua" w:cs="Arial"/>
                <w:color w:val="000000"/>
                <w:sz w:val="18"/>
                <w:szCs w:val="20"/>
                <w:lang w:eastAsia="pl-PL"/>
              </w:rPr>
              <w:t xml:space="preserve"> / duplex </w:t>
            </w:r>
          </w:p>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                        min. 10 stron A3 na minutę </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Technologia druku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laserowa kolorowa C,M,Y,K </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Maksymalny format papieru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nie mniejszy niż A3 </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Czas nagrzewania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nie więcej niż 18 sekund </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Czas wykonania pierwszej kopii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nie więcej niż 6,2 sekund mono, nie więcej niż 8,2 sekundy kolor </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Wejściowa obsługa papieru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co najmniej 2 kasety uniwersalne o pojemności nie mniejszej niż 500 arkuszy każda, taca ręczna o pojemności nie mniejszej niż 100 arkuszy </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Obsługiwana gramatura papieru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co najmniej w zakresie od 60 do 256 g/m</w:t>
            </w:r>
            <w:r w:rsidRPr="00A74C9F">
              <w:rPr>
                <w:rFonts w:ascii="Book Antiqua" w:eastAsia="Times New Roman" w:hAnsi="Book Antiqua" w:cs="Arial"/>
                <w:color w:val="000000"/>
                <w:sz w:val="18"/>
                <w:szCs w:val="20"/>
                <w:vertAlign w:val="superscript"/>
                <w:lang w:eastAsia="pl-PL"/>
              </w:rPr>
              <w:t>2 </w:t>
            </w:r>
            <w:r w:rsidRPr="00A74C9F">
              <w:rPr>
                <w:rFonts w:ascii="Book Antiqua" w:eastAsia="Times New Roman" w:hAnsi="Book Antiqua" w:cs="Arial"/>
                <w:color w:val="000000"/>
                <w:sz w:val="18"/>
                <w:szCs w:val="20"/>
                <w:lang w:eastAsia="pl-PL"/>
              </w:rPr>
              <w:t> </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Automatyczny podajnik dokumentów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wymagany, z funkcją odwracania, o pojemności nie mniejszej niż 100 arkuszy, obsługujący formaty A6-A3; w gramaturze 35-163 g/m² </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sz w:val="18"/>
                <w:szCs w:val="20"/>
                <w:lang w:eastAsia="pl-PL"/>
              </w:rPr>
              <w:t>Funkcja zoom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sz w:val="18"/>
                <w:szCs w:val="20"/>
                <w:lang w:eastAsia="pl-PL"/>
              </w:rPr>
              <w:t>co najmniej w zakresie od 25-400% w odstępach 0.1%; automatyczne powiększenie </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Kopiowanie wielokrotne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co najmniej w zakresie 1 - 9,999 </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Zainstalowana pamięć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min. 3,0 GB RAM oraz twardy dysk SSD o pojemności min. 240 GB </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Język drukarki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PCL6 (wer.3.0), PostScript3 (3016), XPS wer.1.0, wymagany oryginalny sterownik producenta urządzenia, interfejs sterownika druku z możliwością edytowania zakładki z ulubionymi opcjami, interfejs sterownika druku w języku polskim. </w:t>
            </w:r>
          </w:p>
        </w:tc>
      </w:tr>
      <w:tr w:rsidR="00A74C9F" w:rsidRPr="00A74C9F" w:rsidTr="00126CB7">
        <w:trPr>
          <w:trHeight w:val="66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Zawansowane funkcje drukowania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Aplikacja, która umożliwia drukowanie z pozycji komputera bez instalacji sterownika za pomocą „przeciąg i puść”.  Umożliwiająca: </w:t>
            </w:r>
          </w:p>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1) Tworzenie Hot folderów do bezpośredniego druku </w:t>
            </w:r>
          </w:p>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2) Skojarzenie specyficznych ustawień z hot folderami  </w:t>
            </w:r>
          </w:p>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3)Automatyczne zapisywanie plików w folderach „druku” </w:t>
            </w:r>
          </w:p>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4) Obsługuje PDF, TIFF, PCL i PS </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Protokoły sieciowe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TCP/IP, IPX/SPX,  </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Rozdzielczość kopiowania i skanowania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 xml:space="preserve">nie mniejsza niż 600 x 600 </w:t>
            </w:r>
            <w:proofErr w:type="spellStart"/>
            <w:r w:rsidRPr="00A74C9F">
              <w:rPr>
                <w:rFonts w:ascii="Book Antiqua" w:eastAsia="Times New Roman" w:hAnsi="Book Antiqua" w:cs="Arial"/>
                <w:color w:val="000000"/>
                <w:sz w:val="18"/>
                <w:szCs w:val="20"/>
                <w:lang w:eastAsia="pl-PL"/>
              </w:rPr>
              <w:t>dpi</w:t>
            </w:r>
            <w:proofErr w:type="spellEnd"/>
            <w:r w:rsidRPr="00A74C9F">
              <w:rPr>
                <w:rFonts w:ascii="Book Antiqua" w:eastAsia="Times New Roman" w:hAnsi="Book Antiqua" w:cs="Arial"/>
                <w:color w:val="000000"/>
                <w:sz w:val="18"/>
                <w:szCs w:val="20"/>
                <w:lang w:eastAsia="pl-PL"/>
              </w:rPr>
              <w:t>  </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Rozdzielczość drukowania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Nie mniejsza niż 1,800 x 600  </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Interfejsy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USB 2.0, 10/100/1000BaseTX </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Funkcje drukarki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bezpośredni druk PDF, bezpośredni druk z pamięci USB </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Tryby skanera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val="en-US" w:eastAsia="pl-PL"/>
              </w:rPr>
              <w:t xml:space="preserve">Scan-to-USB, Scan-to-Me, </w:t>
            </w:r>
            <w:proofErr w:type="spellStart"/>
            <w:r w:rsidRPr="00A74C9F">
              <w:rPr>
                <w:rFonts w:ascii="Book Antiqua" w:eastAsia="Times New Roman" w:hAnsi="Book Antiqua" w:cs="Arial"/>
                <w:color w:val="000000"/>
                <w:sz w:val="18"/>
                <w:szCs w:val="20"/>
                <w:lang w:val="en-US" w:eastAsia="pl-PL"/>
              </w:rPr>
              <w:t>Skan</w:t>
            </w:r>
            <w:proofErr w:type="spellEnd"/>
            <w:r w:rsidRPr="00A74C9F">
              <w:rPr>
                <w:rFonts w:ascii="Book Antiqua" w:eastAsia="Times New Roman" w:hAnsi="Book Antiqua" w:cs="Arial"/>
                <w:color w:val="000000"/>
                <w:sz w:val="18"/>
                <w:szCs w:val="20"/>
                <w:lang w:val="en-US" w:eastAsia="pl-PL"/>
              </w:rPr>
              <w:t xml:space="preserve">-to-SMB, Scan-to-Home, Scan-to-FTP, Scan-to-Box, Scan-to-USB, Scan-to-WebDAV, Scan-to-DPWS, Network TWAIN scan. </w:t>
            </w:r>
            <w:r w:rsidRPr="00A74C9F">
              <w:rPr>
                <w:rFonts w:ascii="Book Antiqua" w:eastAsia="Times New Roman" w:hAnsi="Book Antiqua" w:cs="Arial"/>
                <w:color w:val="000000"/>
                <w:sz w:val="18"/>
                <w:szCs w:val="20"/>
                <w:lang w:eastAsia="pl-PL"/>
              </w:rPr>
              <w:t>Adnotacje (tekst/godzina/data) w plikach PDF; Pomijanie pustych stron. Podgląd i edycja zeskanowanych obrazów przed wysłaniem/zapisaniem. </w:t>
            </w:r>
          </w:p>
        </w:tc>
      </w:tr>
      <w:tr w:rsidR="00A74C9F" w:rsidRPr="00A74C9F" w:rsidTr="00126CB7">
        <w:trPr>
          <w:trHeight w:val="27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Wyjściowe formaty plików skanera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JPEG; TIFF; PDF; PDF/A; kompaktowy PDF; szyfrowany PDF; XPS; kompaktowy XPS; PPTX; </w:t>
            </w:r>
          </w:p>
        </w:tc>
      </w:tr>
      <w:tr w:rsidR="00A74C9F" w:rsidRPr="00A74C9F" w:rsidTr="00126CB7">
        <w:trPr>
          <w:trHeight w:val="72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lastRenderedPageBreak/>
              <w:t>Szafka pod urządzenie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Wymagana, metalowa na kółkach. Zamawiający wymaga szafki w kolorach odpowiadającym kolorom urządzenia </w:t>
            </w:r>
          </w:p>
        </w:tc>
      </w:tr>
      <w:tr w:rsidR="00A74C9F" w:rsidRPr="00A74C9F" w:rsidTr="00126CB7">
        <w:trPr>
          <w:trHeight w:val="72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Funkcje monitorująco raportujące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jc w:val="both"/>
              <w:textAlignment w:val="baseline"/>
              <w:rPr>
                <w:rFonts w:ascii="Book Antiqua" w:eastAsia="Times New Roman" w:hAnsi="Book Antiqua" w:cs="Arial"/>
                <w:sz w:val="18"/>
                <w:szCs w:val="20"/>
                <w:lang w:eastAsia="pl-PL"/>
              </w:rPr>
            </w:pPr>
            <w:r w:rsidRPr="00A74C9F">
              <w:rPr>
                <w:rFonts w:ascii="Book Antiqua" w:eastAsia="Times New Roman" w:hAnsi="Book Antiqua" w:cs="Arial"/>
                <w:sz w:val="18"/>
                <w:szCs w:val="20"/>
                <w:lang w:eastAsia="pl-PL"/>
              </w:rPr>
              <w:t>Aplikacja umożliwiająca poprzez przeglądarkę internetową, dodawanie użytkowników (do 1000 kont użytkowników; obsługa również Active Directory (login + hasło + e-mail + katalog SMB)) z możliwością definiowania uprawnień do danych funkcji urządzenia np.  Wydruku: mono / kolor, Kopia Mono / Kolor Skanowanie. </w:t>
            </w:r>
          </w:p>
          <w:p w:rsidR="00A74C9F" w:rsidRPr="00A74C9F" w:rsidRDefault="00A74C9F" w:rsidP="00A74C9F">
            <w:pPr>
              <w:suppressAutoHyphens/>
              <w:spacing w:after="0" w:line="240" w:lineRule="auto"/>
              <w:jc w:val="both"/>
              <w:textAlignment w:val="baseline"/>
              <w:rPr>
                <w:rFonts w:ascii="Book Antiqua" w:eastAsia="Times New Roman" w:hAnsi="Book Antiqua" w:cs="Arial"/>
                <w:sz w:val="18"/>
                <w:szCs w:val="20"/>
                <w:lang w:eastAsia="pl-PL"/>
              </w:rPr>
            </w:pPr>
            <w:r w:rsidRPr="00A74C9F">
              <w:rPr>
                <w:rFonts w:ascii="Book Antiqua" w:eastAsia="Times New Roman" w:hAnsi="Book Antiqua" w:cs="Arial"/>
                <w:sz w:val="18"/>
                <w:szCs w:val="20"/>
                <w:lang w:eastAsia="pl-PL"/>
              </w:rPr>
              <w:t>Rozwiązanie winno umożliwiać również możliwość raportowania ilości wykonanych wydruków / kopii / skanów, poszczególnych użytkowników wpisanych do systemu. System musi posiadać autoryzacje użytkowania na maszynie za pomocą: </w:t>
            </w:r>
          </w:p>
          <w:p w:rsidR="00A74C9F" w:rsidRPr="00A74C9F" w:rsidRDefault="00A74C9F" w:rsidP="00A74C9F">
            <w:pPr>
              <w:suppressAutoHyphens/>
              <w:spacing w:after="0" w:line="240" w:lineRule="auto"/>
              <w:jc w:val="both"/>
              <w:textAlignment w:val="baseline"/>
              <w:rPr>
                <w:rFonts w:ascii="Book Antiqua" w:eastAsia="Times New Roman" w:hAnsi="Book Antiqua" w:cs="Arial"/>
                <w:sz w:val="18"/>
                <w:szCs w:val="20"/>
                <w:lang w:eastAsia="pl-PL"/>
              </w:rPr>
            </w:pPr>
            <w:r w:rsidRPr="00A74C9F">
              <w:rPr>
                <w:rFonts w:ascii="Book Antiqua" w:eastAsia="Times New Roman" w:hAnsi="Book Antiqua" w:cs="Arial"/>
                <w:sz w:val="18"/>
                <w:szCs w:val="20"/>
                <w:lang w:eastAsia="pl-PL"/>
              </w:rPr>
              <w:t>Login i hasła domenowego za pomocą którego można zwalniać wydruki z serwera urządzenia.</w:t>
            </w:r>
          </w:p>
        </w:tc>
      </w:tr>
      <w:tr w:rsidR="00A74C9F" w:rsidRPr="00A74C9F" w:rsidTr="00126CB7">
        <w:trPr>
          <w:trHeight w:val="72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Wymagane funkcje bezpieczeństwa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ISO 15408 EAL3; zgodność z IEEE 2600.1; </w:t>
            </w:r>
            <w:r w:rsidRPr="00A74C9F">
              <w:rPr>
                <w:rFonts w:ascii="Book Antiqua" w:eastAsia="Times New Roman" w:hAnsi="Book Antiqua" w:cs="Arial"/>
                <w:color w:val="000000"/>
                <w:sz w:val="18"/>
                <w:szCs w:val="20"/>
                <w:lang w:eastAsia="pl-PL"/>
              </w:rPr>
              <w:br/>
              <w:t>filtrowanie IP i blokowanie portów; </w:t>
            </w:r>
            <w:r w:rsidRPr="00A74C9F">
              <w:rPr>
                <w:rFonts w:ascii="Book Antiqua" w:eastAsia="Times New Roman" w:hAnsi="Book Antiqua" w:cs="Arial"/>
                <w:color w:val="000000"/>
                <w:sz w:val="18"/>
                <w:szCs w:val="20"/>
                <w:lang w:eastAsia="pl-PL"/>
              </w:rPr>
              <w:br/>
              <w:t>komunikacja sieciowa SSL2; SSL3 i TSL1.0; </w:t>
            </w:r>
            <w:r w:rsidRPr="00A74C9F">
              <w:rPr>
                <w:rFonts w:ascii="Book Antiqua" w:eastAsia="Times New Roman" w:hAnsi="Book Antiqua" w:cs="Arial"/>
                <w:color w:val="000000"/>
                <w:sz w:val="18"/>
                <w:szCs w:val="20"/>
                <w:lang w:eastAsia="pl-PL"/>
              </w:rPr>
              <w:br/>
              <w:t xml:space="preserve">obsługa </w:t>
            </w:r>
            <w:proofErr w:type="spellStart"/>
            <w:r w:rsidRPr="00A74C9F">
              <w:rPr>
                <w:rFonts w:ascii="Book Antiqua" w:eastAsia="Times New Roman" w:hAnsi="Book Antiqua" w:cs="Arial"/>
                <w:color w:val="000000"/>
                <w:sz w:val="18"/>
                <w:szCs w:val="20"/>
                <w:lang w:eastAsia="pl-PL"/>
              </w:rPr>
              <w:t>IPsec</w:t>
            </w:r>
            <w:proofErr w:type="spellEnd"/>
            <w:r w:rsidRPr="00A74C9F">
              <w:rPr>
                <w:rFonts w:ascii="Book Antiqua" w:eastAsia="Times New Roman" w:hAnsi="Book Antiqua" w:cs="Arial"/>
                <w:color w:val="000000"/>
                <w:sz w:val="18"/>
                <w:szCs w:val="20"/>
                <w:lang w:eastAsia="pl-PL"/>
              </w:rPr>
              <w:t>; obsługa IEEE 802.1x; uwierzytelnianie użytkowników; dziennik uwierzytelniania; bezpieczne drukowanie; nadpisywanie dysku twardego (8 metod); </w:t>
            </w:r>
            <w:r w:rsidRPr="00A74C9F">
              <w:rPr>
                <w:rFonts w:ascii="Book Antiqua" w:eastAsia="Times New Roman" w:hAnsi="Book Antiqua" w:cs="Arial"/>
                <w:color w:val="000000"/>
                <w:sz w:val="18"/>
                <w:szCs w:val="20"/>
                <w:lang w:eastAsia="pl-PL"/>
              </w:rPr>
              <w:br/>
              <w:t>szyfrowanie danych na dysku twardym (AES 128); </w:t>
            </w:r>
            <w:r w:rsidRPr="00A74C9F">
              <w:rPr>
                <w:rFonts w:ascii="Book Antiqua" w:eastAsia="Times New Roman" w:hAnsi="Book Antiqua" w:cs="Arial"/>
                <w:color w:val="000000"/>
                <w:sz w:val="18"/>
                <w:szCs w:val="20"/>
                <w:lang w:eastAsia="pl-PL"/>
              </w:rPr>
              <w:br/>
              <w:t>automatyczne usuwanie danych z pamięci; szyfrowanie danych druku użytkownika; </w:t>
            </w:r>
          </w:p>
        </w:tc>
      </w:tr>
      <w:tr w:rsidR="00A74C9F" w:rsidRPr="00A74C9F" w:rsidTr="00126CB7">
        <w:trPr>
          <w:trHeight w:val="72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Materiały eksploatacyjne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 xml:space="preserve">Toner czarny dostarczony z urządzeniem pozwalający na wydrukowanie minimum 23.000 stron A4 przy zadruku 5% oraz tonery </w:t>
            </w:r>
            <w:proofErr w:type="spellStart"/>
            <w:r w:rsidRPr="00A74C9F">
              <w:rPr>
                <w:rFonts w:ascii="Book Antiqua" w:eastAsia="Times New Roman" w:hAnsi="Book Antiqua" w:cs="Arial"/>
                <w:color w:val="000000"/>
                <w:sz w:val="18"/>
                <w:szCs w:val="20"/>
                <w:lang w:eastAsia="pl-PL"/>
              </w:rPr>
              <w:t>cyan</w:t>
            </w:r>
            <w:proofErr w:type="spellEnd"/>
            <w:r w:rsidRPr="00A74C9F">
              <w:rPr>
                <w:rFonts w:ascii="Book Antiqua" w:eastAsia="Times New Roman" w:hAnsi="Book Antiqua" w:cs="Arial"/>
                <w:color w:val="000000"/>
                <w:sz w:val="18"/>
                <w:szCs w:val="20"/>
                <w:lang w:eastAsia="pl-PL"/>
              </w:rPr>
              <w:t xml:space="preserve">, </w:t>
            </w:r>
            <w:proofErr w:type="spellStart"/>
            <w:r w:rsidRPr="00A74C9F">
              <w:rPr>
                <w:rFonts w:ascii="Book Antiqua" w:eastAsia="Times New Roman" w:hAnsi="Book Antiqua" w:cs="Arial"/>
                <w:color w:val="000000"/>
                <w:sz w:val="18"/>
                <w:szCs w:val="20"/>
                <w:lang w:eastAsia="pl-PL"/>
              </w:rPr>
              <w:t>magenta</w:t>
            </w:r>
            <w:proofErr w:type="spellEnd"/>
            <w:r w:rsidRPr="00A74C9F">
              <w:rPr>
                <w:rFonts w:ascii="Book Antiqua" w:eastAsia="Times New Roman" w:hAnsi="Book Antiqua" w:cs="Arial"/>
                <w:color w:val="000000"/>
                <w:sz w:val="18"/>
                <w:szCs w:val="20"/>
                <w:lang w:eastAsia="pl-PL"/>
              </w:rPr>
              <w:t xml:space="preserve">, </w:t>
            </w:r>
            <w:proofErr w:type="spellStart"/>
            <w:r w:rsidRPr="00A74C9F">
              <w:rPr>
                <w:rFonts w:ascii="Book Antiqua" w:eastAsia="Times New Roman" w:hAnsi="Book Antiqua" w:cs="Arial"/>
                <w:color w:val="000000"/>
                <w:sz w:val="18"/>
                <w:szCs w:val="20"/>
                <w:lang w:eastAsia="pl-PL"/>
              </w:rPr>
              <w:t>yellow</w:t>
            </w:r>
            <w:proofErr w:type="spellEnd"/>
            <w:r w:rsidRPr="00A74C9F">
              <w:rPr>
                <w:rFonts w:ascii="Book Antiqua" w:eastAsia="Times New Roman" w:hAnsi="Book Antiqua" w:cs="Arial"/>
                <w:color w:val="000000"/>
                <w:sz w:val="18"/>
                <w:szCs w:val="20"/>
                <w:lang w:eastAsia="pl-PL"/>
              </w:rPr>
              <w:t xml:space="preserve"> dostarczone z urządzeniem pozwalające na wydrukowanie minimum 23.000 stron A4 przy zadruku 5%,  </w:t>
            </w:r>
          </w:p>
        </w:tc>
      </w:tr>
      <w:tr w:rsidR="00A74C9F" w:rsidRPr="00A74C9F" w:rsidTr="00126CB7">
        <w:trPr>
          <w:trHeight w:val="72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Instalacja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jc w:val="both"/>
              <w:textAlignment w:val="baseline"/>
              <w:rPr>
                <w:rFonts w:ascii="Book Antiqua" w:eastAsia="Times New Roman" w:hAnsi="Book Antiqua" w:cs="Arial"/>
                <w:sz w:val="18"/>
                <w:szCs w:val="20"/>
                <w:lang w:eastAsia="pl-PL"/>
              </w:rPr>
            </w:pPr>
            <w:r w:rsidRPr="00A74C9F">
              <w:rPr>
                <w:rFonts w:ascii="Book Antiqua" w:eastAsia="Times New Roman" w:hAnsi="Book Antiqua" w:cs="Arial"/>
                <w:color w:val="000000"/>
                <w:sz w:val="18"/>
                <w:szCs w:val="20"/>
                <w:lang w:eastAsia="pl-PL"/>
              </w:rPr>
              <w:t>Zamawiający wymaga w cenie uruchomienia wyżej opisanego urządzenia oraz wdrożenia systemów zawansowanych funkcji drukowania oraz skanowania w skazanym miejscu przez Zamawiającego. </w:t>
            </w:r>
          </w:p>
        </w:tc>
      </w:tr>
      <w:tr w:rsidR="00A74C9F" w:rsidRPr="00A74C9F" w:rsidTr="00126CB7">
        <w:trPr>
          <w:trHeight w:val="72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sz w:val="18"/>
                <w:szCs w:val="20"/>
                <w:lang w:eastAsia="pl-PL"/>
              </w:rPr>
              <w:t>Wymagane certyfikaty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jc w:val="both"/>
              <w:textAlignment w:val="baseline"/>
              <w:rPr>
                <w:rFonts w:ascii="Book Antiqua" w:eastAsia="Times New Roman" w:hAnsi="Book Antiqua" w:cs="Arial"/>
                <w:sz w:val="18"/>
                <w:szCs w:val="20"/>
                <w:lang w:eastAsia="pl-PL"/>
              </w:rPr>
            </w:pPr>
            <w:r w:rsidRPr="00A74C9F">
              <w:rPr>
                <w:rFonts w:ascii="Book Antiqua" w:eastAsia="Times New Roman" w:hAnsi="Book Antiqua" w:cs="Arial"/>
                <w:b/>
                <w:bCs/>
                <w:sz w:val="18"/>
                <w:szCs w:val="20"/>
                <w:lang w:eastAsia="pl-PL"/>
              </w:rPr>
              <w:t>Certyfikat ISO 27001</w:t>
            </w:r>
            <w:r w:rsidRPr="00A74C9F">
              <w:rPr>
                <w:rFonts w:ascii="Book Antiqua" w:eastAsia="Times New Roman" w:hAnsi="Book Antiqua" w:cs="Arial"/>
                <w:sz w:val="18"/>
                <w:szCs w:val="20"/>
                <w:lang w:eastAsia="pl-PL"/>
              </w:rPr>
              <w:t xml:space="preserve"> - System Zarządzania Bezpieczeństwem Informacji w Organizacji - Sprzedaż urządzeń wielofunkcyjnych i biurowych, projektowanie, sprzedaż i wdrażanie rozwiązań informatycznych do zarządzania procesem druku, obiegiem dokumentacji. Dostarczanie usług serwisowych do urządzeń wielofunkcyjnych, biurowych, drukarek, urządzeń poligraficznych oraz rozwiązań informatycznych.  Certyfikat wydany przez Jednostkę zrzeszoną w IAF - International </w:t>
            </w:r>
            <w:proofErr w:type="spellStart"/>
            <w:r w:rsidRPr="00A74C9F">
              <w:rPr>
                <w:rFonts w:ascii="Book Antiqua" w:eastAsia="Times New Roman" w:hAnsi="Book Antiqua" w:cs="Arial"/>
                <w:sz w:val="18"/>
                <w:szCs w:val="20"/>
                <w:lang w:eastAsia="pl-PL"/>
              </w:rPr>
              <w:t>Accreditation</w:t>
            </w:r>
            <w:proofErr w:type="spellEnd"/>
            <w:r w:rsidRPr="00A74C9F">
              <w:rPr>
                <w:rFonts w:ascii="Book Antiqua" w:eastAsia="Times New Roman" w:hAnsi="Book Antiqua" w:cs="Arial"/>
                <w:sz w:val="18"/>
                <w:szCs w:val="20"/>
                <w:lang w:eastAsia="pl-PL"/>
              </w:rPr>
              <w:t xml:space="preserve"> Forum. </w:t>
            </w:r>
          </w:p>
          <w:p w:rsidR="00A74C9F" w:rsidRPr="00A74C9F" w:rsidRDefault="00A74C9F" w:rsidP="00A74C9F">
            <w:pPr>
              <w:suppressAutoHyphens/>
              <w:spacing w:after="0" w:line="240" w:lineRule="auto"/>
              <w:jc w:val="both"/>
              <w:textAlignment w:val="baseline"/>
              <w:rPr>
                <w:rFonts w:ascii="Book Antiqua" w:eastAsia="Times New Roman" w:hAnsi="Book Antiqua" w:cs="Arial"/>
                <w:sz w:val="18"/>
                <w:szCs w:val="20"/>
                <w:lang w:eastAsia="pl-PL"/>
              </w:rPr>
            </w:pPr>
            <w:r w:rsidRPr="00A74C9F">
              <w:rPr>
                <w:rFonts w:ascii="Book Antiqua" w:eastAsia="Times New Roman" w:hAnsi="Book Antiqua" w:cs="Arial"/>
                <w:b/>
                <w:bCs/>
                <w:sz w:val="18"/>
                <w:szCs w:val="20"/>
                <w:lang w:eastAsia="pl-PL"/>
              </w:rPr>
              <w:t>Certyfikat ISO 20000</w:t>
            </w:r>
            <w:r w:rsidRPr="00A74C9F">
              <w:rPr>
                <w:rFonts w:ascii="Book Antiqua" w:eastAsia="Times New Roman" w:hAnsi="Book Antiqua" w:cs="Arial"/>
                <w:sz w:val="18"/>
                <w:szCs w:val="20"/>
                <w:lang w:eastAsia="pl-PL"/>
              </w:rPr>
              <w:t xml:space="preserve"> – System Zarządzania Usługami IT w Organizacji - Sprzedaż urządzeń wielofunkcyjnych i biurowych, projektowanie, sprzedaż i wdrażanie rozwiązań informatycznych do zarządzania procesem druku, obiegiem dokumentacji. Dostarczanie usług serwisowych do urządzeń wielofunkcyjnych, biurowych, drukarek, urządzeń poligraficznych oraz rozwiązań informatycznych. Certyfikat wydany przez Jednostkę zrzeszoną w IAF - International </w:t>
            </w:r>
            <w:proofErr w:type="spellStart"/>
            <w:r w:rsidRPr="00A74C9F">
              <w:rPr>
                <w:rFonts w:ascii="Book Antiqua" w:eastAsia="Times New Roman" w:hAnsi="Book Antiqua" w:cs="Arial"/>
                <w:sz w:val="18"/>
                <w:szCs w:val="20"/>
                <w:lang w:eastAsia="pl-PL"/>
              </w:rPr>
              <w:t>Accreditation</w:t>
            </w:r>
            <w:proofErr w:type="spellEnd"/>
            <w:r w:rsidRPr="00A74C9F">
              <w:rPr>
                <w:rFonts w:ascii="Book Antiqua" w:eastAsia="Times New Roman" w:hAnsi="Book Antiqua" w:cs="Arial"/>
                <w:sz w:val="18"/>
                <w:szCs w:val="20"/>
                <w:lang w:eastAsia="pl-PL"/>
              </w:rPr>
              <w:t xml:space="preserve"> Forum. </w:t>
            </w:r>
          </w:p>
        </w:tc>
      </w:tr>
      <w:tr w:rsidR="00A74C9F" w:rsidRPr="00A74C9F" w:rsidTr="00126CB7">
        <w:trPr>
          <w:trHeight w:val="720"/>
        </w:trPr>
        <w:tc>
          <w:tcPr>
            <w:tcW w:w="3024" w:type="dxa"/>
            <w:tcBorders>
              <w:top w:val="single" w:sz="6" w:space="0" w:color="auto"/>
              <w:left w:val="single" w:sz="6" w:space="0" w:color="auto"/>
              <w:bottom w:val="single" w:sz="6" w:space="0" w:color="auto"/>
              <w:right w:val="single" w:sz="6" w:space="0" w:color="auto"/>
            </w:tcBorders>
            <w:shd w:val="clear" w:color="auto" w:fill="auto"/>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sz w:val="18"/>
                <w:szCs w:val="20"/>
                <w:lang w:eastAsia="pl-PL"/>
              </w:rPr>
              <w:t>Wymagania gwarancji. </w:t>
            </w:r>
          </w:p>
        </w:tc>
        <w:tc>
          <w:tcPr>
            <w:tcW w:w="7084" w:type="dxa"/>
            <w:tcBorders>
              <w:top w:val="single" w:sz="6" w:space="0" w:color="auto"/>
              <w:left w:val="single" w:sz="6" w:space="0" w:color="auto"/>
              <w:bottom w:val="single" w:sz="6" w:space="0" w:color="auto"/>
              <w:right w:val="single" w:sz="6" w:space="0" w:color="auto"/>
            </w:tcBorders>
            <w:shd w:val="clear" w:color="auto" w:fill="auto"/>
            <w:hideMark/>
          </w:tcPr>
          <w:p w:rsidR="00A74C9F" w:rsidRPr="00A74C9F" w:rsidRDefault="00A74C9F" w:rsidP="00A74C9F">
            <w:pPr>
              <w:suppressAutoHyphens/>
              <w:spacing w:after="0" w:line="240" w:lineRule="auto"/>
              <w:jc w:val="both"/>
              <w:textAlignment w:val="baseline"/>
              <w:rPr>
                <w:rFonts w:ascii="Book Antiqua" w:eastAsia="Times New Roman" w:hAnsi="Book Antiqua" w:cs="Arial"/>
                <w:sz w:val="18"/>
                <w:szCs w:val="20"/>
                <w:lang w:eastAsia="pl-PL"/>
              </w:rPr>
            </w:pPr>
            <w:r w:rsidRPr="00A74C9F">
              <w:rPr>
                <w:rFonts w:ascii="Book Antiqua" w:eastAsia="Times New Roman" w:hAnsi="Book Antiqua" w:cs="Arial"/>
                <w:sz w:val="18"/>
                <w:szCs w:val="20"/>
                <w:lang w:eastAsia="pl-PL"/>
              </w:rPr>
              <w:t xml:space="preserve">Urządzenie winno mieć wykupiony min 24 miesięcznym pakiet gwarancji producenta sprzętu. Zamawiający nie dopuszcza gwarancji wystawionej przez </w:t>
            </w:r>
            <w:proofErr w:type="spellStart"/>
            <w:r w:rsidRPr="00A74C9F">
              <w:rPr>
                <w:rFonts w:ascii="Book Antiqua" w:eastAsia="Times New Roman" w:hAnsi="Book Antiqua" w:cs="Arial"/>
                <w:sz w:val="18"/>
                <w:szCs w:val="20"/>
                <w:lang w:eastAsia="pl-PL"/>
              </w:rPr>
              <w:t>subdystrybutora</w:t>
            </w:r>
            <w:proofErr w:type="spellEnd"/>
            <w:r w:rsidRPr="00A74C9F">
              <w:rPr>
                <w:rFonts w:ascii="Book Antiqua" w:eastAsia="Times New Roman" w:hAnsi="Book Antiqua" w:cs="Arial"/>
                <w:sz w:val="18"/>
                <w:szCs w:val="20"/>
                <w:lang w:eastAsia="pl-PL"/>
              </w:rPr>
              <w:t>, dealera czy też brokera.  </w:t>
            </w:r>
          </w:p>
        </w:tc>
      </w:tr>
      <w:tr w:rsidR="00A74C9F" w:rsidRPr="00A74C9F" w:rsidTr="00126CB7">
        <w:trPr>
          <w:trHeight w:val="720"/>
        </w:trPr>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textAlignment w:val="baseline"/>
              <w:rPr>
                <w:rFonts w:ascii="Book Antiqua" w:eastAsia="Times New Roman" w:hAnsi="Book Antiqua" w:cs="Arial"/>
                <w:b/>
                <w:sz w:val="18"/>
                <w:szCs w:val="20"/>
                <w:lang w:eastAsia="pl-PL"/>
              </w:rPr>
            </w:pPr>
            <w:r w:rsidRPr="00A74C9F">
              <w:rPr>
                <w:rFonts w:ascii="Book Antiqua" w:eastAsia="Times New Roman" w:hAnsi="Book Antiqua" w:cs="Arial"/>
                <w:b/>
                <w:color w:val="000000"/>
                <w:sz w:val="18"/>
                <w:szCs w:val="20"/>
                <w:lang w:eastAsia="pl-PL"/>
              </w:rPr>
              <w:t>Wymagane dokumenty </w:t>
            </w:r>
          </w:p>
        </w:tc>
        <w:tc>
          <w:tcPr>
            <w:tcW w:w="7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74C9F" w:rsidRPr="00A74C9F" w:rsidRDefault="00A74C9F" w:rsidP="00A74C9F">
            <w:pPr>
              <w:suppressAutoHyphens/>
              <w:spacing w:after="0" w:line="240" w:lineRule="auto"/>
              <w:jc w:val="both"/>
              <w:textAlignment w:val="baseline"/>
              <w:rPr>
                <w:rFonts w:ascii="Book Antiqua" w:eastAsia="Times New Roman" w:hAnsi="Book Antiqua" w:cs="Arial"/>
                <w:sz w:val="18"/>
                <w:szCs w:val="20"/>
                <w:lang w:eastAsia="pl-PL"/>
              </w:rPr>
            </w:pPr>
            <w:r w:rsidRPr="00A74C9F">
              <w:rPr>
                <w:rFonts w:ascii="Book Antiqua" w:eastAsia="Times New Roman" w:hAnsi="Book Antiqua" w:cs="Arial"/>
                <w:sz w:val="18"/>
                <w:szCs w:val="20"/>
                <w:lang w:eastAsia="pl-PL"/>
              </w:rPr>
              <w:t>Urządzenie musi być fabrycznie nowe. Przed dostawą sprzęt musi być zarejestrowany przez producenta, bezpośrednio na Zamawiającego, jako jedynego użytkownika po opuszczeniu fabryki. Jeśli producent nie prowadzi rejestracji sprzętu, to wymaga się deklaracji producenta, iż sprzęt jest fabrycznie nowy. Sprzęt musi pochodzić z autoryzowanego przez jej producenta kanału dystrybucji w UE i nie może być obciążony uprzednio nabytymi prawami podmiotów trzecich </w:t>
            </w:r>
            <w:r w:rsidRPr="00A74C9F">
              <w:rPr>
                <w:rFonts w:ascii="Book Antiqua" w:eastAsia="Times New Roman" w:hAnsi="Book Antiqua" w:cs="Arial"/>
                <w:color w:val="000000"/>
                <w:sz w:val="18"/>
                <w:szCs w:val="20"/>
                <w:lang w:eastAsia="pl-PL"/>
              </w:rPr>
              <w:t>  </w:t>
            </w:r>
          </w:p>
        </w:tc>
      </w:tr>
    </w:tbl>
    <w:p w:rsidR="00A74C9F" w:rsidRPr="00A74C9F" w:rsidRDefault="00A74C9F" w:rsidP="00A74C9F">
      <w:pPr>
        <w:suppressAutoHyphens/>
        <w:spacing w:before="120" w:after="0" w:line="240" w:lineRule="auto"/>
        <w:contextualSpacing/>
        <w:jc w:val="both"/>
        <w:outlineLvl w:val="1"/>
        <w:rPr>
          <w:rFonts w:ascii="Book Antiqua" w:eastAsia="Times New Roman" w:hAnsi="Book Antiqua" w:cs="Arial"/>
          <w:color w:val="FF0000"/>
          <w:sz w:val="18"/>
          <w:szCs w:val="20"/>
          <w:lang w:eastAsia="ar-SA"/>
        </w:rPr>
      </w:pPr>
    </w:p>
    <w:p w:rsidR="00A74C9F" w:rsidRPr="00A74C9F" w:rsidRDefault="00A74C9F" w:rsidP="006536D5">
      <w:pPr>
        <w:numPr>
          <w:ilvl w:val="0"/>
          <w:numId w:val="17"/>
        </w:numPr>
        <w:suppressAutoHyphens/>
        <w:spacing w:after="0" w:line="240" w:lineRule="auto"/>
        <w:contextualSpacing/>
        <w:jc w:val="both"/>
        <w:rPr>
          <w:rFonts w:ascii="Book Antiqua" w:eastAsia="Arial" w:hAnsi="Book Antiqua" w:cs="Arial"/>
          <w:b/>
          <w:bCs/>
          <w:color w:val="000000"/>
          <w:sz w:val="20"/>
          <w:lang w:eastAsia="ar-SA"/>
        </w:rPr>
      </w:pPr>
      <w:r w:rsidRPr="00A74C9F">
        <w:rPr>
          <w:rFonts w:ascii="Book Antiqua" w:eastAsia="Arial" w:hAnsi="Book Antiqua" w:cs="Arial"/>
          <w:b/>
          <w:bCs/>
          <w:color w:val="000000"/>
          <w:sz w:val="20"/>
          <w:lang w:eastAsia="ar-SA"/>
        </w:rPr>
        <w:t>Oprogramowanie biurowe i antywirusowe.</w:t>
      </w:r>
    </w:p>
    <w:p w:rsidR="00A74C9F" w:rsidRPr="00A74C9F" w:rsidRDefault="00A74C9F" w:rsidP="006009DD">
      <w:pPr>
        <w:suppressAutoHyphens/>
        <w:spacing w:after="0" w:line="240" w:lineRule="auto"/>
        <w:ind w:left="348"/>
        <w:jc w:val="both"/>
        <w:rPr>
          <w:rFonts w:ascii="Book Antiqua" w:eastAsia="Arial" w:hAnsi="Book Antiqua" w:cs="Arial"/>
          <w:b/>
          <w:bCs/>
          <w:color w:val="000000"/>
          <w:szCs w:val="24"/>
          <w:lang w:eastAsia="ar-SA"/>
        </w:rPr>
      </w:pPr>
    </w:p>
    <w:p w:rsidR="00A74C9F" w:rsidRPr="00A74C9F" w:rsidRDefault="00A74C9F" w:rsidP="006009DD">
      <w:pPr>
        <w:suppressAutoHyphens/>
        <w:spacing w:after="0" w:line="240" w:lineRule="auto"/>
        <w:ind w:left="720"/>
        <w:jc w:val="both"/>
        <w:rPr>
          <w:rFonts w:ascii="Book Antiqua" w:eastAsia="Arial" w:hAnsi="Book Antiqua" w:cs="Arial"/>
          <w:b/>
          <w:bCs/>
          <w:color w:val="000000"/>
          <w:sz w:val="20"/>
          <w:lang w:eastAsia="ar-SA"/>
        </w:rPr>
      </w:pPr>
      <w:r w:rsidRPr="00A74C9F">
        <w:rPr>
          <w:rFonts w:ascii="Book Antiqua" w:eastAsia="Times New Roman" w:hAnsi="Book Antiqua" w:cs="Arial"/>
          <w:b/>
          <w:bCs/>
          <w:color w:val="000000"/>
          <w:sz w:val="20"/>
          <w:lang w:eastAsia="ar-SA"/>
        </w:rPr>
        <w:t>2.1.</w:t>
      </w:r>
      <w:r w:rsidRPr="00A74C9F">
        <w:rPr>
          <w:rFonts w:ascii="Book Antiqua" w:eastAsia="Arial" w:hAnsi="Book Antiqua" w:cs="Arial"/>
          <w:b/>
          <w:bCs/>
          <w:color w:val="000000"/>
          <w:sz w:val="20"/>
          <w:lang w:eastAsia="ar-SA"/>
        </w:rPr>
        <w:t xml:space="preserve"> Oprogramowanie biurowe dla stacji roboczych – 19 lic.</w:t>
      </w:r>
    </w:p>
    <w:p w:rsidR="00A74C9F" w:rsidRPr="00A74C9F" w:rsidRDefault="00A74C9F" w:rsidP="006009DD">
      <w:pPr>
        <w:suppressAutoHyphens/>
        <w:spacing w:after="0" w:line="240" w:lineRule="auto"/>
        <w:ind w:left="720"/>
        <w:jc w:val="both"/>
        <w:rPr>
          <w:rFonts w:ascii="Book Antiqua" w:eastAsia="Arial" w:hAnsi="Book Antiqua" w:cs="Arial"/>
          <w:b/>
          <w:bCs/>
          <w:color w:val="000000"/>
          <w:szCs w:val="24"/>
          <w:lang w:eastAsia="ar-SA"/>
        </w:rPr>
      </w:pP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1) Zamawiający wymaga dostarczenia licencji wieczystej oprogramowania w najnowszej na dzień składania ofert wersji, wyposażonego w następujące wbudowane funkcjonalności, bez użycia dodatkowych aplikacji:</w:t>
      </w:r>
    </w:p>
    <w:p w:rsidR="00A74C9F" w:rsidRPr="00A74C9F" w:rsidRDefault="00A74C9F" w:rsidP="006536D5">
      <w:pPr>
        <w:numPr>
          <w:ilvl w:val="0"/>
          <w:numId w:val="24"/>
        </w:numPr>
        <w:suppressAutoHyphens/>
        <w:spacing w:after="0" w:line="240" w:lineRule="auto"/>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dostępność pakietu w wersjach 32-bit oraz 64-bit, stały dostęp do najnowszych aktualizacji zakupionej wersji oprogramowania,</w:t>
      </w:r>
    </w:p>
    <w:p w:rsidR="00A74C9F" w:rsidRPr="00A74C9F" w:rsidRDefault="00A74C9F" w:rsidP="006536D5">
      <w:pPr>
        <w:numPr>
          <w:ilvl w:val="0"/>
          <w:numId w:val="24"/>
        </w:numPr>
        <w:suppressAutoHyphens/>
        <w:spacing w:after="0" w:line="240" w:lineRule="auto"/>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lastRenderedPageBreak/>
        <w:t>możliwość dostosowania dokumentów i szablonów do potrzeb użytkownika, oraz narzędzia umożliwiające dystrybucję odpowiednich szablonów do właściwych odbiorców</w:t>
      </w:r>
    </w:p>
    <w:p w:rsidR="00A74C9F" w:rsidRPr="00A74C9F" w:rsidRDefault="00A74C9F" w:rsidP="006536D5">
      <w:pPr>
        <w:numPr>
          <w:ilvl w:val="0"/>
          <w:numId w:val="24"/>
        </w:numPr>
        <w:suppressAutoHyphens/>
        <w:spacing w:after="0" w:line="240" w:lineRule="auto"/>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 2)</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Wymagania odnośnie interfejsu użytkownika:</w:t>
      </w:r>
    </w:p>
    <w:p w:rsidR="00A74C9F" w:rsidRPr="00A74C9F" w:rsidRDefault="00A74C9F" w:rsidP="006536D5">
      <w:pPr>
        <w:numPr>
          <w:ilvl w:val="1"/>
          <w:numId w:val="25"/>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Pełna polska wersja językowa interfejsu użytkownika.</w:t>
      </w:r>
    </w:p>
    <w:p w:rsidR="00A74C9F" w:rsidRPr="00A74C9F" w:rsidRDefault="00A74C9F" w:rsidP="006536D5">
      <w:pPr>
        <w:numPr>
          <w:ilvl w:val="1"/>
          <w:numId w:val="25"/>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Prostota i intuicyjność obsługi, pozwalająca na pracę osobom nieposiadającym umiejętności technicznych.</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3)</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Oprogramowanie musi umożliwiać tworzenie i edycję dokumentów elektronicznych w ustalonym standardzie, który spełnia następujące warunki:</w:t>
      </w:r>
    </w:p>
    <w:p w:rsidR="00A74C9F" w:rsidRPr="00A74C9F" w:rsidRDefault="00A74C9F" w:rsidP="006536D5">
      <w:pPr>
        <w:numPr>
          <w:ilvl w:val="1"/>
          <w:numId w:val="26"/>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posiada kompletny i publicznie dostępny opis formatu,</w:t>
      </w:r>
    </w:p>
    <w:p w:rsidR="00A74C9F" w:rsidRPr="00A74C9F" w:rsidRDefault="00A74C9F" w:rsidP="006536D5">
      <w:pPr>
        <w:numPr>
          <w:ilvl w:val="1"/>
          <w:numId w:val="26"/>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(Dz.U. 2012, poz. 526 ze zm.),</w:t>
      </w:r>
    </w:p>
    <w:p w:rsidR="00A74C9F" w:rsidRPr="00A74C9F" w:rsidRDefault="00A74C9F" w:rsidP="006536D5">
      <w:pPr>
        <w:numPr>
          <w:ilvl w:val="1"/>
          <w:numId w:val="26"/>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umożliwia kreowanie plików w formacie XML,</w:t>
      </w:r>
    </w:p>
    <w:p w:rsidR="00A74C9F" w:rsidRPr="00A74C9F" w:rsidRDefault="00A74C9F" w:rsidP="006536D5">
      <w:pPr>
        <w:numPr>
          <w:ilvl w:val="1"/>
          <w:numId w:val="26"/>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wspiera w swojej specyfikacji podpis elektroniczny w formacie </w:t>
      </w:r>
      <w:proofErr w:type="spellStart"/>
      <w:r w:rsidRPr="00A74C9F">
        <w:rPr>
          <w:rFonts w:ascii="Book Antiqua" w:eastAsia="Arial" w:hAnsi="Book Antiqua" w:cs="Arial"/>
          <w:color w:val="000000"/>
          <w:sz w:val="18"/>
          <w:szCs w:val="20"/>
          <w:lang w:eastAsia="ar-SA"/>
        </w:rPr>
        <w:t>XAdES</w:t>
      </w:r>
      <w:proofErr w:type="spellEnd"/>
      <w:r w:rsidRPr="00A74C9F">
        <w:rPr>
          <w:rFonts w:ascii="Book Antiqua" w:eastAsia="Arial" w:hAnsi="Book Antiqua" w:cs="Arial"/>
          <w:color w:val="000000"/>
          <w:sz w:val="18"/>
          <w:szCs w:val="20"/>
          <w:lang w:eastAsia="ar-SA"/>
        </w:rPr>
        <w:t>,</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4)</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W skład oprogramowania muszą wchodzić narzędzia programistyczne umożliwiające automatyzację pracy i wymianę danych pomiędzy dokumentami i aplikacjami (język makropoleceń, język skryptowy).</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5)</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Do aplikacji musi być dostępna pełna dokumentacja w języku polskim.</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6)</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Pakiet zintegrowanych aplikacji biurowych musi zawierać nieograniczone czasowo ani funkcjonalnie następujące składowe:</w:t>
      </w:r>
    </w:p>
    <w:p w:rsidR="00A74C9F" w:rsidRPr="00A74C9F" w:rsidRDefault="00A74C9F" w:rsidP="006536D5">
      <w:pPr>
        <w:numPr>
          <w:ilvl w:val="1"/>
          <w:numId w:val="27"/>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Edytor tekstów,</w:t>
      </w:r>
    </w:p>
    <w:p w:rsidR="00A74C9F" w:rsidRPr="00A74C9F" w:rsidRDefault="00A74C9F" w:rsidP="006536D5">
      <w:pPr>
        <w:numPr>
          <w:ilvl w:val="1"/>
          <w:numId w:val="27"/>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Arkusz kalkulacyjny,</w:t>
      </w:r>
    </w:p>
    <w:p w:rsidR="00A74C9F" w:rsidRPr="00A74C9F" w:rsidRDefault="00A74C9F" w:rsidP="006536D5">
      <w:pPr>
        <w:numPr>
          <w:ilvl w:val="1"/>
          <w:numId w:val="27"/>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Narzędzie do przygotowywania i prowadzenia prezentacji,</w:t>
      </w:r>
    </w:p>
    <w:p w:rsidR="00A74C9F" w:rsidRPr="00A74C9F" w:rsidRDefault="00A74C9F" w:rsidP="006536D5">
      <w:pPr>
        <w:numPr>
          <w:ilvl w:val="1"/>
          <w:numId w:val="27"/>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Narzędzie do zarządzania informacją prywatną,</w:t>
      </w:r>
    </w:p>
    <w:p w:rsidR="00A74C9F" w:rsidRPr="00A74C9F" w:rsidRDefault="00A74C9F" w:rsidP="006009DD">
      <w:pPr>
        <w:suppressAutoHyphens/>
        <w:spacing w:after="0" w:line="240" w:lineRule="auto"/>
        <w:ind w:left="567"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Zabezpieczenie dokumentów hasłem przed odczytem oraz przed wprowadzaniem modyfikacji.</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7) Arkusz kalkulacyjny musi umożliwiać:</w:t>
      </w:r>
    </w:p>
    <w:p w:rsidR="00A74C9F" w:rsidRPr="00A74C9F" w:rsidRDefault="00A74C9F" w:rsidP="006536D5">
      <w:pPr>
        <w:numPr>
          <w:ilvl w:val="1"/>
          <w:numId w:val="28"/>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Tworzenie raportów tabelarycznych</w:t>
      </w:r>
    </w:p>
    <w:p w:rsidR="00A74C9F" w:rsidRPr="00A74C9F" w:rsidRDefault="00A74C9F" w:rsidP="006536D5">
      <w:pPr>
        <w:numPr>
          <w:ilvl w:val="1"/>
          <w:numId w:val="28"/>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Tworzenie wykresów liniowych (wraz linią trendu), słupkowych, kołowych</w:t>
      </w:r>
    </w:p>
    <w:p w:rsidR="00A74C9F" w:rsidRPr="00A74C9F" w:rsidRDefault="00A74C9F" w:rsidP="006536D5">
      <w:pPr>
        <w:numPr>
          <w:ilvl w:val="1"/>
          <w:numId w:val="28"/>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Tworzenie arkuszy kalkulacyjnych zawierających teksty, dane liczbowe oraz formuły przeprowadzające operacje matematyczne, logiczne, tekstowe, statystyczne oraz operacje na danych finansowych i na miarach czasu.</w:t>
      </w:r>
    </w:p>
    <w:p w:rsidR="00A74C9F" w:rsidRPr="00A74C9F" w:rsidRDefault="00A74C9F" w:rsidP="006536D5">
      <w:pPr>
        <w:numPr>
          <w:ilvl w:val="1"/>
          <w:numId w:val="28"/>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 xml:space="preserve">Tworzenie raportów z zewnętrznych źródeł danych (inne arkusze kalkulacyjne, bazy danych zgodne z ODBC, pliki tekstowe, pliki XML, </w:t>
      </w:r>
      <w:proofErr w:type="spellStart"/>
      <w:r w:rsidRPr="00A74C9F">
        <w:rPr>
          <w:rFonts w:ascii="Book Antiqua" w:eastAsia="Arial" w:hAnsi="Book Antiqua" w:cs="Arial"/>
          <w:color w:val="000000"/>
          <w:sz w:val="18"/>
          <w:szCs w:val="20"/>
          <w:lang w:eastAsia="ar-SA"/>
        </w:rPr>
        <w:t>webservice</w:t>
      </w:r>
      <w:proofErr w:type="spellEnd"/>
      <w:r w:rsidRPr="00A74C9F">
        <w:rPr>
          <w:rFonts w:ascii="Book Antiqua" w:eastAsia="Arial" w:hAnsi="Book Antiqua" w:cs="Arial"/>
          <w:color w:val="000000"/>
          <w:sz w:val="18"/>
          <w:szCs w:val="20"/>
          <w:lang w:eastAsia="ar-SA"/>
        </w:rPr>
        <w:t>)</w:t>
      </w:r>
    </w:p>
    <w:p w:rsidR="00A74C9F" w:rsidRPr="00A74C9F" w:rsidRDefault="00A74C9F" w:rsidP="006536D5">
      <w:pPr>
        <w:numPr>
          <w:ilvl w:val="1"/>
          <w:numId w:val="28"/>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Obsługę kostek OLAP oraz tworzenie i edycję kwerend bazodanowych i webowych. Narzędzia wspomagające analizę statystyczną i finansową, analizę wariantową i rozwiązywanie problemów optymalizacyjnych</w:t>
      </w:r>
    </w:p>
    <w:p w:rsidR="00A74C9F" w:rsidRPr="00A74C9F" w:rsidRDefault="00A74C9F" w:rsidP="006536D5">
      <w:pPr>
        <w:numPr>
          <w:ilvl w:val="1"/>
          <w:numId w:val="28"/>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Tworzenie raportów tabeli przestawnych umożliwiających dynamiczną zmianę wymiarów oraz wykresów bazujących na danych z tabeli przestawnych</w:t>
      </w:r>
    </w:p>
    <w:p w:rsidR="00A74C9F" w:rsidRPr="00A74C9F" w:rsidRDefault="00A74C9F" w:rsidP="006536D5">
      <w:pPr>
        <w:numPr>
          <w:ilvl w:val="1"/>
          <w:numId w:val="28"/>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Wyszukiwanie i zamianę danych</w:t>
      </w:r>
    </w:p>
    <w:p w:rsidR="00A74C9F" w:rsidRPr="00A74C9F" w:rsidRDefault="00A74C9F" w:rsidP="006536D5">
      <w:pPr>
        <w:numPr>
          <w:ilvl w:val="1"/>
          <w:numId w:val="28"/>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Wykonywanie analiz danych przy użyciu formatowania warunkowego</w:t>
      </w:r>
    </w:p>
    <w:p w:rsidR="00A74C9F" w:rsidRPr="00A74C9F" w:rsidRDefault="00A74C9F" w:rsidP="006536D5">
      <w:pPr>
        <w:numPr>
          <w:ilvl w:val="1"/>
          <w:numId w:val="28"/>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Tworzenie wykresów prognoz i trendów na podstawie danych historycznych z użyciem algorytmu ETS</w:t>
      </w:r>
    </w:p>
    <w:p w:rsidR="00A74C9F" w:rsidRPr="00A74C9F" w:rsidRDefault="00A74C9F" w:rsidP="006536D5">
      <w:pPr>
        <w:numPr>
          <w:ilvl w:val="1"/>
          <w:numId w:val="28"/>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Nazywanie komórek arkusza i odwoływanie się w formułach po takiej nazwie</w:t>
      </w:r>
    </w:p>
    <w:p w:rsidR="00A74C9F" w:rsidRPr="00A74C9F" w:rsidRDefault="00A74C9F" w:rsidP="006536D5">
      <w:pPr>
        <w:numPr>
          <w:ilvl w:val="1"/>
          <w:numId w:val="28"/>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Nagrywanie, tworzenie i edycję makr automatyzujących wykonywanie czynności</w:t>
      </w:r>
    </w:p>
    <w:p w:rsidR="00A74C9F" w:rsidRPr="00A74C9F" w:rsidRDefault="00A74C9F" w:rsidP="006536D5">
      <w:pPr>
        <w:numPr>
          <w:ilvl w:val="1"/>
          <w:numId w:val="28"/>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Formatowanie czasu, daty i wartości finansowych z polskim formatem</w:t>
      </w:r>
    </w:p>
    <w:p w:rsidR="00A74C9F" w:rsidRPr="00A74C9F" w:rsidRDefault="00A74C9F" w:rsidP="006536D5">
      <w:pPr>
        <w:numPr>
          <w:ilvl w:val="1"/>
          <w:numId w:val="28"/>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Zapis wielu arkuszy kalkulacyjnych w jednym pliku.</w:t>
      </w:r>
    </w:p>
    <w:p w:rsidR="00A74C9F" w:rsidRPr="00A74C9F" w:rsidRDefault="00A74C9F" w:rsidP="006536D5">
      <w:pPr>
        <w:numPr>
          <w:ilvl w:val="1"/>
          <w:numId w:val="28"/>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Inteligentne uzupełnianie komórek w kolumnie według rozpoznanych wzorców, wraz z ich możliwością poprawiania poprzez modyfikację proponowanych formuł.</w:t>
      </w:r>
    </w:p>
    <w:p w:rsidR="00A74C9F" w:rsidRPr="00A74C9F" w:rsidRDefault="00A74C9F" w:rsidP="006536D5">
      <w:pPr>
        <w:numPr>
          <w:ilvl w:val="1"/>
          <w:numId w:val="28"/>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Możliwość przedstawienia różnych wykresów przed ich finalnym wyborem (tylko po najechaniu znacznikiem myszy na dany rodzaj wykresu).</w:t>
      </w:r>
    </w:p>
    <w:p w:rsidR="00A74C9F" w:rsidRPr="00A74C9F" w:rsidRDefault="00A74C9F" w:rsidP="006009DD">
      <w:pPr>
        <w:suppressAutoHyphens/>
        <w:spacing w:after="0" w:line="240" w:lineRule="auto"/>
        <w:ind w:left="709" w:firstLine="1"/>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Zachowanie pełnej zgodności z formatami plików utworzonych za pomocą oprogramowania Microsoft Excel 2010, 2013, 2016, 2019, 365 z uwzględnieniem poprawnej realizacji użytych w nich funkcji specjalnych i makropoleceń.</w:t>
      </w:r>
    </w:p>
    <w:p w:rsidR="00A74C9F" w:rsidRPr="00A74C9F" w:rsidRDefault="00A74C9F" w:rsidP="006536D5">
      <w:pPr>
        <w:numPr>
          <w:ilvl w:val="0"/>
          <w:numId w:val="29"/>
        </w:numPr>
        <w:suppressAutoHyphens/>
        <w:spacing w:after="0" w:line="240" w:lineRule="auto"/>
        <w:ind w:left="709"/>
        <w:contextualSpacing/>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Zabezpieczenie dokumentów hasłem przed odczytem oraz przed wprowadzaniem modyfikacji</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8)</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Narzędzie do przygotowywania i prowadzenia prezentacji musi umożliwiać:</w:t>
      </w:r>
    </w:p>
    <w:p w:rsidR="00A74C9F" w:rsidRPr="00A74C9F" w:rsidRDefault="00A74C9F" w:rsidP="006009DD">
      <w:pPr>
        <w:suppressAutoHyphens/>
        <w:spacing w:after="0" w:line="240" w:lineRule="auto"/>
        <w:ind w:left="567"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a.</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Przygotowywanie prezentacji multimedialnych, które będą:</w:t>
      </w:r>
    </w:p>
    <w:p w:rsidR="00A74C9F" w:rsidRPr="00A74C9F" w:rsidRDefault="00A74C9F" w:rsidP="006009DD">
      <w:pPr>
        <w:suppressAutoHyphens/>
        <w:spacing w:after="0" w:line="240" w:lineRule="auto"/>
        <w:ind w:left="851"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Prezentowanie przy użyciu projektora multimedialnego</w:t>
      </w:r>
    </w:p>
    <w:p w:rsidR="00A74C9F" w:rsidRPr="00A74C9F" w:rsidRDefault="00A74C9F" w:rsidP="006009DD">
      <w:pPr>
        <w:suppressAutoHyphens/>
        <w:spacing w:after="0" w:line="240" w:lineRule="auto"/>
        <w:ind w:left="851"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Drukowanie w formacie umożliwiającym robienie notatek</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b.</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Zapisanie, jako prezentacja tylko do odczytu.</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c.</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Nagrywanie narracji i dołączanie jej do prezentacji</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lastRenderedPageBreak/>
        <w:t>d.</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Opatrywanie slajdów notatkami dla prezentera</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e.</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Umieszczanie i formatowanie tekstów, obiektów graficznych, tabel, nagrań dźwiękowych i wideo</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f.</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Umieszczanie tabel i wykresów pochodzących z arkusza kalkulacyjnego</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g.</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Odświeżenie wykresu znajdującego się w prezentacji po zmianie danych w źródłowym arkuszu kalkulacyjnym</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h.</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Możliwość tworzenia animacji obiektów i całych slajdów</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i.</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Prowadzenie prezentacji w trybie prezentera, gdzie slajdy są widoczne na jednym monitorze lub projektorze, a na drugim widoczne są slajdy i notatki prezentera, z możliwością podglądu następnego slajdu.</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j.</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Pełna zgodność z formatami plików utworzonych za pomocą oprogramowania MS PowerPoint 2010, 2013, 2016, 2019 i 365.</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9)</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Narzędzie do zarządzania informacją prywatną (pocztą elektroniczną, kalendarzem, kontaktami i zadaniami) musi umożliwiać:</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a.</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Pobieranie i wysyłanie poczty elektronicznej z serwera pocztowego,</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b.</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Przechowywanie wiadomości na serwerze lub w lokalnym pliku tworzonym z</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zastosowaniem efektywnej kompresji danych,</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c.</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Filtrowanie niechcianej poczty elektronicznej (SPAM) oraz określanie listy zablokowanych i bezpiecznych nadawców,</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d.</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Tworzenie katalogów, pozwalających katalogować pocztę elektroniczną,</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e.</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Automatyczne grupowanie poczty o tym samym tytule,</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f.</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Tworzenie reguł przenoszących automatycznie nową pocztę elektroniczną do określonych katalogów bazując na słowach zawartych w tytule, adresie nadawcy i odbiorcy,</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g.</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Oflagowanie poczty elektronicznej z określeniem terminu przypomnienia, oddzielnie dla nadawcy i adresatów,</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h.</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Mechanizm ustalania liczby wiadomości, które mają być synchronizowane lokalnie,</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i.</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Zarządzanie kalendarzem,</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j.</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Udostępnianie kalendarza innym użytkownikom z możliwością określania uprawnień użytkowników,</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k.</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Przeglądanie kalendarza innych użytkowników,</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l.</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Zapraszanie uczestników na spotkanie, co po ich akceptacji powoduje automatyczne wprowadzenie spotkania w ich kalendarzach,</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m.</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Zarządzanie listą zadań,</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n.</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Zlecanie zadań innym użytkownikom,</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o.</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Zarządzanie listą kontaktów,</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p.</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Udostępnianie listy kontaktów innym użytkownikom,</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q.</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Przeglądanie listy kontaktów innych użytkowników,</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r.</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Możliwość przesyłania kontaktów innym użytkowników,</w:t>
      </w:r>
    </w:p>
    <w:p w:rsidR="00A74C9F" w:rsidRPr="00A74C9F" w:rsidRDefault="00A74C9F" w:rsidP="006009DD">
      <w:pPr>
        <w:suppressAutoHyphens/>
        <w:spacing w:after="0" w:line="240" w:lineRule="auto"/>
        <w:ind w:left="283" w:hanging="283"/>
        <w:jc w:val="both"/>
        <w:rPr>
          <w:rFonts w:ascii="Book Antiqua" w:eastAsia="Times New Roman" w:hAnsi="Book Antiqua" w:cs="Times New Roman"/>
          <w:szCs w:val="24"/>
          <w:lang w:eastAsia="ar-SA"/>
        </w:rPr>
      </w:pPr>
      <w:r w:rsidRPr="00A74C9F">
        <w:rPr>
          <w:rFonts w:ascii="Book Antiqua" w:eastAsia="Arial" w:hAnsi="Book Antiqua" w:cs="Arial"/>
          <w:color w:val="000000"/>
          <w:sz w:val="18"/>
          <w:szCs w:val="20"/>
          <w:lang w:eastAsia="ar-SA"/>
        </w:rPr>
        <w:t>s.</w:t>
      </w:r>
      <w:r w:rsidRPr="00A74C9F">
        <w:rPr>
          <w:rFonts w:ascii="Book Antiqua" w:eastAsia="Times New Roman" w:hAnsi="Book Antiqua" w:cs="Times New Roman"/>
          <w:szCs w:val="24"/>
          <w:lang w:eastAsia="ar-SA"/>
        </w:rPr>
        <w:tab/>
      </w:r>
      <w:r w:rsidRPr="00A74C9F">
        <w:rPr>
          <w:rFonts w:ascii="Book Antiqua" w:eastAsia="Arial" w:hAnsi="Book Antiqua" w:cs="Arial"/>
          <w:color w:val="000000"/>
          <w:sz w:val="18"/>
          <w:szCs w:val="20"/>
          <w:lang w:eastAsia="ar-SA"/>
        </w:rPr>
        <w:t>Możliwość wykorzystania do komunikacji z serwerem pocztowym mechanizmu MAPI poprzez http.</w:t>
      </w:r>
    </w:p>
    <w:p w:rsidR="00A74C9F" w:rsidRPr="00A74C9F" w:rsidRDefault="00A74C9F" w:rsidP="00A74C9F">
      <w:pPr>
        <w:suppressAutoHyphens/>
        <w:spacing w:after="0" w:line="276" w:lineRule="auto"/>
        <w:ind w:left="720"/>
        <w:jc w:val="both"/>
        <w:rPr>
          <w:rFonts w:ascii="Book Antiqua" w:eastAsia="Arial" w:hAnsi="Book Antiqua" w:cs="Arial"/>
          <w:b/>
          <w:bCs/>
          <w:color w:val="000000"/>
          <w:szCs w:val="24"/>
          <w:lang w:eastAsia="ar-SA"/>
        </w:rPr>
      </w:pPr>
    </w:p>
    <w:p w:rsidR="00A74C9F" w:rsidRPr="00A74C9F" w:rsidRDefault="00A74C9F" w:rsidP="00A74C9F">
      <w:pPr>
        <w:suppressAutoHyphens/>
        <w:spacing w:after="0" w:line="240" w:lineRule="auto"/>
        <w:ind w:left="720"/>
        <w:jc w:val="both"/>
        <w:rPr>
          <w:rFonts w:ascii="Book Antiqua" w:eastAsia="Arial" w:hAnsi="Book Antiqua" w:cs="Arial"/>
          <w:b/>
          <w:bCs/>
          <w:sz w:val="20"/>
          <w:szCs w:val="20"/>
          <w:lang w:eastAsia="ar-SA"/>
        </w:rPr>
      </w:pPr>
      <w:r w:rsidRPr="00A74C9F">
        <w:rPr>
          <w:rFonts w:ascii="Book Antiqua" w:eastAsia="Arial" w:hAnsi="Book Antiqua" w:cs="Arial"/>
          <w:b/>
          <w:bCs/>
          <w:sz w:val="20"/>
          <w:szCs w:val="20"/>
          <w:lang w:eastAsia="ar-SA"/>
        </w:rPr>
        <w:t>2.2. Oprogramowanie antywirusowe dla stacji roboczych – 19 lic.</w:t>
      </w:r>
    </w:p>
    <w:p w:rsidR="006009DD" w:rsidRDefault="006009DD" w:rsidP="00A74C9F">
      <w:pPr>
        <w:suppressAutoHyphens/>
        <w:spacing w:after="0" w:line="240" w:lineRule="auto"/>
        <w:jc w:val="both"/>
        <w:rPr>
          <w:rFonts w:ascii="Book Antiqua" w:eastAsia="Times New Roman" w:hAnsi="Book Antiqua" w:cs="Times New Roman"/>
          <w:sz w:val="20"/>
          <w:szCs w:val="20"/>
          <w:lang w:eastAsia="ar-SA"/>
        </w:rPr>
      </w:pPr>
    </w:p>
    <w:p w:rsidR="00A74C9F" w:rsidRPr="00A74C9F" w:rsidRDefault="00A74C9F" w:rsidP="00A74C9F">
      <w:p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W ramach licencji wieczystej z min. 2-letnim dostępem w szczególności do najnowszych wersji oprogramowania, baz sygnatur i wsparcia technicznego oprogramowanie musi spełniać następujące wymagania poprzez wbudowane mechanizmy, bez użycia dodatkowych aplikacji:</w:t>
      </w:r>
    </w:p>
    <w:p w:rsidR="00A74C9F" w:rsidRPr="00A74C9F" w:rsidRDefault="00A74C9F" w:rsidP="00A74C9F">
      <w:pPr>
        <w:suppressAutoHyphens/>
        <w:spacing w:after="0" w:line="240" w:lineRule="auto"/>
        <w:jc w:val="both"/>
        <w:rPr>
          <w:rFonts w:ascii="Book Antiqua" w:eastAsia="Times New Roman" w:hAnsi="Book Antiqua" w:cs="Times New Roman"/>
          <w:sz w:val="20"/>
          <w:szCs w:val="20"/>
          <w:lang w:eastAsia="ar-SA"/>
        </w:rPr>
      </w:pP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musi wspierać systemy operacyjne Windows 10/Windows 11.</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musi wspierać architekturę 32 i 64-bitową systemu Windows.</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musi wspierać architekturę ARM64.</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musi być dostępne co najmniej w języku polskim oraz angielskim.</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Instalator rozwiązania musi umożliwiać wybór wersji językowej programu, przed rozpoczęciem procesu instalacji.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Pomoc w rozwiązaniu (</w:t>
      </w:r>
      <w:proofErr w:type="spellStart"/>
      <w:r w:rsidRPr="00A74C9F">
        <w:rPr>
          <w:rFonts w:ascii="Book Antiqua" w:eastAsia="Times New Roman" w:hAnsi="Book Antiqua" w:cs="Times New Roman"/>
          <w:sz w:val="20"/>
          <w:szCs w:val="20"/>
          <w:lang w:eastAsia="ar-SA"/>
        </w:rPr>
        <w:t>help</w:t>
      </w:r>
      <w:proofErr w:type="spellEnd"/>
      <w:r w:rsidRPr="00A74C9F">
        <w:rPr>
          <w:rFonts w:ascii="Book Antiqua" w:eastAsia="Times New Roman" w:hAnsi="Book Antiqua" w:cs="Times New Roman"/>
          <w:sz w:val="20"/>
          <w:szCs w:val="20"/>
          <w:lang w:eastAsia="ar-SA"/>
        </w:rPr>
        <w:t>) i dokumentacja rozwiązania dostępna co najmniej w języku polskim oraz angielskim.</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Skuteczność rozwiązania potwierdzona nagrodami VB100 i AV-</w:t>
      </w:r>
      <w:proofErr w:type="spellStart"/>
      <w:r w:rsidRPr="00A74C9F">
        <w:rPr>
          <w:rFonts w:ascii="Book Antiqua" w:eastAsia="Times New Roman" w:hAnsi="Book Antiqua" w:cs="Times New Roman"/>
          <w:sz w:val="20"/>
          <w:szCs w:val="20"/>
          <w:lang w:eastAsia="ar-SA"/>
        </w:rPr>
        <w:t>comparatives</w:t>
      </w:r>
      <w:proofErr w:type="spellEnd"/>
      <w:r w:rsidRPr="00A74C9F">
        <w:rPr>
          <w:rFonts w:ascii="Book Antiqua" w:eastAsia="Times New Roman" w:hAnsi="Book Antiqua" w:cs="Times New Roman"/>
          <w:sz w:val="20"/>
          <w:szCs w:val="20"/>
          <w:lang w:eastAsia="ar-SA"/>
        </w:rPr>
        <w:t>.</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zapewniać pełną ochronę przed wirusami, trojanami, robakami i innymi zagrożeniami.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Rozwiązanie musi zapewniać wykrywanie i usuwanie niebezpiecznych aplikacji typu </w:t>
      </w:r>
      <w:proofErr w:type="spellStart"/>
      <w:r w:rsidRPr="00A74C9F">
        <w:rPr>
          <w:rFonts w:ascii="Book Antiqua" w:eastAsia="Times New Roman" w:hAnsi="Book Antiqua" w:cs="Times New Roman"/>
          <w:sz w:val="20"/>
          <w:szCs w:val="20"/>
          <w:lang w:eastAsia="ar-SA"/>
        </w:rPr>
        <w:t>adware</w:t>
      </w:r>
      <w:proofErr w:type="spellEnd"/>
      <w:r w:rsidRPr="00A74C9F">
        <w:rPr>
          <w:rFonts w:ascii="Book Antiqua" w:eastAsia="Times New Roman" w:hAnsi="Book Antiqua" w:cs="Times New Roman"/>
          <w:sz w:val="20"/>
          <w:szCs w:val="20"/>
          <w:lang w:eastAsia="ar-SA"/>
        </w:rPr>
        <w:t xml:space="preserve">, spyware, dialer, </w:t>
      </w:r>
      <w:proofErr w:type="spellStart"/>
      <w:r w:rsidRPr="00A74C9F">
        <w:rPr>
          <w:rFonts w:ascii="Book Antiqua" w:eastAsia="Times New Roman" w:hAnsi="Book Antiqua" w:cs="Times New Roman"/>
          <w:sz w:val="20"/>
          <w:szCs w:val="20"/>
          <w:lang w:eastAsia="ar-SA"/>
        </w:rPr>
        <w:t>phishing</w:t>
      </w:r>
      <w:proofErr w:type="spellEnd"/>
      <w:r w:rsidRPr="00A74C9F">
        <w:rPr>
          <w:rFonts w:ascii="Book Antiqua" w:eastAsia="Times New Roman" w:hAnsi="Book Antiqua" w:cs="Times New Roman"/>
          <w:sz w:val="20"/>
          <w:szCs w:val="20"/>
          <w:lang w:eastAsia="ar-SA"/>
        </w:rPr>
        <w:t xml:space="preserve">, narzędzi </w:t>
      </w:r>
      <w:proofErr w:type="spellStart"/>
      <w:r w:rsidRPr="00A74C9F">
        <w:rPr>
          <w:rFonts w:ascii="Book Antiqua" w:eastAsia="Times New Roman" w:hAnsi="Book Antiqua" w:cs="Times New Roman"/>
          <w:sz w:val="20"/>
          <w:szCs w:val="20"/>
          <w:lang w:eastAsia="ar-SA"/>
        </w:rPr>
        <w:t>hakerskich</w:t>
      </w:r>
      <w:proofErr w:type="spellEnd"/>
      <w:r w:rsidRPr="00A74C9F">
        <w:rPr>
          <w:rFonts w:ascii="Book Antiqua" w:eastAsia="Times New Roman" w:hAnsi="Book Antiqua" w:cs="Times New Roman"/>
          <w:sz w:val="20"/>
          <w:szCs w:val="20"/>
          <w:lang w:eastAsia="ar-SA"/>
        </w:rPr>
        <w:t xml:space="preserve">, </w:t>
      </w:r>
      <w:proofErr w:type="spellStart"/>
      <w:r w:rsidRPr="00A74C9F">
        <w:rPr>
          <w:rFonts w:ascii="Book Antiqua" w:eastAsia="Times New Roman" w:hAnsi="Book Antiqua" w:cs="Times New Roman"/>
          <w:sz w:val="20"/>
          <w:szCs w:val="20"/>
          <w:lang w:eastAsia="ar-SA"/>
        </w:rPr>
        <w:t>backdoor</w:t>
      </w:r>
      <w:proofErr w:type="spellEnd"/>
      <w:r w:rsidRPr="00A74C9F">
        <w:rPr>
          <w:rFonts w:ascii="Book Antiqua" w:eastAsia="Times New Roman" w:hAnsi="Book Antiqua" w:cs="Times New Roman"/>
          <w:sz w:val="20"/>
          <w:szCs w:val="20"/>
          <w:lang w:eastAsia="ar-SA"/>
        </w:rPr>
        <w:t>.</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Rozwiązanie musi posiadać wbudowaną technologię do ochrony przed </w:t>
      </w:r>
      <w:proofErr w:type="spellStart"/>
      <w:r w:rsidRPr="00A74C9F">
        <w:rPr>
          <w:rFonts w:ascii="Book Antiqua" w:eastAsia="Times New Roman" w:hAnsi="Book Antiqua" w:cs="Times New Roman"/>
          <w:sz w:val="20"/>
          <w:szCs w:val="20"/>
          <w:lang w:eastAsia="ar-SA"/>
        </w:rPr>
        <w:t>rootkitami</w:t>
      </w:r>
      <w:proofErr w:type="spellEnd"/>
      <w:r w:rsidRPr="00A74C9F">
        <w:rPr>
          <w:rFonts w:ascii="Book Antiqua" w:eastAsia="Times New Roman" w:hAnsi="Book Antiqua" w:cs="Times New Roman"/>
          <w:sz w:val="20"/>
          <w:szCs w:val="20"/>
          <w:lang w:eastAsia="ar-SA"/>
        </w:rPr>
        <w:t>.</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wykrywać potencjalnie niepożądane, niebezpieczne oraz podejrzane aplikacje.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skanowanie w czasie rzeczywistym otwieranych, tworzonych i wykonywanych plików.</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Rozwiązanie musi posiadać możliwość skanowania całego dysku, wybranych katalogów, pojedynczych </w:t>
      </w:r>
      <w:r w:rsidRPr="00A74C9F">
        <w:rPr>
          <w:rFonts w:ascii="Book Antiqua" w:eastAsia="Times New Roman" w:hAnsi="Book Antiqua" w:cs="Times New Roman"/>
          <w:sz w:val="20"/>
          <w:szCs w:val="20"/>
          <w:lang w:eastAsia="ar-SA"/>
        </w:rPr>
        <w:lastRenderedPageBreak/>
        <w:t>plików „na żądanie” lub według harmonogramu.</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definiowania zadań w harmonogramie, w taki sposób, aby zadanie przed wykonaniem sprawdzało czy komputer pracuje na zasilaniu bateryjnym, jeśli tak – nie wykonywało danego zadania.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utworzenia wielu różnych zadań skanowania według harmonogramu (w tym: co godzinę, po zalogowaniu i po uruchomieniu komputera). Każde zadanie ma mieć możliwość uruchomienia z innymi ustawieniami (czyli metody skanowania, obiekty skanowania, czynności, rozszerzenia przeznaczone do skanowania, priorytet skanowania).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opcję skanowania „na żądanie” pojedynczych plików lub katalogów przy pomocy skrótu w menu kontekstowym.</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Rozwiązanie musi posiadać możliwość określania priorytetu wykorzystania procesora (CPU) podczas skanowania „na żądanie” i według harmonogramu. </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Rozwiązanie musi posiadać możliwość skanowania dysków sieciowych i dysków </w:t>
      </w:r>
      <w:proofErr w:type="spellStart"/>
      <w:r w:rsidRPr="00A74C9F">
        <w:rPr>
          <w:rFonts w:ascii="Book Antiqua" w:eastAsia="Times New Roman" w:hAnsi="Book Antiqua" w:cs="Times New Roman"/>
          <w:sz w:val="20"/>
          <w:szCs w:val="20"/>
          <w:lang w:eastAsia="ar-SA"/>
        </w:rPr>
        <w:t>przenośnych.Rozwiązanie</w:t>
      </w:r>
      <w:proofErr w:type="spellEnd"/>
      <w:r w:rsidRPr="00A74C9F">
        <w:rPr>
          <w:rFonts w:ascii="Book Antiqua" w:eastAsia="Times New Roman" w:hAnsi="Book Antiqua" w:cs="Times New Roman"/>
          <w:sz w:val="20"/>
          <w:szCs w:val="20"/>
          <w:lang w:eastAsia="ar-SA"/>
        </w:rPr>
        <w:t xml:space="preserve"> musi posiadać możliwość skanowania plików spakowanych I skompresowanych.</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Rozwiązanie musi posiadać możliwość umieszczenia na liście </w:t>
      </w:r>
      <w:proofErr w:type="spellStart"/>
      <w:r w:rsidRPr="00A74C9F">
        <w:rPr>
          <w:rFonts w:ascii="Book Antiqua" w:eastAsia="Times New Roman" w:hAnsi="Book Antiqua" w:cs="Times New Roman"/>
          <w:sz w:val="20"/>
          <w:szCs w:val="20"/>
          <w:lang w:eastAsia="ar-SA"/>
        </w:rPr>
        <w:t>wykluczeń</w:t>
      </w:r>
      <w:proofErr w:type="spellEnd"/>
      <w:r w:rsidRPr="00A74C9F">
        <w:rPr>
          <w:rFonts w:ascii="Book Antiqua" w:eastAsia="Times New Roman" w:hAnsi="Book Antiqua" w:cs="Times New Roman"/>
          <w:sz w:val="20"/>
          <w:szCs w:val="20"/>
          <w:lang w:eastAsia="ar-SA"/>
        </w:rPr>
        <w:t xml:space="preserve"> ze skanowania wybranych plików, katalogów lub plików o określonych rozszerzeniach.</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Administrator musi mieć możliwość dodania wykluczenia dla zagrożenia po nazwie, </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sumie kontrolnej (SHA1) oraz lokalizacji pliku. </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Rozwiązanie musi posiadać możliwość automatycznego wyłączenia komputera po zakończonym skanowaniu. </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nie może wymagać ponownego uruchomienia (restartu) komputera po instalacji.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Użytkownik musi posiadać możliwość tymczasowego wyłączenia ochrony na czas co najmniej 10 minut lub do ponownego uruchomienia komputera.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W momencie tymczasowego wyłączenia ochrony antywirusowej użytkownik musi być poinformowany o takim fakcie odpowiednim powiadomieniem i informacją w interfejsie aplikacji. </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Ponowne włączenie ochrony antywirusowej nie może wymagać od użytkownika ponownego uruchomienia komputera.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przeniesienia zainfekowanych plików i załączników poczty w bezpieczny obszar dysku (do katalogu kwarantanny) w celu dalszej kontroli. Pliki muszą być przechowywane w katalogu kwarantanny w postaci zaszyfrowanej.</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wbudowany konektor dla programów MS Outlook, Outlook Express, Windows Mail i Windows Live Mail.</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umożliwiać skanowanie i oczyszczanie w czasie rzeczywistym poczty przychodzącej i wychodzącej obsługiwanej przy pomocy programu MS Outlook, Outlook Express, Windows Mail i Windows Live Mail.</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umożliwiać skanowanie i oczyszczanie poczty przychodzącej POP3 i IMAP „w locie” (w czasie rzeczywistym), zanim zostanie dostarczona do klienta pocztowego, zainstalowanego na stacji roboczej (niezależnie od konkretnego klienta pocztowego).</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automatycznie integrować skaner POP3 i IMAP z dowolnym klientem pocztowym bez konieczności zmian w konfiguracji.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opcjonalnego dołączenia informacji o przeskanowaniu do każdej odbieranej wiadomości e-mail lub tylko do zainfekowanych wiadomości e-mail.</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umożliwiać skanowanie ruchu HTTP na poziomie stacji roboczych. Zainfekowany ruch jest automatycznie blokowany, a użytkownikowi wyświetlane jest stosowne powiadomienie.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blokowania możliwości przeglądania wybranych stron internetowych. Rozwiązanie musi umożliwić blokowanie danej strony internetowej po podaniu przynajmniej całego adresu URL strony lub części adresu URL.</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zdefiniowania blokady wszystkich stron internetowych z wyjątkiem listy stron, ustalonej przez administratora.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automatycznie integrować się z dowolną przeglądarką internetową bez konieczności zmian w konfiguracji.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umożliwiać skanowanie ruchu sieciowego wewnątrz szyfrowanych protokołów HTTPS, POP3S, IMAPS.</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lastRenderedPageBreak/>
        <w:t>Rozwiązanie musi zapewniać skanowanie ruchu szyfrowanego transparentnie bez potrzeby konfiguracji zewnętrznych aplikacji, takich jak: przeglądarki internetowe oraz programy pocztowe.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Rozwiązanie musi posiadać możliwość zgłoszenia witryny z podejrzeniem </w:t>
      </w:r>
      <w:proofErr w:type="spellStart"/>
      <w:r w:rsidRPr="00A74C9F">
        <w:rPr>
          <w:rFonts w:ascii="Book Antiqua" w:eastAsia="Times New Roman" w:hAnsi="Book Antiqua" w:cs="Times New Roman"/>
          <w:sz w:val="20"/>
          <w:szCs w:val="20"/>
          <w:lang w:eastAsia="ar-SA"/>
        </w:rPr>
        <w:t>phishingu</w:t>
      </w:r>
      <w:proofErr w:type="spellEnd"/>
      <w:r w:rsidRPr="00A74C9F">
        <w:rPr>
          <w:rFonts w:ascii="Book Antiqua" w:eastAsia="Times New Roman" w:hAnsi="Book Antiqua" w:cs="Times New Roman"/>
          <w:sz w:val="20"/>
          <w:szCs w:val="20"/>
          <w:lang w:eastAsia="ar-SA"/>
        </w:rPr>
        <w:t xml:space="preserve"> z poziomu graficznego interfejsu użytkownika, w celu analizy przez laboratorium producenta.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ma mieć możliwość zdefiniowania portów TCP, na których rozwiązanie będzie realizowało proces skanowania ruchu szyfrowanego.</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funkcjonalność, która na bieżąco będzie odpytywać serwery producenta o znane i bezpieczne procesy uruchomione na komputerze użytkownika.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Procesy zweryfikowane jako bezpieczne mają być pomijane podczas procesu skanowania oraz przez moduły ochrony w czasie rzeczywistym.</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Użytkownik musi posiadać możliwość przesłania pliku celem zweryfikowania jego reputacji bezpośrednio z poziomu menu kontekstowego.</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W przypadku, gdy stacja robocza nie będzie posiadała dostępu do sieci Internet, ma odbywać się skanowanie wszystkich procesów, również tych, które wcześniej zostały uznane za bezpieczne.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dwa wbudowane niezależne moduły heurystyczne – jeden wykorzystujący pasywne metody heurystyczne i drugi wykorzystujący aktywne metody heurystyczne oraz elementy sztucznej inteligencji. Musi istnieć możliwość wyboru z jaką heurystyką ma odbywać się skanowanie – z użyciem jednej lub obu metod jednocześnie.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automatycznego wysyłania nowych zagrożeń do laboratoriów producenta bezpośrednio z programu (nie wymaga ingerencji użytkownika). Użytkownik musi mieć możliwość określenia rozszerzeń dla plików, które nie będą wysyłane automatycznie.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Do wysłania próbki zagrożenia do laboratorium producenta, rozwiązanie nie może wykorzystywać klienta pocztowego zainstalowanego na komputerze użytkownika.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Dane statystyczne zbierane przez producenta na podstawie otrzymanych próbek nowych zagrożeń mają być w pełni anonimowe.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ręcznego wysłania próbki nowego zagrożenia z katalogu kwarantanny do laboratorium producenta.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zabezpieczenia konfiguracji hasłem, aby każdy użytkownik przy próbie dostępu do konfiguracji, był proszony o jego podanie.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zabezpieczenia przed deinstalacją przez niepowołaną osobę, nawet, gdy posiada ona prawa lokalnego lub domenowego administratora. Przy próbie deinstalacji rozwiązanie musi pytać o hasło.</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Hasło do zabezpieczenia konfiguracji rozwiązania oraz deinstalacji musi być takie samo.</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mieć możliwość kontroli zainstalowanych aktualizacji systemu operacyjnego i w przypadku braku aktualizacji – poinformować o tym użytkownika i wyświetlenia listy niezainstalowanych aktualizacji.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mieć możliwość definiowania typu aktualizacji systemowych o braku, których będzie informował użytkownika w tym przynajmniej: aktualizacje krytyczne, aktualizacje ważne, aktualizacje zalecane oraz aktualizacje o niskim priorytecie. Ma być możliwość dezaktywacji tego mechanizmu.</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Po instalacji rozwiązania, użytkownik ma mieć możliwość przygotowania płyty CD, DVD lub pamięci USB, z której będzie w stanie uruchomić komputer w przypadku infekcji i przeskanować dysk w poszukiwaniu zagrożeń.</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System antywirusowy, uruchomiony z płyty </w:t>
      </w:r>
      <w:proofErr w:type="spellStart"/>
      <w:r w:rsidRPr="00A74C9F">
        <w:rPr>
          <w:rFonts w:ascii="Book Antiqua" w:eastAsia="Times New Roman" w:hAnsi="Book Antiqua" w:cs="Times New Roman"/>
          <w:sz w:val="20"/>
          <w:szCs w:val="20"/>
          <w:lang w:eastAsia="ar-SA"/>
        </w:rPr>
        <w:t>bootowalnej</w:t>
      </w:r>
      <w:proofErr w:type="spellEnd"/>
      <w:r w:rsidRPr="00A74C9F">
        <w:rPr>
          <w:rFonts w:ascii="Book Antiqua" w:eastAsia="Times New Roman" w:hAnsi="Book Antiqua" w:cs="Times New Roman"/>
          <w:sz w:val="20"/>
          <w:szCs w:val="20"/>
          <w:lang w:eastAsia="ar-SA"/>
        </w:rPr>
        <w:t xml:space="preserve"> lub pamięci USB, ma umożliwiać pełną aktualizację silnika detekcji z Internetu lub z bazy zapisanej na dysku.</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System antywirusowy, uruchomiony z płyty </w:t>
      </w:r>
      <w:proofErr w:type="spellStart"/>
      <w:r w:rsidRPr="00A74C9F">
        <w:rPr>
          <w:rFonts w:ascii="Book Antiqua" w:eastAsia="Times New Roman" w:hAnsi="Book Antiqua" w:cs="Times New Roman"/>
          <w:sz w:val="20"/>
          <w:szCs w:val="20"/>
          <w:lang w:eastAsia="ar-SA"/>
        </w:rPr>
        <w:t>bootowalnej</w:t>
      </w:r>
      <w:proofErr w:type="spellEnd"/>
      <w:r w:rsidRPr="00A74C9F">
        <w:rPr>
          <w:rFonts w:ascii="Book Antiqua" w:eastAsia="Times New Roman" w:hAnsi="Book Antiqua" w:cs="Times New Roman"/>
          <w:sz w:val="20"/>
          <w:szCs w:val="20"/>
          <w:lang w:eastAsia="ar-SA"/>
        </w:rPr>
        <w:t xml:space="preserve"> lub pamięci USB, ma pracować w trybie graficznym.</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Rozwiązanie musi posiadać umożliwiać administratorowi blokowanie zewnętrznych nośników danych na stacji w tym przynajmniej: Pamięci masowych, optycznych pamięci masowych, pamięci masowych </w:t>
      </w:r>
      <w:proofErr w:type="spellStart"/>
      <w:r w:rsidRPr="00A74C9F">
        <w:rPr>
          <w:rFonts w:ascii="Book Antiqua" w:eastAsia="Times New Roman" w:hAnsi="Book Antiqua" w:cs="Times New Roman"/>
          <w:sz w:val="20"/>
          <w:szCs w:val="20"/>
          <w:lang w:eastAsia="ar-SA"/>
        </w:rPr>
        <w:t>Firewire</w:t>
      </w:r>
      <w:proofErr w:type="spellEnd"/>
      <w:r w:rsidRPr="00A74C9F">
        <w:rPr>
          <w:rFonts w:ascii="Book Antiqua" w:eastAsia="Times New Roman" w:hAnsi="Book Antiqua" w:cs="Times New Roman"/>
          <w:sz w:val="20"/>
          <w:szCs w:val="20"/>
          <w:lang w:eastAsia="ar-SA"/>
        </w:rPr>
        <w:t>, urządzeń do tworzenia obrazów, drukarek USB, urządzeń Bluetooth, czytników kart inteligentnych, modemów, portów LPT/COM oraz urządzeń przenośnych.</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Funkcja blokowania nośników wymiennych, bądź grup urządzeń, ma umożliwiać użytkownikowi tworzenie reguł dla podłączanych urządzeń, minimum w oparciu o typ, numer seryjny, dostawcę oraz model urządzenia.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Rozwiązanie musi mieć możliwość utworzenia reguły na podstawie podłączonego urządzenia. Dana </w:t>
      </w:r>
      <w:r w:rsidRPr="00A74C9F">
        <w:rPr>
          <w:rFonts w:ascii="Book Antiqua" w:eastAsia="Times New Roman" w:hAnsi="Book Antiqua" w:cs="Times New Roman"/>
          <w:sz w:val="20"/>
          <w:szCs w:val="20"/>
          <w:lang w:eastAsia="ar-SA"/>
        </w:rPr>
        <w:lastRenderedPageBreak/>
        <w:t>funkcjonalność musi pozwalać na automatyczne wypełnienie typu, numeru seryjnego, dostawcy oraz modelu urządzenia.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umożliwiać użytkownikowi nadanie uprawnień dla podłączanych urządzeń, w tym co najmniej: dostęp w trybie do odczytu, pełen dostęp, ostrzeżenie, brak dostępu do podłączanego urządzenia.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funkcjonalność, umożliwiającą zastosowanie reguł dla podłączanych urządzeń w zależności od zalogowanego użytkownika.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W momencie podłączenia zewnętrznego nośnika, rozwiązanie musi wyświetlić użytkownikowi odpowiedni komunikat i umożliwić natychmiastowe przeskanowanie całej zawartości podłączanego nośnika.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ma posiadać możliwość takiej konfiguracji rozwiązania, aby skanowanie całego nośnika odbywało się automatycznie lub za potwierdzeniem przez użytkownika.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być wyposażone w system zapobiegania włamaniom działający na hoście (HIPS).</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Moduł HIPS musi posiadać możliwość pracy w jednym z pięciu trybów:</w:t>
      </w:r>
    </w:p>
    <w:p w:rsidR="00A74C9F" w:rsidRPr="00A74C9F" w:rsidRDefault="00A74C9F" w:rsidP="006536D5">
      <w:pPr>
        <w:widowControl w:val="0"/>
        <w:numPr>
          <w:ilvl w:val="0"/>
          <w:numId w:val="31"/>
        </w:numPr>
        <w:suppressAutoHyphens/>
        <w:spacing w:after="0" w:line="240" w:lineRule="auto"/>
        <w:ind w:left="1418"/>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tryb automatyczny z regułami, gdzie program automatycznie tworzy i wykorzystuje reguły wraz z możliwością wykorzystania reguł utworzonych przez użytkownika,</w:t>
      </w:r>
    </w:p>
    <w:p w:rsidR="00A74C9F" w:rsidRPr="00A74C9F" w:rsidRDefault="00A74C9F" w:rsidP="006536D5">
      <w:pPr>
        <w:widowControl w:val="0"/>
        <w:numPr>
          <w:ilvl w:val="0"/>
          <w:numId w:val="31"/>
        </w:numPr>
        <w:suppressAutoHyphens/>
        <w:spacing w:after="0" w:line="240" w:lineRule="auto"/>
        <w:ind w:left="1418"/>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tryb interaktywny, w którym to rozwiązanie pyta użytkownika o akcję w przypadku wykrycia aktywności w systemie,</w:t>
      </w:r>
    </w:p>
    <w:p w:rsidR="00A74C9F" w:rsidRPr="00A74C9F" w:rsidRDefault="00A74C9F" w:rsidP="006536D5">
      <w:pPr>
        <w:widowControl w:val="0"/>
        <w:numPr>
          <w:ilvl w:val="0"/>
          <w:numId w:val="31"/>
        </w:numPr>
        <w:suppressAutoHyphens/>
        <w:spacing w:after="0" w:line="240" w:lineRule="auto"/>
        <w:ind w:left="1418"/>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tryb oparty na regułach, gdzie zastosowanie mają jedynie reguły utworzone przez użytkownika,</w:t>
      </w:r>
    </w:p>
    <w:p w:rsidR="00A74C9F" w:rsidRPr="00A74C9F" w:rsidRDefault="00A74C9F" w:rsidP="006536D5">
      <w:pPr>
        <w:widowControl w:val="0"/>
        <w:numPr>
          <w:ilvl w:val="0"/>
          <w:numId w:val="31"/>
        </w:numPr>
        <w:suppressAutoHyphens/>
        <w:spacing w:after="0" w:line="240" w:lineRule="auto"/>
        <w:ind w:left="1418"/>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tryb uczenia się, w którym rozwiązanie uczy się aktywności systemu i użytkownika oraz tworzy odpowiednie reguły w czasie określonym przez użytkownika. Po wygaśnięciu tego czasu program musi samoczynnie przełączyć się w tryb pracy oparty na regułach,</w:t>
      </w:r>
    </w:p>
    <w:p w:rsidR="00A74C9F" w:rsidRPr="00A74C9F" w:rsidRDefault="00A74C9F" w:rsidP="006536D5">
      <w:pPr>
        <w:widowControl w:val="0"/>
        <w:numPr>
          <w:ilvl w:val="0"/>
          <w:numId w:val="31"/>
        </w:numPr>
        <w:suppressAutoHyphens/>
        <w:spacing w:after="0" w:line="240" w:lineRule="auto"/>
        <w:ind w:left="1418"/>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tryb inteligentny, w którym rozwiązanie będzie powiadamiało wyłącznie o szczególnie podejrzanych zdarzeniach.</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Tworzenie reguł dla modułu HIPS musi odbywać się co najmniej w oparciu o: aplikacje źródłowe, pliki docelowe, aplikacje docelowe, elementy docelowe rejestru systemowego.</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Użytkownik na etapie tworzenia reguł dla modułu HIPS musi posiadać możliwość wybrania jednej z trzech akcji: pytaj, blokuj, zezwól.</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zaawansowany skaner pamięci.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Rozwiązanie musi być wyposażone w mechanizm ochrony przed </w:t>
      </w:r>
      <w:proofErr w:type="spellStart"/>
      <w:r w:rsidRPr="00A74C9F">
        <w:rPr>
          <w:rFonts w:ascii="Book Antiqua" w:eastAsia="Times New Roman" w:hAnsi="Book Antiqua" w:cs="Times New Roman"/>
          <w:sz w:val="20"/>
          <w:szCs w:val="20"/>
          <w:lang w:eastAsia="ar-SA"/>
        </w:rPr>
        <w:t>exploitami</w:t>
      </w:r>
      <w:proofErr w:type="spellEnd"/>
      <w:r w:rsidRPr="00A74C9F">
        <w:rPr>
          <w:rFonts w:ascii="Book Antiqua" w:eastAsia="Times New Roman" w:hAnsi="Book Antiqua" w:cs="Times New Roman"/>
          <w:sz w:val="20"/>
          <w:szCs w:val="20"/>
          <w:lang w:eastAsia="ar-SA"/>
        </w:rPr>
        <w:t xml:space="preserve"> w popularnych aplikacjach, przynajmniej czytnikach PDF, aplikacjach JAVA, przeglądarkach internetowych.</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Rozwiązanie musi być wyposażone we wbudowaną funkcję, która wygeneruje pełny raport na temat stacji, na której zostało zainstalowane, w tym przynajmniej z: zainstalowanych aplikacji, usług systemowych, informacji o systemie operacyjnym i sprzęcie, aktywnych procesów i połączeń sieciowych, harmonogramu systemu operacyjnego, pliku </w:t>
      </w:r>
      <w:proofErr w:type="spellStart"/>
      <w:r w:rsidRPr="00A74C9F">
        <w:rPr>
          <w:rFonts w:ascii="Book Antiqua" w:eastAsia="Times New Roman" w:hAnsi="Book Antiqua" w:cs="Times New Roman"/>
          <w:sz w:val="20"/>
          <w:szCs w:val="20"/>
          <w:lang w:eastAsia="ar-SA"/>
        </w:rPr>
        <w:t>hosts</w:t>
      </w:r>
      <w:proofErr w:type="spellEnd"/>
      <w:r w:rsidRPr="00A74C9F">
        <w:rPr>
          <w:rFonts w:ascii="Book Antiqua" w:eastAsia="Times New Roman" w:hAnsi="Book Antiqua" w:cs="Times New Roman"/>
          <w:sz w:val="20"/>
          <w:szCs w:val="20"/>
          <w:lang w:eastAsia="ar-SA"/>
        </w:rPr>
        <w:t>, sterowników.</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Funkcja, generująca taki log, ma posiadać przynajmniej 9 poziomów filtrowania wyników pod kątem tego, które z nich są podejrzane dla rozwiązania i mogą stanowić zagrożenie bezpieczeństwa.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Rozwiązanie musi posiadać </w:t>
      </w:r>
      <w:proofErr w:type="spellStart"/>
      <w:r w:rsidRPr="00A74C9F">
        <w:rPr>
          <w:rFonts w:ascii="Book Antiqua" w:eastAsia="Times New Roman" w:hAnsi="Book Antiqua" w:cs="Times New Roman"/>
          <w:sz w:val="20"/>
          <w:szCs w:val="20"/>
          <w:lang w:eastAsia="ar-SA"/>
        </w:rPr>
        <w:t>posiadać</w:t>
      </w:r>
      <w:proofErr w:type="spellEnd"/>
      <w:r w:rsidRPr="00A74C9F">
        <w:rPr>
          <w:rFonts w:ascii="Book Antiqua" w:eastAsia="Times New Roman" w:hAnsi="Book Antiqua" w:cs="Times New Roman"/>
          <w:sz w:val="20"/>
          <w:szCs w:val="20"/>
          <w:lang w:eastAsia="ar-SA"/>
        </w:rPr>
        <w:t xml:space="preserve"> funkcję, która aktywnie monitoruje wszystkie pliki programu, jego procesy, usługi i wpisy w rejestrze i skutecznie blokuje ich modyfikacje przez aplikacje trzecie.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automatyczną, inkrementacyjną aktualizację silnika detekcji.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utworzenia kilku zadań aktualizacji. Każde zadanie musi być uruchamiane przynajmniej z jedną z opcji: co godzinę, po zalogowaniu, po uruchomieniu komputera.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określenia maksymalnego wieku dla silnika detekcji, po upływie którego rozwiązanie zgłosi posiadanie nieaktualnego silnika detekcji.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funkcjonalność tworzenia lokalnego repozytorium aktualizacji modułów.</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funkcjonalność udostępniania tworzonego repozytorium aktualizacji modułów za pomocą wbudowanego w program serwera HTTP.</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być wyposażone w funkcjonalność, umożliwiającą tworzenie kopii wcześniejszych aktualizacji modułów w celu ich późniejszego przywrócenia (</w:t>
      </w:r>
      <w:proofErr w:type="spellStart"/>
      <w:r w:rsidRPr="00A74C9F">
        <w:rPr>
          <w:rFonts w:ascii="Book Antiqua" w:eastAsia="Times New Roman" w:hAnsi="Book Antiqua" w:cs="Times New Roman"/>
          <w:sz w:val="20"/>
          <w:szCs w:val="20"/>
          <w:lang w:eastAsia="ar-SA"/>
        </w:rPr>
        <w:t>rollback</w:t>
      </w:r>
      <w:proofErr w:type="spellEnd"/>
      <w:r w:rsidRPr="00A74C9F">
        <w:rPr>
          <w:rFonts w:ascii="Book Antiqua" w:eastAsia="Times New Roman" w:hAnsi="Book Antiqua" w:cs="Times New Roman"/>
          <w:sz w:val="20"/>
          <w:szCs w:val="20"/>
          <w:lang w:eastAsia="ar-SA"/>
        </w:rPr>
        <w:t>).</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Rozwiązanie musi być wyposażone tylko w jeden proces uruchamiany w pamięci, z którego korzystają wszystkie funkcje systemu (antywirus, </w:t>
      </w:r>
      <w:proofErr w:type="spellStart"/>
      <w:r w:rsidRPr="00A74C9F">
        <w:rPr>
          <w:rFonts w:ascii="Book Antiqua" w:eastAsia="Times New Roman" w:hAnsi="Book Antiqua" w:cs="Times New Roman"/>
          <w:sz w:val="20"/>
          <w:szCs w:val="20"/>
          <w:lang w:eastAsia="ar-SA"/>
        </w:rPr>
        <w:t>antyspyware</w:t>
      </w:r>
      <w:proofErr w:type="spellEnd"/>
      <w:r w:rsidRPr="00A74C9F">
        <w:rPr>
          <w:rFonts w:ascii="Book Antiqua" w:eastAsia="Times New Roman" w:hAnsi="Book Antiqua" w:cs="Times New Roman"/>
          <w:sz w:val="20"/>
          <w:szCs w:val="20"/>
          <w:lang w:eastAsia="ar-SA"/>
        </w:rPr>
        <w:t>, metody heurystyczne).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funkcjonalność, która automatycznie wykrywa aplikacje pracujące w trybie pełnoekranowym.</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W momencie wykrycia trybu pełnoekranowego, rozwiązanie ma wstrzymać wyświetlanie wszystkich powiadomień związanych ze swoją pracą oraz wstrzymać zadania znajdujące się w harmonogramie zadań </w:t>
      </w:r>
      <w:r w:rsidRPr="00A74C9F">
        <w:rPr>
          <w:rFonts w:ascii="Book Antiqua" w:eastAsia="Times New Roman" w:hAnsi="Book Antiqua" w:cs="Times New Roman"/>
          <w:sz w:val="20"/>
          <w:szCs w:val="20"/>
          <w:lang w:eastAsia="ar-SA"/>
        </w:rPr>
        <w:lastRenderedPageBreak/>
        <w:t>rozwiązania.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Użytkownik ma mieć możliwość skonfigurowania po jakim czasie włączone mają zostać powiadomienia oraz zadania, pomimo pracy w trybie pełnoekranowym.</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być wyposażone w dziennik zdarzeń, rejestrujący informacje na temat znalezionych zagrożeń, kontroli dostępu do urządzeń, skanowania oraz zdarzeń.</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utworzenia dziennika diagnostycznego z poziomu interfejsu aplikacji.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aktywacji przy użyciu co najmniej jednej z trzech metod: poprzez podanie poświadczeń administratora licencji, klucza licencyjnego lub aktywacji programu w trybie offline.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mieć możliwość podejrzenia informacji o licencji, która znajduje się w programie.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W trakcie instalacji rozwiązanie ma umożliwiać wybór komponentów, które mają być instalowane. Instalator ma zezwalać na wybór co najmniej następujących modułów do instalacji: kontrola dostępu do urządzeń, zapora osobista, ochrona poczty, ochrona protokołów, kontrola dostępu do stron internetowych, RMM.</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W rozwiązaniu musi istnieć możliwość tymczasowego wstrzymania działania polityk, wysłanych z poziomu serwera zdalnej administracji.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Wstrzymanie polityk ma umożliwić lokalną zmianę ustawień rozwiązania na stacji końcowej.</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Funkcja wstrzymania polityki musi być realizowana tylko przez określony czas, po którym automatycznie zostaną przywrócone dotychczasowe ustawienia.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ma możliwość wstrzymania polityk na 10 minut, 30 minut, 1 godzinę lub 4 godziny.</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Aktywacja funkcji wstrzymania polityki musi obsługiwać uwierzytelnienie za pomocą hasła lub konta użytkownika.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opcję automatycznego skanowania komputera po wyłączeniu wstrzymania polityki.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zmiany konfiguracji programu z poziomu dedykowanego modułu wiersza poleceń. Zmiana konfiguracji jest w takim przypadku autoryzowana bez hasła lub za pomocą hasła do ustawień zaawansowanych.</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definiowana stanów rozwiązania, jakie będą wyświetlane użytkownikowi, co najmniej: ostrzeżeń o wyłączonych mechanizmach ochrony czy stanie licencji.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musi mieć możliwość dodania własnego komunikatu do stopki powiadomień, jakie będą wyświetlane użytkownikowi na pulpicie.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funkcjonalność skanera UEFI, który chroni użytkownika poprzez wykrywanie i blokowanie zagrożeń, atakujących jeszcze przed uruchomieniem systemu operacyjnego.</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Wbudowany skaner UEFI nie może posiadać dodatkowego interfejsu graficznego i musi być transparentny dla użytkownika, aż do momentu wykrycia zagrożenia.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dedykowany moduł, zapewniający ochronę przed oprogramowaniem wymuszającym okup.</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ma możliwość dodania wykluczenia dla procesu, wskazując plik wykonywalny.</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przeskanowania pojedynczego pliku, poprzez opcję „przeciągnij i upuść”.</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musi posiadać możliwość określenia typu podejrzanych plików, jakie będą przesyłane do producenta, w tym co najmniej pliki wykonywalne, archiwa, skrypty, dokumenty.</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musi posiadać możliwość wyłączenia z przesyłania do analizy producenta określonych plików i folderów.</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funkcjonalność umożliwiającą zastosowanie reguł dla podłączanych urządzeń w zależności od zdefiniowanego przedziału czasowego.</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wbudowany system IDS z detekcją prób ataków, anomalii w pracy sieci oraz wykrywaniem aktywności wirusów sieciowych.</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Rozwiązanie musi posiadać ochronę przed dołączeniem komputera do sieci </w:t>
      </w:r>
      <w:proofErr w:type="spellStart"/>
      <w:r w:rsidRPr="00A74C9F">
        <w:rPr>
          <w:rFonts w:ascii="Book Antiqua" w:eastAsia="Times New Roman" w:hAnsi="Book Antiqua" w:cs="Times New Roman"/>
          <w:sz w:val="20"/>
          <w:szCs w:val="20"/>
          <w:lang w:eastAsia="ar-SA"/>
        </w:rPr>
        <w:t>botnet</w:t>
      </w:r>
      <w:proofErr w:type="spellEnd"/>
      <w:r w:rsidRPr="00A74C9F">
        <w:rPr>
          <w:rFonts w:ascii="Book Antiqua" w:eastAsia="Times New Roman" w:hAnsi="Book Antiqua" w:cs="Times New Roman"/>
          <w:sz w:val="20"/>
          <w:szCs w:val="20"/>
          <w:lang w:eastAsia="ar-SA"/>
        </w:rPr>
        <w:t>.</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ochronę przed atakami Brute-Force, która zablokuje próbę siłowego dostania się do stacji roboczej za pomocą protokołu RDP i SMB. 109.Rozwiązanie musi posiadać pełne wsparcie zarówno dla protokołu IPv4 jak i dla standardu IPv6.</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Wsparcie techniczne do programu świadczone w języku polskim przez polskiego dystrybutora, autoryzowanego przez producenta programu.</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Rozwiązanie musi posiadać ochronę antyspamową dla programów pocztowych MS Outlook, Outlook </w:t>
      </w:r>
      <w:r w:rsidRPr="00A74C9F">
        <w:rPr>
          <w:rFonts w:ascii="Book Antiqua" w:eastAsia="Times New Roman" w:hAnsi="Book Antiqua" w:cs="Times New Roman"/>
          <w:sz w:val="20"/>
          <w:szCs w:val="20"/>
          <w:lang w:eastAsia="ar-SA"/>
        </w:rPr>
        <w:lastRenderedPageBreak/>
        <w:t>Express, Windows Mail oraz Windows Live Mail.</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umożliwiać wyłączenie skanowania baz programu pocztowego po zmianie zawartości skrzynki odbiorczej.</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umożliwiać automatyczne wpisanie do białej listy wszystkich kontaktów z książki adresowej programu pocztowego.</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ręcznej zmiany klasyfikacji wiadomości spamu na pożądaną lub niepożądaną bezpośrednio z klienta pocztowego.</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ręcznego dodania nadawcy wiadomości do białej lub czarnej listy bezpośrednio z klienta pocztowego.</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definiowania folderu, gdzie program pocztowy będzie umieszczać spam.</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możliwość zdefiniowania dowolnego tekstu, dodawanego do tematu wiadomości zakwalifikowanej jako spam.</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domyślnie współpracować z folderem „Wiadomości-śmieci”, dostępnym w programie Microsoft Outlook.</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ma umożliwiać funkcjonalność, która po zmianie klasyfikacji wiadomości typu spam na pożądaną, oznaczy ją jako „nieprzeczytana”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ma umożliwiać funkcjonalność, która po zmianie klasyfikacji wiadomości pożądanej na spam oznaczy ją jako „przeczytana”.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funkcjonalność wyłączenia modułu antyspamowego na określony czas lub do czasu ponownego uruchomienia komputera.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Zapora osobista rozwiązania musi pracować w jednym z czterech trybów:</w:t>
      </w:r>
    </w:p>
    <w:p w:rsidR="00A74C9F" w:rsidRPr="00A74C9F" w:rsidRDefault="00A74C9F" w:rsidP="006536D5">
      <w:pPr>
        <w:widowControl w:val="0"/>
        <w:numPr>
          <w:ilvl w:val="1"/>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tryb automatyczny – rozwiązanie blokuje cały ruch przychodzący i zezwala tylko na połączenia wychodzące,</w:t>
      </w:r>
    </w:p>
    <w:p w:rsidR="00A74C9F" w:rsidRPr="00A74C9F" w:rsidRDefault="00A74C9F" w:rsidP="006536D5">
      <w:pPr>
        <w:widowControl w:val="0"/>
        <w:numPr>
          <w:ilvl w:val="1"/>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tryb interaktywny – rozwiązanie pyta się o każde nowo nawiązywane połączenie,</w:t>
      </w:r>
    </w:p>
    <w:p w:rsidR="00A74C9F" w:rsidRPr="00A74C9F" w:rsidRDefault="00A74C9F" w:rsidP="006536D5">
      <w:pPr>
        <w:widowControl w:val="0"/>
        <w:numPr>
          <w:ilvl w:val="1"/>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tryb oparty na regułach – rozwiązanie blokuje cały ruch przychodzący i wychodzący, zezwalając tylko na połączenia skonfigurowane przez administratora,</w:t>
      </w:r>
    </w:p>
    <w:p w:rsidR="00A74C9F" w:rsidRPr="00A74C9F" w:rsidRDefault="00A74C9F" w:rsidP="006536D5">
      <w:pPr>
        <w:widowControl w:val="0"/>
        <w:numPr>
          <w:ilvl w:val="1"/>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tryb uczenia się – rozwiązanie automatycznie tworzy nowe reguły zezwalające na połączenia przychodzące i wychodzące. Administrator musi posiadać możliwość konfigurowania czasu działania trybu.</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oceniać reguły zapory systemu Windows.</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tworzenia list sieci zaufanych.</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dezaktywacji funkcji zapory sieciowej poprzez trwałe wyłączenie.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określenia w regułach zapory osobistej kierunku ruchu, portu lub zakresu portów, protokołu, aplikacji, usługi i adresu lub zakresu adresów komputera lokalnego lub/i zdalnego.</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wyboru jednej z trzech akcji w trakcie tworzenia reguł w trybie interaktywnym: zezwól, zablokuj i pytaj.</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powiadomienia użytkownika o nawiązaniu określonych połączeń oraz odnotowanie faktu nawiązania danego połączenia w dzienniku zdarzeń aplikacji.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zdefiniowania wielu niezależnych zestawów reguł dla każdej sieci, w której pracuje komputer, w tym minimum dla strefy zaufanej i sieci Internet.</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wykrywać modyfikację w aplikacjach, korzystających z sieci I powiadamianie o tym zdarzeniu.</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tworzenia profili pracy zapory osobistej w zależności od wykrytej sieci.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ma możliwość sprecyzowania, który profil zapory ma zostać zaaplikowany po wykryciu danej sieci.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Profile mają możliwość automatycznego przełączania, bez ingerencji użytkownika lub administratora.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Autoryzacja stref ma się odbywać min. w oparciu o: zaaplikowany profil połączenia, adres serwera DNS, sufiks domeny, adres domyślnej bramy, adres serwera WINS, adres serwera DHCP, lokalny adres IP, identyfikator SSID, szyfrowania sieci bezprzewodowej lub jego brak, konkretny interfejs sieciowy w systemie.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Podczas konfiguracji autoryzacji sieci, administrator ma mieć możliwość definiowania adresów IP dla </w:t>
      </w:r>
      <w:r w:rsidRPr="00A74C9F">
        <w:rPr>
          <w:rFonts w:ascii="Book Antiqua" w:eastAsia="Times New Roman" w:hAnsi="Book Antiqua" w:cs="Times New Roman"/>
          <w:sz w:val="20"/>
          <w:szCs w:val="20"/>
          <w:lang w:eastAsia="ar-SA"/>
        </w:rPr>
        <w:lastRenderedPageBreak/>
        <w:t>lokalnego połączenia, adresu IP serwera DHCP, adresu serwera DNS oraz adresu IP serwera WINS, zarówno z wykorzystaniem adresów IPv4 jak i IPv6.</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Opcje związane z autoryzacją stref mają posiadać możliwość łączenia (np. lokalnego adresu IP z adresem serwera DNS) w dowolnej kombinacji, celem zwiększenia dokładności identyfikacji danej sieci.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kreator, który umożliwia rozwiązywanie problemów z połączeniem. Musi pozwalać na rozwiązanie problemów:</w:t>
      </w:r>
    </w:p>
    <w:p w:rsidR="00A74C9F" w:rsidRPr="00A74C9F" w:rsidRDefault="00A74C9F" w:rsidP="006536D5">
      <w:pPr>
        <w:widowControl w:val="0"/>
        <w:numPr>
          <w:ilvl w:val="1"/>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z aplikacją lokalną, którą administrator wskazuje z listy,</w:t>
      </w:r>
    </w:p>
    <w:p w:rsidR="00A74C9F" w:rsidRPr="00A74C9F" w:rsidRDefault="00A74C9F" w:rsidP="006536D5">
      <w:pPr>
        <w:widowControl w:val="0"/>
        <w:numPr>
          <w:ilvl w:val="1"/>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z połączeniem z urządzeniem zdalnym, na podstawie jego adresu IP.</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być wyposażone w zintegrowany moduł kontroli dostępu do stron internetowych.</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Moduł kontroli dostępu do stron internetowych musi posiadać możliwość utworzenia reguł w oparciu o użytkownika lub grupę użytkowników systemu Windows lub Active Directory.</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filtrowania adresów URL w oparciu o co najmniej 140 kategorii i podkategorii.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Podstawowe kategorie, w jakie rozwiązanie musi być wyposażone to: materiały dla dorosłych, usługi biznesowe, komunikacja i sieci społecznościowe, działalność przestępcza, oświata, rozrywka, gry, zdrowie, informatyka, styl życia, aktualności, polityka, religia i prawo, wyszukiwarki, bezpieczeństwo i szkodliwe oprogramowanie, zakupy, hazard, udostępnianie plików, zainteresowania dzieci, serwery </w:t>
      </w:r>
      <w:proofErr w:type="spellStart"/>
      <w:r w:rsidRPr="00A74C9F">
        <w:rPr>
          <w:rFonts w:ascii="Book Antiqua" w:eastAsia="Times New Roman" w:hAnsi="Book Antiqua" w:cs="Times New Roman"/>
          <w:sz w:val="20"/>
          <w:szCs w:val="20"/>
          <w:lang w:eastAsia="ar-SA"/>
        </w:rPr>
        <w:t>proxy</w:t>
      </w:r>
      <w:proofErr w:type="spellEnd"/>
      <w:r w:rsidRPr="00A74C9F">
        <w:rPr>
          <w:rFonts w:ascii="Book Antiqua" w:eastAsia="Times New Roman" w:hAnsi="Book Antiqua" w:cs="Times New Roman"/>
          <w:sz w:val="20"/>
          <w:szCs w:val="20"/>
          <w:lang w:eastAsia="ar-SA"/>
        </w:rPr>
        <w:t>, alkohol i tytoń, szukanie pracy, nieruchomości, finanse i pieniądze, niebezpieczne sporty, nierozpoznane kategorie oraz elementy niezaliczone do żadnej kategorii.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Moduł musi posiadać możliwość grupowania kategorii oraz adresów stron internetowych.</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Lista adresów URL znajdujących się w poszczególnych kategoriach, musi być automatycznie aktualizowana przez producenta.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musi posiadać możliwość wyłączenia integracji modułu kontroli dostępu do stron internetowych.</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możliwość określenia przynajmniej jednej z akcji dla reguły kontroli dostępu do stron internetowych: zezwól, ostrzeż, blokuj.</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posiadać także możliwość dodania komunikatu i grafiki w przypadku zablokowania, określonej w regułach, strony internetowej.</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musi być wyposażona w moduł bezpiecznej przeglądarki.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Przeglądarka musi automatycznie szyfrować wszelkie dane wprowadzane przez Użytkownika. Użytkownik w momencie wejścia na stronę, która znajduje się na liści chronionych witryn, musi automatycznie zostać przekierowany do okna bezpiecznej przeglądarki.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musi mieć możliwość konfiguracji listy chronionych witryn, przez bezpieczną przeglądarkę.</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musi mieć możliwość konfiguracji, aby użytkownik przy próbie dostępu do strony bankowości elektronicznej, automatycznie został przekierowany do okna bezpiecznej przeglądarki.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Praca w bezpiecznej przeglądarce musi być wyróżniona poprzez odpowiedni kolor ramki przeglądarki oraz informację na ramce przeglądarki.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bookmarkStart w:id="3" w:name="ESET_PROTECT"/>
      <w:bookmarkEnd w:id="3"/>
      <w:r w:rsidRPr="00A74C9F">
        <w:rPr>
          <w:rFonts w:ascii="Book Antiqua" w:eastAsia="Times New Roman" w:hAnsi="Book Antiqua" w:cs="Times New Roman"/>
          <w:sz w:val="20"/>
          <w:szCs w:val="20"/>
          <w:lang w:eastAsia="ar-SA"/>
        </w:rPr>
        <w:t>Serwer administracyjny musi posiadać możliwość instalacji na systemach Windows Server</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2012, 2016, 2019 oraz systemach Linux.</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zarządzający musi być dostępny w postaci gotowej maszyny wirtualnej w formacie OVA (Open Virtual Appliance) oraz dysku wirtualnego w formacie VHD.</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wspierać instalację z użyciem nowego lub istniejącego serwera bazy danych MS SQL i MySQL.</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Konsola administracyjna musi umożliwiać podgląd szczegółów, dotyczących bazy danych takich jak: serwer, nazwa, aktualny rozmiar, nazwa hosta, użytkownik.</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konfiguracji zadania cyklicznego czyszczenia bazy danych.</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musi posiadać możliwość pobrania wszystkich wymaganych elementów serwera centralnej administracji w postaci jednego pakietu instalacyjnego i każdego z modułów oddzielnie bezpośrednio ze strony producenta.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Dostęp do konsoli centralnego zarządzania musi odbywać się z poziomu interfejsu WWW.</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Narzędzie administracyjne musi wspierać połączenia poprzez serwer </w:t>
      </w:r>
      <w:proofErr w:type="spellStart"/>
      <w:r w:rsidRPr="00A74C9F">
        <w:rPr>
          <w:rFonts w:ascii="Book Antiqua" w:eastAsia="Times New Roman" w:hAnsi="Book Antiqua" w:cs="Times New Roman"/>
          <w:sz w:val="20"/>
          <w:szCs w:val="20"/>
          <w:lang w:eastAsia="ar-SA"/>
        </w:rPr>
        <w:t>proxy</w:t>
      </w:r>
      <w:proofErr w:type="spellEnd"/>
      <w:r w:rsidRPr="00A74C9F">
        <w:rPr>
          <w:rFonts w:ascii="Book Antiqua" w:eastAsia="Times New Roman" w:hAnsi="Book Antiqua" w:cs="Times New Roman"/>
          <w:sz w:val="20"/>
          <w:szCs w:val="20"/>
          <w:lang w:eastAsia="ar-SA"/>
        </w:rPr>
        <w:t>.</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Narzędzie administracyjne musi być kompatybilne z protokołami IPv4 oraz IPv6.</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Podczas logowania do konsoli, administrator musi mieć możliwość wyboru języka, w jakim zostanie </w:t>
      </w:r>
      <w:r w:rsidRPr="00A74C9F">
        <w:rPr>
          <w:rFonts w:ascii="Book Antiqua" w:eastAsia="Times New Roman" w:hAnsi="Book Antiqua" w:cs="Times New Roman"/>
          <w:sz w:val="20"/>
          <w:szCs w:val="20"/>
          <w:lang w:eastAsia="ar-SA"/>
        </w:rPr>
        <w:lastRenderedPageBreak/>
        <w:t>wyświetlony interfejs.</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Zmiana języka interfejsu konsoli nie może wymagać jej zatrzymania, ani </w:t>
      </w:r>
      <w:proofErr w:type="spellStart"/>
      <w:r w:rsidRPr="00A74C9F">
        <w:rPr>
          <w:rFonts w:ascii="Book Antiqua" w:eastAsia="Times New Roman" w:hAnsi="Book Antiqua" w:cs="Times New Roman"/>
          <w:sz w:val="20"/>
          <w:szCs w:val="20"/>
          <w:lang w:eastAsia="ar-SA"/>
        </w:rPr>
        <w:t>reinstalacji</w:t>
      </w:r>
      <w:proofErr w:type="spellEnd"/>
      <w:r w:rsidRPr="00A74C9F">
        <w:rPr>
          <w:rFonts w:ascii="Book Antiqua" w:eastAsia="Times New Roman" w:hAnsi="Book Antiqua" w:cs="Times New Roman"/>
          <w:sz w:val="20"/>
          <w:szCs w:val="20"/>
          <w:lang w:eastAsia="ar-SA"/>
        </w:rPr>
        <w:t>.</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Interfejs musi być zabezpieczony za pośrednictwem protokołu SSL.</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Konsola administracyjna musi ostrzegać administratora, kiedy używa niewspieranej przeglądarki, do administracji rozwiązaniem antywirusowym.</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Narzędzie do administracji zdalnej musi posiadać moduł, pozwalający na wykrycie niezarządzanych stacji roboczych w sieci.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mechanizm instalacji zdalnej agenta na stacjach roboczych.</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mechanizm wykrywający sklonowane maszyny na podstawie unikatowego identyfikatora sprzętowego stacji.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wsparcie dla „VDI” oraz „</w:t>
      </w:r>
      <w:proofErr w:type="spellStart"/>
      <w:r w:rsidRPr="00A74C9F">
        <w:rPr>
          <w:rFonts w:ascii="Book Antiqua" w:eastAsia="Times New Roman" w:hAnsi="Book Antiqua" w:cs="Times New Roman"/>
          <w:sz w:val="20"/>
          <w:szCs w:val="20"/>
          <w:lang w:eastAsia="ar-SA"/>
        </w:rPr>
        <w:t>Golden</w:t>
      </w:r>
      <w:proofErr w:type="spellEnd"/>
      <w:r w:rsidRPr="00A74C9F">
        <w:rPr>
          <w:rFonts w:ascii="Book Antiqua" w:eastAsia="Times New Roman" w:hAnsi="Book Antiqua" w:cs="Times New Roman"/>
          <w:sz w:val="20"/>
          <w:szCs w:val="20"/>
          <w:lang w:eastAsia="ar-SA"/>
        </w:rPr>
        <w:t xml:space="preserve"> Master Image”.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podłączenia 250 000 hostów.</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Instalacja serwera administracyjnego powinna posiadać możliwość pracy w sieci rozproszonej, nie wymagając dodatkowego serwera </w:t>
      </w:r>
      <w:proofErr w:type="spellStart"/>
      <w:r w:rsidRPr="00A74C9F">
        <w:rPr>
          <w:rFonts w:ascii="Book Antiqua" w:eastAsia="Times New Roman" w:hAnsi="Book Antiqua" w:cs="Times New Roman"/>
          <w:sz w:val="20"/>
          <w:szCs w:val="20"/>
          <w:lang w:eastAsia="ar-SA"/>
        </w:rPr>
        <w:t>proxy</w:t>
      </w:r>
      <w:proofErr w:type="spellEnd"/>
      <w:r w:rsidRPr="00A74C9F">
        <w:rPr>
          <w:rFonts w:ascii="Book Antiqua" w:eastAsia="Times New Roman" w:hAnsi="Book Antiqua" w:cs="Times New Roman"/>
          <w:sz w:val="20"/>
          <w:szCs w:val="20"/>
          <w:lang w:eastAsia="ar-SA"/>
        </w:rPr>
        <w:t>.</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Rozwiązanie ma posiadać możliwość komunikacji agenta przy wykorzystaniu HTTP Proxy.</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musi posiadać możliwość instalacji modułu do zarządzania urządzeniami mobilnymi – MDM.</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sprawdzenia lokalizacji dla urządzeń z systemami iOS.</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wdrożenia urządzenia z iOS z wykorzystaniem programu DEP.</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Serwer administracyjny musi posiadać możliwość konfiguracji polityk zabezpieczeń takich jak: ograniczenia funkcji urządzenia, blokadę usuwania aplikacji, konfigurację usługi </w:t>
      </w:r>
      <w:proofErr w:type="spellStart"/>
      <w:r w:rsidRPr="00A74C9F">
        <w:rPr>
          <w:rFonts w:ascii="Book Antiqua" w:eastAsia="Times New Roman" w:hAnsi="Book Antiqua" w:cs="Times New Roman"/>
          <w:sz w:val="20"/>
          <w:szCs w:val="20"/>
          <w:lang w:eastAsia="ar-SA"/>
        </w:rPr>
        <w:t>Airprint</w:t>
      </w:r>
      <w:proofErr w:type="spellEnd"/>
      <w:r w:rsidRPr="00A74C9F">
        <w:rPr>
          <w:rFonts w:ascii="Book Antiqua" w:eastAsia="Times New Roman" w:hAnsi="Book Antiqua" w:cs="Times New Roman"/>
          <w:sz w:val="20"/>
          <w:szCs w:val="20"/>
          <w:lang w:eastAsia="ar-SA"/>
        </w:rPr>
        <w:t>, konfigurację ustawień Bluetooth, Wi-Fi, VPN dla urządzeń z systemem iOS 10 oraz 11.</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Serwer administracyjny musi posiadać możliwość lokalizacji urządzeń mobilnych przy wykorzystaniu Google </w:t>
      </w:r>
      <w:proofErr w:type="spellStart"/>
      <w:r w:rsidRPr="00A74C9F">
        <w:rPr>
          <w:rFonts w:ascii="Book Antiqua" w:eastAsia="Times New Roman" w:hAnsi="Book Antiqua" w:cs="Times New Roman"/>
          <w:sz w:val="20"/>
          <w:szCs w:val="20"/>
          <w:lang w:eastAsia="ar-SA"/>
        </w:rPr>
        <w:t>maps</w:t>
      </w:r>
      <w:proofErr w:type="spellEnd"/>
      <w:r w:rsidRPr="00A74C9F">
        <w:rPr>
          <w:rFonts w:ascii="Book Antiqua" w:eastAsia="Times New Roman" w:hAnsi="Book Antiqua" w:cs="Times New Roman"/>
          <w:sz w:val="20"/>
          <w:szCs w:val="20"/>
          <w:lang w:eastAsia="ar-SA"/>
        </w:rPr>
        <w:t xml:space="preserve">, Bing </w:t>
      </w:r>
      <w:proofErr w:type="spellStart"/>
      <w:r w:rsidRPr="00A74C9F">
        <w:rPr>
          <w:rFonts w:ascii="Book Antiqua" w:eastAsia="Times New Roman" w:hAnsi="Book Antiqua" w:cs="Times New Roman"/>
          <w:sz w:val="20"/>
          <w:szCs w:val="20"/>
          <w:lang w:eastAsia="ar-SA"/>
        </w:rPr>
        <w:t>maps</w:t>
      </w:r>
      <w:proofErr w:type="spellEnd"/>
      <w:r w:rsidRPr="00A74C9F">
        <w:rPr>
          <w:rFonts w:ascii="Book Antiqua" w:eastAsia="Times New Roman" w:hAnsi="Book Antiqua" w:cs="Times New Roman"/>
          <w:sz w:val="20"/>
          <w:szCs w:val="20"/>
          <w:lang w:eastAsia="ar-SA"/>
        </w:rPr>
        <w:t xml:space="preserve">, </w:t>
      </w:r>
      <w:proofErr w:type="spellStart"/>
      <w:r w:rsidRPr="00A74C9F">
        <w:rPr>
          <w:rFonts w:ascii="Book Antiqua" w:eastAsia="Times New Roman" w:hAnsi="Book Antiqua" w:cs="Times New Roman"/>
          <w:sz w:val="20"/>
          <w:szCs w:val="20"/>
          <w:lang w:eastAsia="ar-SA"/>
        </w:rPr>
        <w:t>OpenStreetMap</w:t>
      </w:r>
      <w:proofErr w:type="spellEnd"/>
      <w:r w:rsidRPr="00A74C9F">
        <w:rPr>
          <w:rFonts w:ascii="Book Antiqua" w:eastAsia="Times New Roman" w:hAnsi="Book Antiqua" w:cs="Times New Roman"/>
          <w:sz w:val="20"/>
          <w:szCs w:val="20"/>
          <w:lang w:eastAsia="ar-SA"/>
        </w:rPr>
        <w:t>.</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musi posiadać możliwość instalacji serwera HTTP Proxy, pozwalającego na pobieranie aktualizacji silnika detekcji oraz pakietów instalacyjnych na stacjach roboczych.</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HTTP Proxy musi posiadać mechanizm zapisywania w pamięci podręcznej (cache) pobieranych elementów.</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Komunikacja pomiędzy poszczególnymi modułami serwera musi być zabezpieczona za pomocą certyfikatów.</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utworzenia własnego CA (</w:t>
      </w:r>
      <w:proofErr w:type="spellStart"/>
      <w:r w:rsidRPr="00A74C9F">
        <w:rPr>
          <w:rFonts w:ascii="Book Antiqua" w:eastAsia="Times New Roman" w:hAnsi="Book Antiqua" w:cs="Times New Roman"/>
          <w:sz w:val="20"/>
          <w:szCs w:val="20"/>
          <w:lang w:eastAsia="ar-SA"/>
        </w:rPr>
        <w:t>Certification</w:t>
      </w:r>
      <w:proofErr w:type="spellEnd"/>
      <w:r w:rsidRPr="00A74C9F">
        <w:rPr>
          <w:rFonts w:ascii="Book Antiqua" w:eastAsia="Times New Roman" w:hAnsi="Book Antiqua" w:cs="Times New Roman"/>
          <w:sz w:val="20"/>
          <w:szCs w:val="20"/>
          <w:lang w:eastAsia="ar-SA"/>
        </w:rPr>
        <w:t xml:space="preserve"> Authority) oraz dowolnej liczby certyfikatów z podziałem na typ elementu: agent, serwer zarządzający, serwer </w:t>
      </w:r>
      <w:proofErr w:type="spellStart"/>
      <w:r w:rsidRPr="00A74C9F">
        <w:rPr>
          <w:rFonts w:ascii="Book Antiqua" w:eastAsia="Times New Roman" w:hAnsi="Book Antiqua" w:cs="Times New Roman"/>
          <w:sz w:val="20"/>
          <w:szCs w:val="20"/>
          <w:lang w:eastAsia="ar-SA"/>
        </w:rPr>
        <w:t>proxy</w:t>
      </w:r>
      <w:proofErr w:type="spellEnd"/>
      <w:r w:rsidRPr="00A74C9F">
        <w:rPr>
          <w:rFonts w:ascii="Book Antiqua" w:eastAsia="Times New Roman" w:hAnsi="Book Antiqua" w:cs="Times New Roman"/>
          <w:sz w:val="20"/>
          <w:szCs w:val="20"/>
          <w:lang w:eastAsia="ar-SA"/>
        </w:rPr>
        <w:t>, moduł zarządzania urządzeniami mobilnymi.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Serwer administracyjny musi pozwalać na zarządzanie programami zabezpieczającymi na maszynach z systemami Windows, </w:t>
      </w:r>
      <w:proofErr w:type="spellStart"/>
      <w:r w:rsidRPr="00A74C9F">
        <w:rPr>
          <w:rFonts w:ascii="Book Antiqua" w:eastAsia="Times New Roman" w:hAnsi="Book Antiqua" w:cs="Times New Roman"/>
          <w:sz w:val="20"/>
          <w:szCs w:val="20"/>
          <w:lang w:eastAsia="ar-SA"/>
        </w:rPr>
        <w:t>MacOS</w:t>
      </w:r>
      <w:proofErr w:type="spellEnd"/>
      <w:r w:rsidRPr="00A74C9F">
        <w:rPr>
          <w:rFonts w:ascii="Book Antiqua" w:eastAsia="Times New Roman" w:hAnsi="Book Antiqua" w:cs="Times New Roman"/>
          <w:sz w:val="20"/>
          <w:szCs w:val="20"/>
          <w:lang w:eastAsia="ar-SA"/>
        </w:rPr>
        <w:t>, Linux, Android.</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pozwalać na zarządzanie urządzeniami z systemem iOS.</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pozwalać na centralną konfigurację i zarządzanie przynajmniej takimi modułami jak: ochrona antywirusowa, zapora osobista, kontrola dostępu do stron internetowych, które działają na stacjach roboczych w sieci.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Zarządzanie oprogramowaniem zabezpieczającym na stacjach roboczych musi odbywać się za pośrednictwem dedykowanego agenta.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musi posiadać możliwość zarządzania stacjami roboczymi za pomocą dedykowanego agenta, na których nie jest zainstalowane oprogramowanie zabezpieczające.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Z poziomu konsoli zarządzania administrator ma mieć możliwość weryfikacji podzespołów zarządzanego komputera (w tym przynajmniej: producent, model, numer seryjny, typ i wersja oprogramowania układowego, informacje o systemie, procesor, pamięć RAM, wykorzystanie dysku twardego, informacje o wyświetlaczu, urządzenia peryferyjne, urządzenia audio, drukarki, karty sieciowe, urządzenia masowe) oraz wylistowanie zainstalowanego oprogramowania firm trzecich dla systemów Windows oraz </w:t>
      </w:r>
      <w:proofErr w:type="spellStart"/>
      <w:r w:rsidRPr="00A74C9F">
        <w:rPr>
          <w:rFonts w:ascii="Book Antiqua" w:eastAsia="Times New Roman" w:hAnsi="Book Antiqua" w:cs="Times New Roman"/>
          <w:sz w:val="20"/>
          <w:szCs w:val="20"/>
          <w:lang w:eastAsia="ar-SA"/>
        </w:rPr>
        <w:t>MacOS</w:t>
      </w:r>
      <w:proofErr w:type="spellEnd"/>
      <w:r w:rsidRPr="00A74C9F">
        <w:rPr>
          <w:rFonts w:ascii="Book Antiqua" w:eastAsia="Times New Roman" w:hAnsi="Book Antiqua" w:cs="Times New Roman"/>
          <w:sz w:val="20"/>
          <w:szCs w:val="20"/>
          <w:lang w:eastAsia="ar-SA"/>
        </w:rPr>
        <w:t xml:space="preserve"> z możliwością jego odinstalowania.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wymuszenia połączenia agenta do serwera administracyjnego z pominięciem domyślnego czasu oczekiwania na połączenie.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Instalacja zdalna agenta z poziomu serwera administracyjnego nie może wymagać określenia architektury systemu (32 lub 64 bitowy) oraz jego rodzaju (Windows, </w:t>
      </w:r>
      <w:proofErr w:type="spellStart"/>
      <w:r w:rsidRPr="00A74C9F">
        <w:rPr>
          <w:rFonts w:ascii="Book Antiqua" w:eastAsia="Times New Roman" w:hAnsi="Book Antiqua" w:cs="Times New Roman"/>
          <w:sz w:val="20"/>
          <w:szCs w:val="20"/>
          <w:lang w:eastAsia="ar-SA"/>
        </w:rPr>
        <w:t>MacOS</w:t>
      </w:r>
      <w:proofErr w:type="spellEnd"/>
      <w:r w:rsidRPr="00A74C9F">
        <w:rPr>
          <w:rFonts w:ascii="Book Antiqua" w:eastAsia="Times New Roman" w:hAnsi="Book Antiqua" w:cs="Times New Roman"/>
          <w:sz w:val="20"/>
          <w:szCs w:val="20"/>
          <w:lang w:eastAsia="ar-SA"/>
        </w:rPr>
        <w:t>, Linux), a wybór odpowiedniego pakietu musi być w pełni automatyczny.</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lastRenderedPageBreak/>
        <w:t>W przypadku braku zainstalowanego produktu zabezpieczającego na urządzeniu mobilnym z systemem Android, musi istnieć możliwość jego pobrania ze sklepu Google Play.</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musi posiadać możliwość utworzenia listy autoryzowanych urządzeń mobilnych, które mogą zostać podłączone do serwera centralnej administracji.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zablokowania, odblokowania, wyczyszczenia zawartości, zlokalizowania oraz uruchomienia syreny na zarządzanym urządzaniu mobilnym. Funkcjonalność musi wykorzystywać połączenie internetowe, a nie komunikację za pośrednictwem wiadomości SMS.</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musi posiadać możliwość utworzenia użytkownika serwera administracyjnego.</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musi posiadać możliwość dodania grupy użytkowników z Active Directory do serwera administracyjnego. Użytkownik grupy usługi katalogowej Active Directory musi mieć możliwość logowania się do konsoli administracyjnej swoimi poświadczeniami domenowymi.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musi posiadać możliwość wymuszenia dwufazowej autoryzacji podczas logowania do konsoli administracyjnej.</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dodania zestawu uprawnień dla użytkowników w oparciu co najmniej o funkcje zarządzania: politykami, instalacją agentów, raportowaniem, zarządzaniem licencjami, zadaniami administracyjnymi. Każda z funkcji musi posiadać możliwość wyboru uprawnienia: odczyt, użyj, zapisz oraz brak.</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musi posiadać możliwość przypisania kilku zestawów uprawnień do jednego użytkownika.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Użytkownik musi posiadać możliwość zmiany hasła dla swojego konta, bez konieczności logowania się do konsoli administracyjnej.</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konfiguracji czasu bezczynności, po którym użytkownik zostanie automatycznie wylogowany.</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zadania klienta oraz zadania serwera. Zadania serwera muszą zawierać przynajmniej zadanie instalacji agenta, generowania raportów oraz synchronizacji elementów z Active Directory. Zadania klienta muszą być wykonywane za pośrednictwem agenta na stacji roboczej.</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Agent musi posiadać mechanizm pozwalający na zapis zadania w swojej pamięci wewnętrznej w celu ich późniejszego wykonania bez względu na stan połączenia z serwerem centralnej administracji.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instalacji oprogramowania z użyciem parametrów instalacyjnych.</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deinstalacji programu zabezpieczającego firm trzecich, zgodnych z technologią OPSWAT.</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wysłania polecenia: wyświetlenia komunikatu, aktualizacji systemu operacyjnego, zamknięcia komputera, uruchomienia ponownego komputera oraz uruchomienia komendy na stacji klienckiej.</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uruchomienia zadania automatycznie, przynajmniej z wyzwalaczem: wyrażenie CRON, codziennie, cotygodniowo, comiesięcznie, corocznie, po wystąpieniu nowego zdarzenia oraz umieszczeniu agenta w grupie dynamicznej.</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tworzenia grup statycznych i dynamicznych komputerów.</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Grupy dynamiczne muszą być tworzone na podstawie szablonu określającego warunki, jakie musi spełnić klient, aby został umieszczony w danej grupie. Warunki muszą zawierać co najmniej: adresy sieciowe IP, aktywne zagrożenia, stan funkcjonowania/ochrony, wersja systemu operacyjnego, podzespoły komputera.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utworzenia polityk dla programów zabezpieczających i komponentów środowiska serwera centralnego zarządzania.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przypisania polityki dla pojedynczego klienta lub dla grupy komputerów.</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przypisania kilku polityk z innymi priorytetami dla pojedynczego klienta.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Edytor konfiguracji polityki musi być identyczny jak edytor konfiguracji ustawień w programie zabezpieczającym na stacji roboczej.</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umożliwiać wyświetlenie polityk, które są przypisane do stacji.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Z poziomu konsoli musi istnieć możliwość scalania reguł zapory osobistej, harmonogramu, modułu HIPS z już istniejącymi regułami na stacji roboczej lub innej polityce.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Serwer administracyjny musi posiadać minimum 120 szablonów raportów, przygotowanych przez </w:t>
      </w:r>
      <w:r w:rsidRPr="00A74C9F">
        <w:rPr>
          <w:rFonts w:ascii="Book Antiqua" w:eastAsia="Times New Roman" w:hAnsi="Book Antiqua" w:cs="Times New Roman"/>
          <w:sz w:val="20"/>
          <w:szCs w:val="20"/>
          <w:lang w:eastAsia="ar-SA"/>
        </w:rPr>
        <w:lastRenderedPageBreak/>
        <w:t>producenta.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utworzenia własnych raportów.</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wyboru formy przedstawienia danych w raporcie w tym przynajmniej: w postaci tabeli, wykresu lub obu elementów jednocześnie.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wyboru jednego z kilku typów wykresów: kołowy, pierścieniowy, liniowy, słupkowy, punktowy.</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określenia danych, jakie powinny znajdować się w poszczególnych kolumnach tabeli lub na osiach wykresu oraz ich odfiltrowania i posortowania.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być wyposażony w mechanizm importu oraz eksportu szablonów raportów.</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powinien posiadać panel kontrolny z raportami, pozwalający na szybki dostępu do najbardziej interesujących danych. Panel ten musi być edytowalny.</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wygenerowania raportu na żądanie, zgodnie z harmonogramem lub umieszczenia raportu na panelu kontrolnym. Raport może  zostać wysłany za pośrednictwem wiadomości email, zapisany do pliku w formacie PDF lub CSV.</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Raport na panelu kontrolnym musi być w pełni interaktywny, pozwalając przejść do zarządzania stacją/stacjami, której raport dotyczy.</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utworzenia własnych powiadomień lub skorzystania z predefiniowanych wzorów.</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Powiadomienia mailowe mają być wysyłane w formacie HTML.</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Powiadomienia muszą być wywoływane po zmianie ilości członków danej grupy dynamicznej, wzroście liczby klientów grupy w stosunku do innej grupy, pojawienia się dziennika zagrożeń.</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Administrator musi posiadać możliwość wysłania powiadomienia przynajmniej za pośrednictwem wiadomości email, komunikatu SNMP oraz do dziennika </w:t>
      </w:r>
      <w:proofErr w:type="spellStart"/>
      <w:r w:rsidRPr="00A74C9F">
        <w:rPr>
          <w:rFonts w:ascii="Book Antiqua" w:eastAsia="Times New Roman" w:hAnsi="Book Antiqua" w:cs="Times New Roman"/>
          <w:sz w:val="20"/>
          <w:szCs w:val="20"/>
          <w:lang w:eastAsia="ar-SA"/>
        </w:rPr>
        <w:t>syslog</w:t>
      </w:r>
      <w:proofErr w:type="spellEnd"/>
      <w:r w:rsidRPr="00A74C9F">
        <w:rPr>
          <w:rFonts w:ascii="Book Antiqua" w:eastAsia="Times New Roman" w:hAnsi="Book Antiqua" w:cs="Times New Roman"/>
          <w:sz w:val="20"/>
          <w:szCs w:val="20"/>
          <w:lang w:eastAsia="ar-SA"/>
        </w:rPr>
        <w:t>.</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agregacji identycznych powiadomień występujących w zadanym przez administratora okresie czasu.</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synchronizacji danych dotyczących licencji.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dodania licencji przynajmniej przy użyciu</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klucza licencyjnego, pliku offline licencji oraz konta systemu zarządzania licencjami.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dodania dowolnej ilości licencji produktów zarządzanych.</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W przypadku posiadania tylko jednej dodanej licencji w konsoli zarządzania ma być ona wybierana automatycznie podczas konfiguracji zadania aktywacji lub instalacji produktu.</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administracyjny musi posiadać możliwość weryfikacji identyfikatora publicznego licencji, ilości wykorzystanych stanowisk, czasu wygaśnięcia, wersji produktu, na który jest licencja oraz jej właściciela.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Serwer administracyjny musi posiadać możliwość wybudzania stacji roboczych przy użyciu Wake on </w:t>
      </w:r>
      <w:proofErr w:type="spellStart"/>
      <w:r w:rsidRPr="00A74C9F">
        <w:rPr>
          <w:rFonts w:ascii="Book Antiqua" w:eastAsia="Times New Roman" w:hAnsi="Book Antiqua" w:cs="Times New Roman"/>
          <w:sz w:val="20"/>
          <w:szCs w:val="20"/>
          <w:lang w:eastAsia="ar-SA"/>
        </w:rPr>
        <w:t>Lan</w:t>
      </w:r>
      <w:proofErr w:type="spellEnd"/>
      <w:r w:rsidRPr="00A74C9F">
        <w:rPr>
          <w:rFonts w:ascii="Book Antiqua" w:eastAsia="Times New Roman" w:hAnsi="Book Antiqua" w:cs="Times New Roman"/>
          <w:sz w:val="20"/>
          <w:szCs w:val="20"/>
          <w:lang w:eastAsia="ar-SA"/>
        </w:rPr>
        <w:t>.</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musi umożliwić podział uprawnień administratorów w taki sposób, aby każdy z nich miał możliwość zarządzania konkretnymi grupami komputerów, politykami oraz zadaniami.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Serwer ma posiadać możliwość wygenerowania dziennika diagnostycznego na stacji roboczej, który może zostać pobrany bezpośrednio z konsoli.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W szczegółach stacji roboczej, z poziomu konsoli, muszą być dostępne zaawansowane logi diagnostyczne, przynajmniej z modułów produktu zabezpieczającego, takich jak: </w:t>
      </w:r>
      <w:proofErr w:type="spellStart"/>
      <w:r w:rsidRPr="00A74C9F">
        <w:rPr>
          <w:rFonts w:ascii="Book Antiqua" w:eastAsia="Times New Roman" w:hAnsi="Book Antiqua" w:cs="Times New Roman"/>
          <w:sz w:val="20"/>
          <w:szCs w:val="20"/>
          <w:lang w:eastAsia="ar-SA"/>
        </w:rPr>
        <w:t>antyspam</w:t>
      </w:r>
      <w:proofErr w:type="spellEnd"/>
      <w:r w:rsidRPr="00A74C9F">
        <w:rPr>
          <w:rFonts w:ascii="Book Antiqua" w:eastAsia="Times New Roman" w:hAnsi="Book Antiqua" w:cs="Times New Roman"/>
          <w:sz w:val="20"/>
          <w:szCs w:val="20"/>
          <w:lang w:eastAsia="ar-SA"/>
        </w:rPr>
        <w:t>, firewall, HIPS, kontrola dostępu do urządzeń, kontrola dostępu do stron internetowych.</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Konsola webowa musi zawierać informacje, dotyczące wysłanych plików do analizy producenta.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Administrator musi mieć możliwość pobrania pliku z parametrami połączenia RDP do stacji roboczej bezpośrednio z poziomu konsoli.</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Na panelu kontrolnym musi być dostępny dziennik zmian, dotyczący produktów zabezpieczających i komponentów środowiska centralnego zarządzania.</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Serwer musi wspierać wysyłanie logów do systemu SIEM IBM </w:t>
      </w:r>
      <w:proofErr w:type="spellStart"/>
      <w:r w:rsidRPr="00A74C9F">
        <w:rPr>
          <w:rFonts w:ascii="Book Antiqua" w:eastAsia="Times New Roman" w:hAnsi="Book Antiqua" w:cs="Times New Roman"/>
          <w:sz w:val="20"/>
          <w:szCs w:val="20"/>
          <w:lang w:eastAsia="ar-SA"/>
        </w:rPr>
        <w:t>qRadar</w:t>
      </w:r>
      <w:proofErr w:type="spellEnd"/>
      <w:r w:rsidRPr="00A74C9F">
        <w:rPr>
          <w:rFonts w:ascii="Book Antiqua" w:eastAsia="Times New Roman" w:hAnsi="Book Antiqua" w:cs="Times New Roman"/>
          <w:sz w:val="20"/>
          <w:szCs w:val="20"/>
          <w:lang w:eastAsia="ar-SA"/>
        </w:rPr>
        <w:t xml:space="preserve"> w jego natywnym formacie.</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Konsola administracyjna musi umożliwiać personalizację interfejsu webowego.</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Konsola administracyjna musi mieć możliwość </w:t>
      </w:r>
      <w:proofErr w:type="spellStart"/>
      <w:r w:rsidRPr="00A74C9F">
        <w:rPr>
          <w:rFonts w:ascii="Book Antiqua" w:eastAsia="Times New Roman" w:hAnsi="Book Antiqua" w:cs="Times New Roman"/>
          <w:sz w:val="20"/>
          <w:szCs w:val="20"/>
          <w:lang w:eastAsia="ar-SA"/>
        </w:rPr>
        <w:t>tagowania</w:t>
      </w:r>
      <w:proofErr w:type="spellEnd"/>
      <w:r w:rsidRPr="00A74C9F">
        <w:rPr>
          <w:rFonts w:ascii="Book Antiqua" w:eastAsia="Times New Roman" w:hAnsi="Book Antiqua" w:cs="Times New Roman"/>
          <w:sz w:val="20"/>
          <w:szCs w:val="20"/>
          <w:lang w:eastAsia="ar-SA"/>
        </w:rPr>
        <w:t xml:space="preserve"> obiektów, w tym przynajmniej: polityki, zadania, komputery oraz szablony grupy dynamicznych.</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Konsola administracyjna musi mieć możliwość zarządzania rozwiązaniem do szyfrowania całej powierzchni dysku, które pochodzi od tego samego producenta oraz posiadać możliwość zarządzania natywnym szyfrowaniem dla systemów </w:t>
      </w:r>
      <w:proofErr w:type="spellStart"/>
      <w:r w:rsidRPr="00A74C9F">
        <w:rPr>
          <w:rFonts w:ascii="Book Antiqua" w:eastAsia="Times New Roman" w:hAnsi="Book Antiqua" w:cs="Times New Roman"/>
          <w:sz w:val="20"/>
          <w:szCs w:val="20"/>
          <w:lang w:eastAsia="ar-SA"/>
        </w:rPr>
        <w:t>macOS</w:t>
      </w:r>
      <w:proofErr w:type="spellEnd"/>
      <w:r w:rsidRPr="00A74C9F">
        <w:rPr>
          <w:rFonts w:ascii="Book Antiqua" w:eastAsia="Times New Roman" w:hAnsi="Book Antiqua" w:cs="Times New Roman"/>
          <w:sz w:val="20"/>
          <w:szCs w:val="20"/>
          <w:lang w:eastAsia="ar-SA"/>
        </w:rPr>
        <w:t xml:space="preserve"> (</w:t>
      </w:r>
      <w:proofErr w:type="spellStart"/>
      <w:r w:rsidRPr="00A74C9F">
        <w:rPr>
          <w:rFonts w:ascii="Book Antiqua" w:eastAsia="Times New Roman" w:hAnsi="Book Antiqua" w:cs="Times New Roman"/>
          <w:sz w:val="20"/>
          <w:szCs w:val="20"/>
          <w:lang w:eastAsia="ar-SA"/>
        </w:rPr>
        <w:t>FileVault</w:t>
      </w:r>
      <w:proofErr w:type="spellEnd"/>
      <w:r w:rsidRPr="00A74C9F">
        <w:rPr>
          <w:rFonts w:ascii="Book Antiqua" w:eastAsia="Times New Roman" w:hAnsi="Book Antiqua" w:cs="Times New Roman"/>
          <w:sz w:val="20"/>
          <w:szCs w:val="20"/>
          <w:lang w:eastAsia="ar-SA"/>
        </w:rPr>
        <w:t>).</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lastRenderedPageBreak/>
        <w:t xml:space="preserve">Konsola administracyjna musi pozwalać na utworzenie </w:t>
      </w:r>
      <w:proofErr w:type="spellStart"/>
      <w:r w:rsidRPr="00A74C9F">
        <w:rPr>
          <w:rFonts w:ascii="Book Antiqua" w:eastAsia="Times New Roman" w:hAnsi="Book Antiqua" w:cs="Times New Roman"/>
          <w:sz w:val="20"/>
          <w:szCs w:val="20"/>
          <w:lang w:eastAsia="ar-SA"/>
        </w:rPr>
        <w:t>wykluczeń</w:t>
      </w:r>
      <w:proofErr w:type="spellEnd"/>
      <w:r w:rsidRPr="00A74C9F">
        <w:rPr>
          <w:rFonts w:ascii="Book Antiqua" w:eastAsia="Times New Roman" w:hAnsi="Book Antiqua" w:cs="Times New Roman"/>
          <w:sz w:val="20"/>
          <w:szCs w:val="20"/>
          <w:lang w:eastAsia="ar-SA"/>
        </w:rPr>
        <w:t xml:space="preserve"> globalnych, bez konieczności przypisywania ich do konkretnych polityk.</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Serwer administracyjny musi oferować możliwość bezpośredniego sprawdzenia SHA-1 pliku, wykrytego przez produkt antywirusowy, na portalach służących do weryfikacji bezpieczeństwa (co najmniej </w:t>
      </w:r>
      <w:proofErr w:type="spellStart"/>
      <w:r w:rsidRPr="00A74C9F">
        <w:rPr>
          <w:rFonts w:ascii="Book Antiqua" w:eastAsia="Times New Roman" w:hAnsi="Book Antiqua" w:cs="Times New Roman"/>
          <w:sz w:val="20"/>
          <w:szCs w:val="20"/>
          <w:lang w:eastAsia="ar-SA"/>
        </w:rPr>
        <w:t>VirusTotal</w:t>
      </w:r>
      <w:proofErr w:type="spellEnd"/>
      <w:r w:rsidRPr="00A74C9F">
        <w:rPr>
          <w:rFonts w:ascii="Book Antiqua" w:eastAsia="Times New Roman" w:hAnsi="Book Antiqua" w:cs="Times New Roman"/>
          <w:sz w:val="20"/>
          <w:szCs w:val="20"/>
          <w:lang w:eastAsia="ar-SA"/>
        </w:rPr>
        <w:t>).</w:t>
      </w:r>
    </w:p>
    <w:p w:rsidR="00A74C9F" w:rsidRPr="00A74C9F" w:rsidRDefault="00A74C9F" w:rsidP="006536D5">
      <w:pPr>
        <w:widowControl w:val="0"/>
        <w:numPr>
          <w:ilvl w:val="0"/>
          <w:numId w:val="30"/>
        </w:numPr>
        <w:suppressAutoHyphens/>
        <w:spacing w:after="0" w:line="240" w:lineRule="auto"/>
        <w:jc w:val="both"/>
        <w:rPr>
          <w:rFonts w:ascii="Book Antiqua" w:eastAsia="Times New Roman" w:hAnsi="Book Antiqua" w:cs="Times New Roman"/>
          <w:sz w:val="20"/>
          <w:szCs w:val="20"/>
          <w:lang w:eastAsia="ar-SA"/>
        </w:rPr>
      </w:pPr>
      <w:r w:rsidRPr="00A74C9F">
        <w:rPr>
          <w:rFonts w:ascii="Book Antiqua" w:eastAsia="Times New Roman" w:hAnsi="Book Antiqua" w:cs="Times New Roman"/>
          <w:sz w:val="20"/>
          <w:szCs w:val="20"/>
          <w:lang w:eastAsia="ar-SA"/>
        </w:rPr>
        <w:t xml:space="preserve">Konsola administracyjna musi posiadać możliwość wyświetlania dziennika audytu czynności wykonanych przez administratorów serwera. Dziennik musi pozwalać na wyświetlanie informacji co najmniej ze zmian dotyczących: certyfikatów, zadań, wyzwalaczy, konfiguracji, grup, uprawnień administratorów, </w:t>
      </w:r>
      <w:proofErr w:type="spellStart"/>
      <w:r w:rsidRPr="00A74C9F">
        <w:rPr>
          <w:rFonts w:ascii="Book Antiqua" w:eastAsia="Times New Roman" w:hAnsi="Book Antiqua" w:cs="Times New Roman"/>
          <w:sz w:val="20"/>
          <w:szCs w:val="20"/>
          <w:lang w:eastAsia="ar-SA"/>
        </w:rPr>
        <w:t>wykluczeń</w:t>
      </w:r>
      <w:proofErr w:type="spellEnd"/>
      <w:r w:rsidRPr="00A74C9F">
        <w:rPr>
          <w:rFonts w:ascii="Book Antiqua" w:eastAsia="Times New Roman" w:hAnsi="Book Antiqua" w:cs="Times New Roman"/>
          <w:sz w:val="20"/>
          <w:szCs w:val="20"/>
          <w:lang w:eastAsia="ar-SA"/>
        </w:rPr>
        <w:t>, powiadomień, raportów.</w:t>
      </w:r>
    </w:p>
    <w:p w:rsidR="00A74C9F" w:rsidRPr="00A74C9F" w:rsidRDefault="00A74C9F" w:rsidP="00A74C9F">
      <w:pPr>
        <w:suppressAutoHyphens/>
        <w:spacing w:after="0" w:line="240" w:lineRule="auto"/>
        <w:ind w:left="1068"/>
        <w:contextualSpacing/>
        <w:jc w:val="both"/>
        <w:rPr>
          <w:rFonts w:ascii="Book Antiqua" w:eastAsia="Times New Roman" w:hAnsi="Book Antiqua" w:cs="Arial"/>
          <w:b/>
          <w:color w:val="000000"/>
          <w:sz w:val="20"/>
          <w:lang w:eastAsia="ar-SA"/>
        </w:rPr>
      </w:pPr>
    </w:p>
    <w:p w:rsidR="00A74C9F" w:rsidRPr="00A74C9F" w:rsidRDefault="00A74C9F" w:rsidP="006536D5">
      <w:pPr>
        <w:numPr>
          <w:ilvl w:val="0"/>
          <w:numId w:val="17"/>
        </w:numPr>
        <w:suppressAutoHyphens/>
        <w:spacing w:after="0" w:line="240" w:lineRule="auto"/>
        <w:contextualSpacing/>
        <w:jc w:val="both"/>
        <w:rPr>
          <w:rFonts w:ascii="Book Antiqua" w:eastAsia="Times New Roman" w:hAnsi="Book Antiqua" w:cs="Arial"/>
          <w:b/>
          <w:bCs/>
          <w:color w:val="000000"/>
          <w:sz w:val="20"/>
          <w:lang w:eastAsia="ar-SA"/>
        </w:rPr>
      </w:pPr>
      <w:r w:rsidRPr="00A74C9F">
        <w:rPr>
          <w:rFonts w:ascii="Book Antiqua" w:eastAsia="Times New Roman" w:hAnsi="Book Antiqua" w:cs="Arial"/>
          <w:b/>
          <w:bCs/>
          <w:color w:val="000000"/>
          <w:sz w:val="20"/>
          <w:lang w:eastAsia="ar-SA"/>
        </w:rPr>
        <w:t xml:space="preserve">Dostawa i instalacja oraz konfiguracja systemu składowania i archiwizacji danych oraz wykonywania kopii zapasowych  </w:t>
      </w:r>
    </w:p>
    <w:p w:rsidR="00A74C9F" w:rsidRPr="00A74C9F" w:rsidRDefault="00A74C9F" w:rsidP="00A74C9F">
      <w:pPr>
        <w:suppressAutoHyphens/>
        <w:spacing w:after="0" w:line="240" w:lineRule="auto"/>
        <w:ind w:left="1068"/>
        <w:contextualSpacing/>
        <w:jc w:val="both"/>
        <w:rPr>
          <w:rFonts w:ascii="Book Antiqua" w:eastAsia="Times New Roman" w:hAnsi="Book Antiqua" w:cs="Arial"/>
          <w:b/>
          <w:color w:val="000000"/>
          <w:sz w:val="20"/>
          <w:lang w:eastAsia="ar-SA"/>
        </w:rPr>
      </w:pPr>
    </w:p>
    <w:p w:rsidR="00A74C9F" w:rsidRPr="00A74C9F" w:rsidRDefault="00A74C9F" w:rsidP="006536D5">
      <w:pPr>
        <w:numPr>
          <w:ilvl w:val="1"/>
          <w:numId w:val="6"/>
        </w:numPr>
        <w:suppressAutoHyphens/>
        <w:spacing w:after="0" w:line="240" w:lineRule="auto"/>
        <w:contextualSpacing/>
        <w:jc w:val="both"/>
        <w:rPr>
          <w:rFonts w:ascii="Book Antiqua" w:eastAsia="Times New Roman" w:hAnsi="Book Antiqua" w:cs="Arial"/>
          <w:b/>
          <w:bCs/>
          <w:color w:val="000000"/>
          <w:sz w:val="20"/>
          <w:lang w:eastAsia="ar-SA"/>
        </w:rPr>
      </w:pPr>
      <w:r w:rsidRPr="00A74C9F">
        <w:rPr>
          <w:rFonts w:ascii="Book Antiqua" w:eastAsia="Times New Roman" w:hAnsi="Book Antiqua" w:cs="Arial"/>
          <w:b/>
          <w:bCs/>
          <w:color w:val="000000"/>
          <w:sz w:val="20"/>
          <w:lang w:eastAsia="ar-SA"/>
        </w:rPr>
        <w:t xml:space="preserve">Koncepcja wdrożenia </w:t>
      </w:r>
    </w:p>
    <w:p w:rsidR="00A74C9F" w:rsidRPr="00A74C9F" w:rsidRDefault="00A74C9F" w:rsidP="00A74C9F">
      <w:pPr>
        <w:suppressAutoHyphens/>
        <w:spacing w:after="0" w:line="240" w:lineRule="auto"/>
        <w:contextualSpacing/>
        <w:jc w:val="both"/>
        <w:rPr>
          <w:rFonts w:ascii="Book Antiqua" w:eastAsia="Times New Roman" w:hAnsi="Book Antiqua" w:cs="Calibri"/>
          <w:color w:val="000000"/>
          <w:sz w:val="20"/>
          <w:lang w:eastAsia="ar-SA"/>
        </w:rPr>
      </w:pPr>
    </w:p>
    <w:p w:rsidR="00A74C9F" w:rsidRPr="00A74C9F" w:rsidRDefault="00A74C9F" w:rsidP="00A74C9F">
      <w:pPr>
        <w:suppressAutoHyphens/>
        <w:spacing w:after="0" w:line="276" w:lineRule="auto"/>
        <w:ind w:left="708" w:firstLine="372"/>
        <w:jc w:val="both"/>
        <w:rPr>
          <w:rFonts w:ascii="Book Antiqua" w:eastAsia="Times New Roman" w:hAnsi="Book Antiqua" w:cs="Arial"/>
          <w:color w:val="000000"/>
          <w:sz w:val="20"/>
          <w:lang w:eastAsia="ar-SA"/>
        </w:rPr>
      </w:pPr>
      <w:r w:rsidRPr="00A74C9F">
        <w:rPr>
          <w:rFonts w:ascii="Book Antiqua" w:eastAsia="Times New Roman" w:hAnsi="Book Antiqua" w:cs="Arial"/>
          <w:color w:val="000000"/>
          <w:sz w:val="20"/>
          <w:lang w:eastAsia="ar-SA"/>
        </w:rPr>
        <w:t>Macierz dyskowa stanowi jeden z ważniejszych elementów infrastruktury IT ponieważ odpowiada za bezpieczeństwo przechowywania, przetwarzania oraz transmisji danych, w związku z tym rozwiązanie powinno spełniać wymagania określone w rozdziale IV rozporządzenia Rady Ministrów w sprawie Krajowych Ram Interoperacyjności, obowiązujących norm oraz standardów rynkowych.</w:t>
      </w:r>
    </w:p>
    <w:p w:rsidR="00A74C9F" w:rsidRPr="00A74C9F" w:rsidRDefault="00A74C9F" w:rsidP="00A74C9F">
      <w:pPr>
        <w:suppressAutoHyphens/>
        <w:spacing w:after="0" w:line="276" w:lineRule="auto"/>
        <w:ind w:left="708" w:firstLine="372"/>
        <w:jc w:val="both"/>
        <w:rPr>
          <w:rFonts w:ascii="Book Antiqua" w:eastAsia="Times New Roman" w:hAnsi="Book Antiqua" w:cs="Arial"/>
          <w:color w:val="000000"/>
          <w:sz w:val="20"/>
          <w:lang w:eastAsia="ar-SA"/>
        </w:rPr>
      </w:pPr>
    </w:p>
    <w:p w:rsidR="00A74C9F" w:rsidRPr="00A74C9F" w:rsidRDefault="00A74C9F" w:rsidP="00A74C9F">
      <w:pPr>
        <w:suppressAutoHyphens/>
        <w:spacing w:after="0" w:line="276" w:lineRule="auto"/>
        <w:ind w:left="708" w:firstLine="372"/>
        <w:jc w:val="both"/>
        <w:rPr>
          <w:rFonts w:ascii="Book Antiqua" w:eastAsia="Times New Roman" w:hAnsi="Book Antiqua" w:cs="Arial"/>
          <w:color w:val="000000"/>
          <w:sz w:val="20"/>
          <w:lang w:eastAsia="ar-SA"/>
        </w:rPr>
      </w:pPr>
      <w:r w:rsidRPr="00A74C9F">
        <w:rPr>
          <w:rFonts w:ascii="Book Antiqua" w:eastAsia="Times New Roman" w:hAnsi="Book Antiqua" w:cs="Arial"/>
          <w:color w:val="000000"/>
          <w:sz w:val="20"/>
          <w:lang w:eastAsia="ar-SA"/>
        </w:rPr>
        <w:t>Użytkowa przestrzeń dyskowa macierzy będzie wykorzystana na potrzeby:</w:t>
      </w:r>
    </w:p>
    <w:p w:rsidR="00A74C9F" w:rsidRPr="00A74C9F" w:rsidRDefault="00A74C9F" w:rsidP="006536D5">
      <w:pPr>
        <w:numPr>
          <w:ilvl w:val="0"/>
          <w:numId w:val="15"/>
        </w:numPr>
        <w:suppressAutoHyphens/>
        <w:spacing w:after="0" w:line="276" w:lineRule="auto"/>
        <w:contextualSpacing/>
        <w:jc w:val="both"/>
        <w:rPr>
          <w:rFonts w:ascii="Book Antiqua" w:eastAsia="Times New Roman" w:hAnsi="Book Antiqua" w:cs="Arial"/>
          <w:color w:val="000000"/>
          <w:sz w:val="20"/>
          <w:lang w:eastAsia="ar-SA"/>
        </w:rPr>
      </w:pPr>
      <w:r w:rsidRPr="00A74C9F">
        <w:rPr>
          <w:rFonts w:ascii="Book Antiqua" w:eastAsia="Times New Roman" w:hAnsi="Book Antiqua" w:cs="Arial"/>
          <w:color w:val="000000"/>
          <w:sz w:val="20"/>
          <w:lang w:eastAsia="ar-SA"/>
        </w:rPr>
        <w:t>Zapisu danych z systemów dziedzinowych i ich archiwizacja,</w:t>
      </w:r>
    </w:p>
    <w:p w:rsidR="00A74C9F" w:rsidRPr="00A74C9F" w:rsidRDefault="00A74C9F" w:rsidP="006536D5">
      <w:pPr>
        <w:numPr>
          <w:ilvl w:val="0"/>
          <w:numId w:val="15"/>
        </w:numPr>
        <w:suppressAutoHyphens/>
        <w:spacing w:after="0" w:line="276" w:lineRule="auto"/>
        <w:contextualSpacing/>
        <w:jc w:val="both"/>
        <w:rPr>
          <w:rFonts w:ascii="Book Antiqua" w:eastAsia="Times New Roman" w:hAnsi="Book Antiqua" w:cs="Arial"/>
          <w:color w:val="000000"/>
          <w:sz w:val="20"/>
          <w:lang w:eastAsia="ar-SA"/>
        </w:rPr>
      </w:pPr>
      <w:r w:rsidRPr="00A74C9F">
        <w:rPr>
          <w:rFonts w:ascii="Book Antiqua" w:eastAsia="Times New Roman" w:hAnsi="Book Antiqua" w:cs="Arial"/>
          <w:color w:val="000000"/>
          <w:sz w:val="20"/>
          <w:lang w:eastAsia="ar-SA"/>
        </w:rPr>
        <w:t>Przechowywania plików dziennika systemowego,</w:t>
      </w:r>
    </w:p>
    <w:p w:rsidR="00A74C9F" w:rsidRPr="00A74C9F" w:rsidRDefault="00A74C9F" w:rsidP="006536D5">
      <w:pPr>
        <w:numPr>
          <w:ilvl w:val="0"/>
          <w:numId w:val="15"/>
        </w:numPr>
        <w:suppressAutoHyphens/>
        <w:spacing w:after="0" w:line="276" w:lineRule="auto"/>
        <w:contextualSpacing/>
        <w:jc w:val="both"/>
        <w:rPr>
          <w:rFonts w:ascii="Book Antiqua" w:eastAsia="Times New Roman" w:hAnsi="Book Antiqua" w:cs="Arial"/>
          <w:color w:val="000000"/>
          <w:sz w:val="20"/>
          <w:lang w:eastAsia="ar-SA"/>
        </w:rPr>
      </w:pPr>
      <w:r w:rsidRPr="00A74C9F">
        <w:rPr>
          <w:rFonts w:ascii="Book Antiqua" w:eastAsia="Times New Roman" w:hAnsi="Book Antiqua" w:cs="Arial"/>
          <w:color w:val="000000"/>
          <w:sz w:val="20"/>
          <w:lang w:eastAsia="ar-SA"/>
        </w:rPr>
        <w:t>Udostępnienia przestrzeni na udziały współdzielone,</w:t>
      </w:r>
    </w:p>
    <w:p w:rsidR="00A74C9F" w:rsidRPr="00A74C9F" w:rsidRDefault="00A74C9F" w:rsidP="00A74C9F">
      <w:pPr>
        <w:suppressAutoHyphens/>
        <w:spacing w:after="0" w:line="276" w:lineRule="auto"/>
        <w:ind w:left="1776"/>
        <w:contextualSpacing/>
        <w:jc w:val="both"/>
        <w:rPr>
          <w:rFonts w:ascii="Book Antiqua" w:eastAsia="Times New Roman" w:hAnsi="Book Antiqua" w:cs="Times New Roman"/>
          <w:color w:val="000000"/>
          <w:sz w:val="20"/>
          <w:lang w:eastAsia="ar-SA"/>
        </w:rPr>
      </w:pPr>
    </w:p>
    <w:p w:rsidR="00A74C9F" w:rsidRPr="00A74C9F" w:rsidRDefault="00A74C9F" w:rsidP="00A74C9F">
      <w:pPr>
        <w:suppressAutoHyphens/>
        <w:spacing w:after="0" w:line="276" w:lineRule="auto"/>
        <w:ind w:left="708" w:firstLine="360"/>
        <w:jc w:val="both"/>
        <w:rPr>
          <w:rFonts w:ascii="Book Antiqua" w:eastAsia="Times New Roman" w:hAnsi="Book Antiqua" w:cs="Arial"/>
          <w:color w:val="000000"/>
          <w:sz w:val="20"/>
          <w:lang w:eastAsia="ar-SA"/>
        </w:rPr>
      </w:pPr>
      <w:r w:rsidRPr="00A74C9F">
        <w:rPr>
          <w:rFonts w:ascii="Book Antiqua" w:eastAsia="Times New Roman" w:hAnsi="Book Antiqua" w:cs="Arial"/>
          <w:color w:val="000000"/>
          <w:sz w:val="20"/>
          <w:lang w:eastAsia="ar-SA"/>
        </w:rPr>
        <w:t xml:space="preserve">Należy dostarczyć serwer pamięci masowej (NAS) wraz z dyskami dużej pojemności oraz wysokiej dostępności, wyposażonego w dyski klasy Enterprise.  </w:t>
      </w:r>
    </w:p>
    <w:p w:rsidR="00A74C9F" w:rsidRPr="00A74C9F" w:rsidRDefault="00A74C9F" w:rsidP="00A74C9F">
      <w:pPr>
        <w:suppressAutoHyphens/>
        <w:spacing w:after="0" w:line="276" w:lineRule="auto"/>
        <w:ind w:left="708" w:firstLine="360"/>
        <w:jc w:val="both"/>
        <w:rPr>
          <w:rFonts w:ascii="Book Antiqua" w:eastAsia="Times New Roman" w:hAnsi="Book Antiqua" w:cs="Arial"/>
          <w:color w:val="000000"/>
          <w:sz w:val="20"/>
          <w:lang w:eastAsia="ar-SA"/>
        </w:rPr>
      </w:pPr>
      <w:r w:rsidRPr="00A74C9F">
        <w:rPr>
          <w:rFonts w:ascii="Book Antiqua" w:eastAsia="Times New Roman" w:hAnsi="Book Antiqua" w:cs="Arial"/>
          <w:color w:val="000000"/>
          <w:sz w:val="20"/>
          <w:lang w:eastAsia="ar-SA"/>
        </w:rPr>
        <w:t xml:space="preserve">Macierz dyskowa powinna zapewnić bezpieczeństwo danych poprzez zastosowanie redundantnych komponentów takich jak dyski i zasilacze (typu hot plug). Przestrzeń dyskowa zostanie skonfigurowana w macierz RAID 1. </w:t>
      </w:r>
    </w:p>
    <w:p w:rsidR="00560656" w:rsidRDefault="00560656" w:rsidP="00560656">
      <w:pPr>
        <w:suppressAutoHyphens/>
        <w:spacing w:after="0" w:line="240" w:lineRule="auto"/>
        <w:ind w:left="1965"/>
        <w:contextualSpacing/>
        <w:jc w:val="both"/>
        <w:rPr>
          <w:rFonts w:ascii="Book Antiqua" w:eastAsia="Times New Roman" w:hAnsi="Book Antiqua" w:cs="Arial"/>
          <w:b/>
          <w:bCs/>
          <w:color w:val="000000"/>
          <w:sz w:val="20"/>
          <w:lang w:eastAsia="ar-SA"/>
        </w:rPr>
      </w:pPr>
    </w:p>
    <w:p w:rsidR="00A74C9F" w:rsidRPr="00A74C9F" w:rsidRDefault="00A74C9F" w:rsidP="006536D5">
      <w:pPr>
        <w:numPr>
          <w:ilvl w:val="1"/>
          <w:numId w:val="6"/>
        </w:numPr>
        <w:suppressAutoHyphens/>
        <w:spacing w:after="0" w:line="240" w:lineRule="auto"/>
        <w:contextualSpacing/>
        <w:jc w:val="both"/>
        <w:rPr>
          <w:rFonts w:ascii="Book Antiqua" w:eastAsia="Times New Roman" w:hAnsi="Book Antiqua" w:cs="Arial"/>
          <w:b/>
          <w:bCs/>
          <w:color w:val="000000"/>
          <w:sz w:val="20"/>
          <w:lang w:eastAsia="ar-SA"/>
        </w:rPr>
      </w:pPr>
      <w:r w:rsidRPr="00A74C9F">
        <w:rPr>
          <w:rFonts w:ascii="Book Antiqua" w:eastAsia="Times New Roman" w:hAnsi="Book Antiqua" w:cs="Arial"/>
          <w:b/>
          <w:bCs/>
          <w:color w:val="000000"/>
          <w:sz w:val="20"/>
          <w:lang w:eastAsia="ar-SA"/>
        </w:rPr>
        <w:t>Serwer NAS Tower – 1 szt.</w:t>
      </w:r>
    </w:p>
    <w:p w:rsidR="00A74C9F" w:rsidRPr="00A74C9F" w:rsidRDefault="00A74C9F" w:rsidP="00A74C9F">
      <w:pPr>
        <w:keepNext/>
        <w:suppressAutoHyphens/>
        <w:spacing w:after="0" w:line="240" w:lineRule="auto"/>
        <w:ind w:left="1080"/>
        <w:contextualSpacing/>
        <w:jc w:val="center"/>
        <w:rPr>
          <w:rFonts w:ascii="Book Antiqua" w:eastAsia="Times New Roman" w:hAnsi="Book Antiqua" w:cs="Times New Roman"/>
          <w:color w:val="000000"/>
          <w:szCs w:val="24"/>
          <w:lang w:eastAsia="ar-SA"/>
        </w:rPr>
      </w:pPr>
    </w:p>
    <w:tbl>
      <w:tblPr>
        <w:tblW w:w="10340" w:type="dxa"/>
        <w:tblLayout w:type="fixed"/>
        <w:tblLook w:val="04A0" w:firstRow="1" w:lastRow="0" w:firstColumn="1" w:lastColumn="0" w:noHBand="0" w:noVBand="1"/>
      </w:tblPr>
      <w:tblGrid>
        <w:gridCol w:w="1890"/>
        <w:gridCol w:w="8450"/>
      </w:tblGrid>
      <w:tr w:rsidR="00A74C9F" w:rsidRPr="00A74C9F" w:rsidTr="00A74C9F">
        <w:trPr>
          <w:trHeight w:val="480"/>
        </w:trPr>
        <w:tc>
          <w:tcPr>
            <w:tcW w:w="1890" w:type="dxa"/>
            <w:tcBorders>
              <w:top w:val="single" w:sz="6" w:space="0" w:color="000000"/>
              <w:left w:val="single" w:sz="6" w:space="0" w:color="000000"/>
              <w:bottom w:val="single" w:sz="6" w:space="0" w:color="000000"/>
              <w:right w:val="single" w:sz="6" w:space="0" w:color="000000"/>
            </w:tcBorders>
          </w:tcPr>
          <w:p w:rsidR="00A74C9F" w:rsidRPr="00A74C9F" w:rsidRDefault="00A74C9F" w:rsidP="00A74C9F">
            <w:pPr>
              <w:suppressAutoHyphens/>
              <w:spacing w:after="0" w:line="240" w:lineRule="auto"/>
              <w:jc w:val="center"/>
              <w:rPr>
                <w:rFonts w:ascii="Book Antiqua" w:eastAsia="Arial" w:hAnsi="Book Antiqua" w:cs="Arial"/>
                <w:color w:val="000000"/>
                <w:sz w:val="18"/>
                <w:szCs w:val="20"/>
                <w:lang w:eastAsia="ar-SA"/>
              </w:rPr>
            </w:pPr>
            <w:r w:rsidRPr="00A74C9F">
              <w:rPr>
                <w:rFonts w:ascii="Book Antiqua" w:eastAsia="Arial" w:hAnsi="Book Antiqua" w:cs="Arial"/>
                <w:b/>
                <w:bCs/>
                <w:color w:val="000000"/>
                <w:sz w:val="18"/>
                <w:szCs w:val="20"/>
                <w:lang w:eastAsia="ar-SA"/>
              </w:rPr>
              <w:t>Parametr lub warunek</w:t>
            </w:r>
          </w:p>
        </w:tc>
        <w:tc>
          <w:tcPr>
            <w:tcW w:w="8450" w:type="dxa"/>
            <w:tcBorders>
              <w:top w:val="single" w:sz="6" w:space="0" w:color="000000"/>
              <w:left w:val="single" w:sz="6" w:space="0" w:color="000000"/>
              <w:bottom w:val="single" w:sz="6" w:space="0" w:color="000000"/>
              <w:right w:val="single" w:sz="6" w:space="0" w:color="000000"/>
            </w:tcBorders>
          </w:tcPr>
          <w:p w:rsidR="00A74C9F" w:rsidRPr="00A74C9F" w:rsidRDefault="00A74C9F" w:rsidP="00A74C9F">
            <w:pPr>
              <w:suppressAutoHyphens/>
              <w:spacing w:after="0" w:line="240" w:lineRule="auto"/>
              <w:jc w:val="center"/>
              <w:rPr>
                <w:rFonts w:ascii="Book Antiqua" w:eastAsia="Arial" w:hAnsi="Book Antiqua" w:cs="Arial"/>
                <w:color w:val="000000"/>
                <w:sz w:val="18"/>
                <w:szCs w:val="20"/>
                <w:lang w:eastAsia="ar-SA"/>
              </w:rPr>
            </w:pPr>
            <w:r w:rsidRPr="00A74C9F">
              <w:rPr>
                <w:rFonts w:ascii="Book Antiqua" w:eastAsia="Arial" w:hAnsi="Book Antiqua" w:cs="Arial"/>
                <w:b/>
                <w:bCs/>
                <w:color w:val="000000"/>
                <w:sz w:val="18"/>
                <w:szCs w:val="20"/>
                <w:lang w:eastAsia="ar-SA"/>
              </w:rPr>
              <w:t xml:space="preserve">Minimalne wymagania techniczne i funkcjonalne dla macierzy dyskowej </w:t>
            </w:r>
          </w:p>
        </w:tc>
      </w:tr>
      <w:tr w:rsidR="00A74C9F" w:rsidRPr="00A74C9F" w:rsidTr="00A74C9F">
        <w:trPr>
          <w:trHeight w:val="465"/>
        </w:trPr>
        <w:tc>
          <w:tcPr>
            <w:tcW w:w="1890" w:type="dxa"/>
            <w:tcBorders>
              <w:top w:val="single" w:sz="6" w:space="0" w:color="000000"/>
              <w:left w:val="single" w:sz="6" w:space="0" w:color="000000"/>
              <w:bottom w:val="single" w:sz="6" w:space="0" w:color="000000"/>
              <w:right w:val="single" w:sz="6" w:space="0" w:color="000000"/>
            </w:tcBorders>
          </w:tcPr>
          <w:p w:rsidR="00A74C9F" w:rsidRPr="00A74C9F" w:rsidRDefault="00A74C9F" w:rsidP="00A74C9F">
            <w:pPr>
              <w:autoSpaceDE w:val="0"/>
              <w:autoSpaceDN w:val="0"/>
              <w:adjustRightInd w:val="0"/>
              <w:spacing w:after="0" w:line="240" w:lineRule="auto"/>
              <w:rPr>
                <w:rFonts w:ascii="Book Antiqua" w:eastAsia="Arial" w:hAnsi="Book Antiqua" w:cs="Arial"/>
                <w:color w:val="000000"/>
                <w:sz w:val="18"/>
                <w:szCs w:val="20"/>
              </w:rPr>
            </w:pPr>
            <w:r w:rsidRPr="00A74C9F">
              <w:rPr>
                <w:rFonts w:ascii="Book Antiqua" w:eastAsia="Arial" w:hAnsi="Book Antiqua" w:cs="Arial"/>
                <w:b/>
                <w:bCs/>
                <w:color w:val="000000"/>
                <w:sz w:val="18"/>
                <w:szCs w:val="20"/>
              </w:rPr>
              <w:t xml:space="preserve">Obudowa </w:t>
            </w:r>
          </w:p>
        </w:tc>
        <w:tc>
          <w:tcPr>
            <w:tcW w:w="8450" w:type="dxa"/>
            <w:tcBorders>
              <w:top w:val="single" w:sz="6" w:space="0" w:color="000000"/>
              <w:left w:val="single" w:sz="6" w:space="0" w:color="000000"/>
              <w:bottom w:val="single" w:sz="6" w:space="0" w:color="000000"/>
              <w:right w:val="single" w:sz="6" w:space="0" w:color="000000"/>
            </w:tcBorders>
          </w:tcPr>
          <w:p w:rsidR="00A74C9F" w:rsidRPr="00A74C9F" w:rsidRDefault="00A74C9F" w:rsidP="00A74C9F">
            <w:pPr>
              <w:autoSpaceDE w:val="0"/>
              <w:autoSpaceDN w:val="0"/>
              <w:adjustRightInd w:val="0"/>
              <w:spacing w:after="0" w:line="240" w:lineRule="auto"/>
              <w:rPr>
                <w:rFonts w:ascii="Book Antiqua" w:eastAsia="Arial" w:hAnsi="Book Antiqua" w:cs="Arial"/>
                <w:color w:val="000000"/>
                <w:sz w:val="18"/>
                <w:szCs w:val="20"/>
              </w:rPr>
            </w:pPr>
            <w:r w:rsidRPr="00A74C9F">
              <w:rPr>
                <w:rFonts w:ascii="Book Antiqua" w:eastAsia="Arial" w:hAnsi="Book Antiqua" w:cs="Arial"/>
                <w:color w:val="000000"/>
                <w:sz w:val="18"/>
                <w:szCs w:val="20"/>
              </w:rPr>
              <w:t>1) Obudowa typu Tower.</w:t>
            </w:r>
          </w:p>
          <w:p w:rsidR="00A74C9F" w:rsidRPr="00A74C9F" w:rsidRDefault="00A74C9F" w:rsidP="00A74C9F">
            <w:pPr>
              <w:autoSpaceDE w:val="0"/>
              <w:autoSpaceDN w:val="0"/>
              <w:adjustRightInd w:val="0"/>
              <w:spacing w:after="0" w:line="240" w:lineRule="auto"/>
              <w:rPr>
                <w:rFonts w:ascii="Book Antiqua" w:eastAsia="Arial" w:hAnsi="Book Antiqua" w:cs="Arial"/>
                <w:color w:val="000000"/>
                <w:sz w:val="18"/>
                <w:szCs w:val="20"/>
              </w:rPr>
            </w:pPr>
            <w:r w:rsidRPr="00A74C9F">
              <w:rPr>
                <w:rFonts w:ascii="Book Antiqua" w:eastAsia="Arial" w:hAnsi="Book Antiqua" w:cs="Arial"/>
                <w:color w:val="000000"/>
                <w:sz w:val="18"/>
                <w:szCs w:val="20"/>
              </w:rPr>
              <w:t xml:space="preserve">2) Obudowa powinna posiadać widoczne elementy sygnalizacyjne do informowania o stanie poprawnej pracy lub awarii/macierzy. </w:t>
            </w:r>
          </w:p>
          <w:p w:rsidR="00A74C9F" w:rsidRPr="00A74C9F" w:rsidRDefault="00A74C9F" w:rsidP="001A321A">
            <w:pPr>
              <w:autoSpaceDE w:val="0"/>
              <w:autoSpaceDN w:val="0"/>
              <w:adjustRightInd w:val="0"/>
              <w:spacing w:after="0" w:line="240" w:lineRule="auto"/>
              <w:rPr>
                <w:rFonts w:ascii="Book Antiqua" w:eastAsia="Arial" w:hAnsi="Book Antiqua" w:cs="Arial"/>
                <w:color w:val="000000"/>
                <w:sz w:val="18"/>
                <w:szCs w:val="20"/>
              </w:rPr>
            </w:pPr>
            <w:r w:rsidRPr="00A74C9F">
              <w:rPr>
                <w:rFonts w:ascii="Book Antiqua" w:eastAsia="Arial" w:hAnsi="Book Antiqua" w:cs="Arial"/>
                <w:color w:val="000000"/>
                <w:sz w:val="18"/>
                <w:szCs w:val="20"/>
              </w:rPr>
              <w:t>3) Macierz powinna dysponować przynajmniej jednym czterordzeniowym procesorem o nominalne</w:t>
            </w:r>
            <w:r w:rsidR="001A321A">
              <w:rPr>
                <w:rFonts w:ascii="Book Antiqua" w:eastAsia="Arial" w:hAnsi="Book Antiqua" w:cs="Arial"/>
                <w:color w:val="000000"/>
                <w:sz w:val="18"/>
                <w:szCs w:val="20"/>
              </w:rPr>
              <w:t>j prędkości przynajmniej 2 GHz.</w:t>
            </w:r>
          </w:p>
        </w:tc>
      </w:tr>
      <w:tr w:rsidR="00A74C9F" w:rsidRPr="00A74C9F" w:rsidTr="001A321A">
        <w:trPr>
          <w:trHeight w:val="540"/>
        </w:trPr>
        <w:tc>
          <w:tcPr>
            <w:tcW w:w="1890" w:type="dxa"/>
            <w:tcBorders>
              <w:top w:val="single" w:sz="6" w:space="0" w:color="000000"/>
              <w:left w:val="single" w:sz="6" w:space="0" w:color="000000"/>
              <w:bottom w:val="single" w:sz="6" w:space="0" w:color="000000"/>
              <w:right w:val="single" w:sz="6" w:space="0" w:color="000000"/>
            </w:tcBorders>
          </w:tcPr>
          <w:p w:rsidR="00A74C9F" w:rsidRPr="00A74C9F" w:rsidRDefault="00A74C9F" w:rsidP="00A74C9F">
            <w:pPr>
              <w:autoSpaceDE w:val="0"/>
              <w:autoSpaceDN w:val="0"/>
              <w:adjustRightInd w:val="0"/>
              <w:spacing w:after="0" w:line="240" w:lineRule="auto"/>
              <w:rPr>
                <w:rFonts w:ascii="Book Antiqua" w:eastAsia="Arial" w:hAnsi="Book Antiqua" w:cs="Arial"/>
                <w:color w:val="000000"/>
                <w:sz w:val="18"/>
                <w:szCs w:val="20"/>
              </w:rPr>
            </w:pPr>
            <w:r w:rsidRPr="00A74C9F">
              <w:rPr>
                <w:rFonts w:ascii="Book Antiqua" w:eastAsia="Arial" w:hAnsi="Book Antiqua" w:cs="Arial"/>
                <w:b/>
                <w:bCs/>
                <w:color w:val="000000"/>
                <w:sz w:val="18"/>
                <w:szCs w:val="20"/>
              </w:rPr>
              <w:t xml:space="preserve">Interfejsy  </w:t>
            </w:r>
          </w:p>
        </w:tc>
        <w:tc>
          <w:tcPr>
            <w:tcW w:w="8450" w:type="dxa"/>
            <w:tcBorders>
              <w:top w:val="single" w:sz="6" w:space="0" w:color="000000"/>
              <w:left w:val="single" w:sz="6" w:space="0" w:color="000000"/>
              <w:bottom w:val="single" w:sz="6" w:space="0" w:color="000000"/>
              <w:right w:val="single" w:sz="6" w:space="0" w:color="000000"/>
            </w:tcBorders>
          </w:tcPr>
          <w:p w:rsidR="00A74C9F" w:rsidRPr="00A74C9F" w:rsidRDefault="00A74C9F" w:rsidP="00A74C9F">
            <w:pPr>
              <w:autoSpaceDE w:val="0"/>
              <w:autoSpaceDN w:val="0"/>
              <w:adjustRightInd w:val="0"/>
              <w:spacing w:after="0" w:line="240" w:lineRule="auto"/>
              <w:rPr>
                <w:rFonts w:ascii="Book Antiqua" w:eastAsia="Arial" w:hAnsi="Book Antiqua" w:cs="Arial"/>
                <w:color w:val="000000"/>
                <w:sz w:val="18"/>
                <w:szCs w:val="20"/>
              </w:rPr>
            </w:pPr>
            <w:r w:rsidRPr="00A74C9F">
              <w:rPr>
                <w:rFonts w:ascii="Book Antiqua" w:eastAsia="Arial" w:hAnsi="Book Antiqua" w:cs="Arial"/>
                <w:color w:val="000000"/>
                <w:sz w:val="18"/>
                <w:szCs w:val="20"/>
              </w:rPr>
              <w:t xml:space="preserve">1) Oferowana macierz musi mieć minimum 2 porty RJ-45 1GbE LAN </w:t>
            </w:r>
          </w:p>
          <w:p w:rsidR="00A74C9F" w:rsidRPr="00A74C9F" w:rsidRDefault="00A74C9F" w:rsidP="00A74C9F">
            <w:pPr>
              <w:autoSpaceDE w:val="0"/>
              <w:autoSpaceDN w:val="0"/>
              <w:adjustRightInd w:val="0"/>
              <w:spacing w:after="0" w:line="240" w:lineRule="auto"/>
              <w:rPr>
                <w:rFonts w:ascii="Book Antiqua" w:eastAsia="Arial" w:hAnsi="Book Antiqua" w:cs="Arial"/>
                <w:color w:val="000000"/>
                <w:sz w:val="18"/>
                <w:szCs w:val="20"/>
              </w:rPr>
            </w:pPr>
            <w:r w:rsidRPr="00A74C9F">
              <w:rPr>
                <w:rFonts w:ascii="Book Antiqua" w:eastAsia="Arial" w:hAnsi="Book Antiqua" w:cs="Arial"/>
                <w:color w:val="000000"/>
                <w:sz w:val="18"/>
                <w:szCs w:val="20"/>
              </w:rPr>
              <w:t>2) Macierz musi mieć możliwość rozbudowy o dodatkowe porty za pomocą karty rozszerzeń PCI-E</w:t>
            </w:r>
          </w:p>
        </w:tc>
      </w:tr>
      <w:tr w:rsidR="00A74C9F" w:rsidRPr="00A74C9F" w:rsidTr="00A74C9F">
        <w:trPr>
          <w:trHeight w:val="555"/>
        </w:trPr>
        <w:tc>
          <w:tcPr>
            <w:tcW w:w="1890" w:type="dxa"/>
            <w:tcBorders>
              <w:top w:val="single" w:sz="6" w:space="0" w:color="000000"/>
              <w:left w:val="single" w:sz="6" w:space="0" w:color="000000"/>
              <w:bottom w:val="single" w:sz="6" w:space="0" w:color="000000"/>
              <w:right w:val="single" w:sz="6" w:space="0" w:color="000000"/>
            </w:tcBorders>
          </w:tcPr>
          <w:p w:rsidR="00A74C9F" w:rsidRPr="00A74C9F" w:rsidRDefault="00A74C9F" w:rsidP="00A74C9F">
            <w:pPr>
              <w:autoSpaceDE w:val="0"/>
              <w:autoSpaceDN w:val="0"/>
              <w:adjustRightInd w:val="0"/>
              <w:spacing w:after="0" w:line="240" w:lineRule="auto"/>
              <w:rPr>
                <w:rFonts w:ascii="Book Antiqua" w:eastAsia="Arial" w:hAnsi="Book Antiqua" w:cs="Arial"/>
                <w:color w:val="000000"/>
                <w:sz w:val="18"/>
                <w:szCs w:val="20"/>
              </w:rPr>
            </w:pPr>
            <w:r w:rsidRPr="00A74C9F">
              <w:rPr>
                <w:rFonts w:ascii="Book Antiqua" w:eastAsia="Arial" w:hAnsi="Book Antiqua" w:cs="Arial"/>
                <w:b/>
                <w:bCs/>
                <w:color w:val="000000"/>
                <w:sz w:val="18"/>
                <w:szCs w:val="20"/>
              </w:rPr>
              <w:t xml:space="preserve">Poziomy RAID </w:t>
            </w:r>
          </w:p>
        </w:tc>
        <w:tc>
          <w:tcPr>
            <w:tcW w:w="8450" w:type="dxa"/>
            <w:tcBorders>
              <w:top w:val="single" w:sz="6" w:space="0" w:color="000000"/>
              <w:left w:val="single" w:sz="6" w:space="0" w:color="000000"/>
              <w:bottom w:val="single" w:sz="6" w:space="0" w:color="000000"/>
              <w:right w:val="single" w:sz="6" w:space="0" w:color="000000"/>
            </w:tcBorders>
          </w:tcPr>
          <w:p w:rsidR="00A74C9F" w:rsidRPr="00A74C9F" w:rsidRDefault="00A74C9F" w:rsidP="00A74C9F">
            <w:pPr>
              <w:autoSpaceDE w:val="0"/>
              <w:autoSpaceDN w:val="0"/>
              <w:adjustRightInd w:val="0"/>
              <w:spacing w:after="0" w:line="240" w:lineRule="auto"/>
              <w:rPr>
                <w:rFonts w:ascii="Book Antiqua" w:eastAsia="Arial" w:hAnsi="Book Antiqua" w:cs="Arial"/>
                <w:color w:val="000000"/>
                <w:sz w:val="18"/>
                <w:szCs w:val="20"/>
              </w:rPr>
            </w:pPr>
            <w:r w:rsidRPr="00A74C9F">
              <w:rPr>
                <w:rFonts w:ascii="Book Antiqua" w:eastAsia="Arial" w:hAnsi="Book Antiqua" w:cs="Arial"/>
                <w:color w:val="000000"/>
                <w:sz w:val="18"/>
                <w:szCs w:val="20"/>
              </w:rPr>
              <w:t>Macierz musi zapewniać poziom zabezpieczenia danych na dyskach definiowany poziomami RAID: 0, 1 , 5, 6, 1+0</w:t>
            </w:r>
          </w:p>
        </w:tc>
      </w:tr>
      <w:tr w:rsidR="00A74C9F" w:rsidRPr="00A74C9F" w:rsidTr="00A74C9F">
        <w:trPr>
          <w:trHeight w:val="280"/>
        </w:trPr>
        <w:tc>
          <w:tcPr>
            <w:tcW w:w="1890" w:type="dxa"/>
            <w:tcBorders>
              <w:top w:val="single" w:sz="6" w:space="0" w:color="000000"/>
              <w:left w:val="single" w:sz="6" w:space="0" w:color="000000"/>
              <w:bottom w:val="single" w:sz="6" w:space="0" w:color="000000"/>
              <w:right w:val="single" w:sz="6" w:space="0" w:color="000000"/>
            </w:tcBorders>
          </w:tcPr>
          <w:p w:rsidR="00A74C9F" w:rsidRPr="00A74C9F" w:rsidRDefault="00A74C9F" w:rsidP="00A74C9F">
            <w:pPr>
              <w:autoSpaceDE w:val="0"/>
              <w:autoSpaceDN w:val="0"/>
              <w:adjustRightInd w:val="0"/>
              <w:spacing w:after="0" w:line="240" w:lineRule="auto"/>
              <w:rPr>
                <w:rFonts w:ascii="Book Antiqua" w:eastAsia="Arial" w:hAnsi="Book Antiqua" w:cs="Arial"/>
                <w:color w:val="000000"/>
                <w:sz w:val="18"/>
                <w:szCs w:val="20"/>
              </w:rPr>
            </w:pPr>
            <w:r w:rsidRPr="00A74C9F">
              <w:rPr>
                <w:rFonts w:ascii="Book Antiqua" w:eastAsia="Arial" w:hAnsi="Book Antiqua" w:cs="Arial"/>
                <w:b/>
                <w:bCs/>
                <w:color w:val="000000"/>
                <w:sz w:val="18"/>
                <w:szCs w:val="20"/>
              </w:rPr>
              <w:t xml:space="preserve">Wspierane dyski </w:t>
            </w:r>
          </w:p>
        </w:tc>
        <w:tc>
          <w:tcPr>
            <w:tcW w:w="8450" w:type="dxa"/>
            <w:tcBorders>
              <w:top w:val="single" w:sz="6" w:space="0" w:color="000000"/>
              <w:left w:val="single" w:sz="6" w:space="0" w:color="000000"/>
              <w:bottom w:val="single" w:sz="6" w:space="0" w:color="auto"/>
              <w:right w:val="single" w:sz="6" w:space="0" w:color="000000"/>
            </w:tcBorders>
          </w:tcPr>
          <w:p w:rsidR="00A74C9F" w:rsidRPr="00A74C9F" w:rsidRDefault="00A74C9F" w:rsidP="00A74C9F">
            <w:pPr>
              <w:autoSpaceDE w:val="0"/>
              <w:autoSpaceDN w:val="0"/>
              <w:adjustRightInd w:val="0"/>
              <w:spacing w:after="0" w:line="240" w:lineRule="auto"/>
              <w:rPr>
                <w:rFonts w:ascii="Book Antiqua" w:eastAsia="Arial" w:hAnsi="Book Antiqua" w:cs="Arial"/>
                <w:sz w:val="18"/>
                <w:szCs w:val="20"/>
              </w:rPr>
            </w:pPr>
            <w:r w:rsidRPr="00A74C9F">
              <w:rPr>
                <w:rFonts w:ascii="Book Antiqua" w:eastAsia="Arial" w:hAnsi="Book Antiqua" w:cs="Arial"/>
                <w:sz w:val="18"/>
                <w:szCs w:val="20"/>
              </w:rPr>
              <w:t>Oferowana macierz musi wspierać dyski:</w:t>
            </w:r>
          </w:p>
          <w:p w:rsidR="00A74C9F" w:rsidRPr="008033AF" w:rsidRDefault="00A74C9F" w:rsidP="00A74C9F">
            <w:pPr>
              <w:autoSpaceDE w:val="0"/>
              <w:autoSpaceDN w:val="0"/>
              <w:adjustRightInd w:val="0"/>
              <w:spacing w:after="0" w:line="240" w:lineRule="auto"/>
              <w:rPr>
                <w:rFonts w:ascii="Book Antiqua" w:eastAsia="Arial" w:hAnsi="Book Antiqua" w:cs="Arial"/>
                <w:strike/>
                <w:color w:val="FF0000"/>
                <w:sz w:val="18"/>
                <w:szCs w:val="20"/>
              </w:rPr>
            </w:pPr>
            <w:r w:rsidRPr="00A74C9F">
              <w:rPr>
                <w:rFonts w:ascii="Book Antiqua" w:eastAsia="Arial" w:hAnsi="Book Antiqua" w:cs="Arial"/>
                <w:sz w:val="18"/>
                <w:szCs w:val="20"/>
              </w:rPr>
              <w:t xml:space="preserve">1) dyski technologii minimum SATA (3Gb/s), </w:t>
            </w:r>
            <w:r w:rsidRPr="008033AF">
              <w:rPr>
                <w:rFonts w:ascii="Book Antiqua" w:eastAsia="Arial" w:hAnsi="Book Antiqua" w:cs="Arial"/>
                <w:strike/>
                <w:color w:val="FF0000"/>
                <w:sz w:val="18"/>
                <w:szCs w:val="20"/>
              </w:rPr>
              <w:t>wspierające operacje hot-plug prędkości obrotowej minimum 5400 obrotów na minutę,</w:t>
            </w:r>
          </w:p>
          <w:p w:rsidR="00A74C9F" w:rsidRPr="00A74C9F" w:rsidRDefault="00A74C9F" w:rsidP="00A74C9F">
            <w:pPr>
              <w:autoSpaceDE w:val="0"/>
              <w:autoSpaceDN w:val="0"/>
              <w:adjustRightInd w:val="0"/>
              <w:spacing w:after="0" w:line="240" w:lineRule="auto"/>
              <w:rPr>
                <w:rFonts w:ascii="Book Antiqua" w:eastAsia="Arial" w:hAnsi="Book Antiqua" w:cs="Arial"/>
                <w:sz w:val="18"/>
                <w:szCs w:val="20"/>
              </w:rPr>
            </w:pPr>
            <w:r w:rsidRPr="00A74C9F">
              <w:rPr>
                <w:rFonts w:ascii="Book Antiqua" w:eastAsia="Arial" w:hAnsi="Book Antiqua" w:cs="Arial"/>
                <w:sz w:val="18"/>
                <w:szCs w:val="20"/>
              </w:rPr>
              <w:t xml:space="preserve">2) dyski elektroniczne </w:t>
            </w:r>
            <w:proofErr w:type="spellStart"/>
            <w:r w:rsidRPr="00A74C9F">
              <w:rPr>
                <w:rFonts w:ascii="Book Antiqua" w:eastAsia="Arial" w:hAnsi="Book Antiqua" w:cs="Arial"/>
                <w:sz w:val="18"/>
                <w:szCs w:val="20"/>
              </w:rPr>
              <w:t>SolidStateDrive</w:t>
            </w:r>
            <w:proofErr w:type="spellEnd"/>
            <w:r w:rsidRPr="00A74C9F">
              <w:rPr>
                <w:rFonts w:ascii="Book Antiqua" w:eastAsia="Arial" w:hAnsi="Book Antiqua" w:cs="Arial"/>
                <w:sz w:val="18"/>
                <w:szCs w:val="20"/>
              </w:rPr>
              <w:t xml:space="preserve"> wykonane w technologii hot-plug,  </w:t>
            </w:r>
          </w:p>
          <w:p w:rsidR="00A74C9F" w:rsidRPr="00A74C9F" w:rsidRDefault="00A74C9F" w:rsidP="00A74C9F">
            <w:pPr>
              <w:autoSpaceDE w:val="0"/>
              <w:autoSpaceDN w:val="0"/>
              <w:adjustRightInd w:val="0"/>
              <w:spacing w:after="0" w:line="240" w:lineRule="auto"/>
              <w:rPr>
                <w:rFonts w:ascii="Book Antiqua" w:eastAsia="Arial" w:hAnsi="Book Antiqua" w:cs="Arial"/>
                <w:sz w:val="18"/>
                <w:szCs w:val="20"/>
              </w:rPr>
            </w:pPr>
            <w:r w:rsidRPr="00A74C9F">
              <w:rPr>
                <w:rFonts w:ascii="Book Antiqua" w:eastAsia="Arial" w:hAnsi="Book Antiqua" w:cs="Arial"/>
                <w:sz w:val="18"/>
                <w:szCs w:val="20"/>
              </w:rPr>
              <w:t>3) dyski elektroniczne w formacie 3,5” oraz 2,5”.</w:t>
            </w:r>
          </w:p>
          <w:p w:rsidR="00A74C9F" w:rsidRPr="00A74C9F" w:rsidRDefault="00A74C9F" w:rsidP="00A74C9F">
            <w:pPr>
              <w:autoSpaceDE w:val="0"/>
              <w:autoSpaceDN w:val="0"/>
              <w:adjustRightInd w:val="0"/>
              <w:spacing w:after="0" w:line="240" w:lineRule="auto"/>
              <w:rPr>
                <w:rFonts w:ascii="Book Antiqua" w:eastAsia="Arial" w:hAnsi="Book Antiqua" w:cs="Arial"/>
                <w:sz w:val="18"/>
                <w:szCs w:val="20"/>
              </w:rPr>
            </w:pPr>
            <w:r w:rsidRPr="00A74C9F">
              <w:rPr>
                <w:rFonts w:ascii="Book Antiqua" w:eastAsia="Arial" w:hAnsi="Book Antiqua" w:cs="Arial"/>
                <w:sz w:val="18"/>
                <w:szCs w:val="20"/>
              </w:rPr>
              <w:t xml:space="preserve">4) przynajmniej 4 dyski  </w:t>
            </w:r>
          </w:p>
        </w:tc>
      </w:tr>
      <w:tr w:rsidR="00A74C9F" w:rsidRPr="00A74C9F" w:rsidTr="00A74C9F">
        <w:trPr>
          <w:trHeight w:val="690"/>
        </w:trPr>
        <w:tc>
          <w:tcPr>
            <w:tcW w:w="1890" w:type="dxa"/>
            <w:tcBorders>
              <w:top w:val="single" w:sz="6" w:space="0" w:color="000000"/>
              <w:left w:val="single" w:sz="6" w:space="0" w:color="000000"/>
              <w:bottom w:val="single" w:sz="6" w:space="0" w:color="000000"/>
              <w:right w:val="single" w:sz="6" w:space="0" w:color="000000"/>
            </w:tcBorders>
          </w:tcPr>
          <w:p w:rsidR="00A74C9F" w:rsidRPr="00A74C9F" w:rsidRDefault="00A74C9F" w:rsidP="00A74C9F">
            <w:pPr>
              <w:suppressAutoHyphens/>
              <w:spacing w:after="0" w:line="240" w:lineRule="auto"/>
              <w:rPr>
                <w:rFonts w:ascii="Book Antiqua" w:eastAsia="Arial" w:hAnsi="Book Antiqua" w:cs="Arial"/>
                <w:color w:val="000000"/>
                <w:sz w:val="18"/>
                <w:szCs w:val="20"/>
                <w:lang w:eastAsia="ar-SA"/>
              </w:rPr>
            </w:pPr>
            <w:r w:rsidRPr="00A74C9F">
              <w:rPr>
                <w:rFonts w:ascii="Book Antiqua" w:eastAsia="Arial" w:hAnsi="Book Antiqua" w:cs="Arial"/>
                <w:b/>
                <w:bCs/>
                <w:color w:val="000000"/>
                <w:sz w:val="18"/>
                <w:szCs w:val="20"/>
                <w:lang w:eastAsia="ar-SA"/>
              </w:rPr>
              <w:lastRenderedPageBreak/>
              <w:t>Zainstalowane dyski</w:t>
            </w:r>
          </w:p>
        </w:tc>
        <w:tc>
          <w:tcPr>
            <w:tcW w:w="8450" w:type="dxa"/>
            <w:tcBorders>
              <w:top w:val="single" w:sz="6" w:space="0" w:color="auto"/>
              <w:left w:val="single" w:sz="6" w:space="0" w:color="000000"/>
              <w:bottom w:val="single" w:sz="6" w:space="0" w:color="auto"/>
              <w:right w:val="single" w:sz="6" w:space="0" w:color="000000"/>
            </w:tcBorders>
          </w:tcPr>
          <w:p w:rsidR="00A74C9F" w:rsidRPr="00A74C9F" w:rsidRDefault="00A74C9F" w:rsidP="00A74C9F">
            <w:pPr>
              <w:suppressAutoHyphens/>
              <w:spacing w:after="0" w:line="240" w:lineRule="auto"/>
              <w:rPr>
                <w:rFonts w:ascii="Book Antiqua" w:eastAsia="Arial" w:hAnsi="Book Antiqua" w:cs="Arial"/>
                <w:sz w:val="18"/>
                <w:szCs w:val="20"/>
                <w:lang w:eastAsia="ar-SA"/>
              </w:rPr>
            </w:pPr>
            <w:r w:rsidRPr="00A74C9F">
              <w:rPr>
                <w:rFonts w:ascii="Book Antiqua" w:eastAsia="Arial" w:hAnsi="Book Antiqua" w:cs="Arial"/>
                <w:sz w:val="18"/>
                <w:szCs w:val="20"/>
                <w:lang w:eastAsia="ar-SA"/>
              </w:rPr>
              <w:t>W macierzy musi być zainstalowanych 2 dyski o parametrach nie gorszych niż:</w:t>
            </w:r>
          </w:p>
          <w:p w:rsidR="00A74C9F" w:rsidRPr="00A74C9F" w:rsidRDefault="00A74C9F" w:rsidP="00A74C9F">
            <w:pPr>
              <w:suppressAutoHyphens/>
              <w:spacing w:after="0" w:line="240" w:lineRule="auto"/>
              <w:rPr>
                <w:rFonts w:ascii="Book Antiqua" w:eastAsia="Arial" w:hAnsi="Book Antiqua" w:cs="Arial"/>
                <w:sz w:val="18"/>
                <w:szCs w:val="20"/>
                <w:lang w:eastAsia="ar-SA"/>
              </w:rPr>
            </w:pPr>
            <w:r w:rsidRPr="00A74C9F">
              <w:rPr>
                <w:rFonts w:ascii="Book Antiqua" w:eastAsia="Arial" w:hAnsi="Book Antiqua" w:cs="Arial"/>
                <w:sz w:val="18"/>
                <w:szCs w:val="20"/>
                <w:lang w:eastAsia="ar-SA"/>
              </w:rPr>
              <w:t>1) Pojemność pojedynczego dysku minimum 10TB w formacie 3,5”.</w:t>
            </w:r>
          </w:p>
          <w:p w:rsidR="00A74C9F" w:rsidRPr="008033AF" w:rsidRDefault="00A74C9F" w:rsidP="00A74C9F">
            <w:pPr>
              <w:suppressAutoHyphens/>
              <w:spacing w:after="0" w:line="240" w:lineRule="auto"/>
              <w:rPr>
                <w:rFonts w:ascii="Book Antiqua" w:eastAsia="Arial" w:hAnsi="Book Antiqua" w:cs="Arial"/>
                <w:strike/>
                <w:sz w:val="18"/>
                <w:szCs w:val="20"/>
                <w:lang w:eastAsia="ar-SA"/>
              </w:rPr>
            </w:pPr>
            <w:r w:rsidRPr="008033AF">
              <w:rPr>
                <w:rFonts w:ascii="Book Antiqua" w:eastAsia="Arial" w:hAnsi="Book Antiqua" w:cs="Arial"/>
                <w:strike/>
                <w:color w:val="FF0000"/>
                <w:sz w:val="18"/>
                <w:szCs w:val="20"/>
                <w:lang w:eastAsia="ar-SA"/>
              </w:rPr>
              <w:t xml:space="preserve">2) Prędkość obrotowa minimum 7200 </w:t>
            </w:r>
            <w:proofErr w:type="spellStart"/>
            <w:r w:rsidRPr="008033AF">
              <w:rPr>
                <w:rFonts w:ascii="Book Antiqua" w:eastAsia="Arial" w:hAnsi="Book Antiqua" w:cs="Arial"/>
                <w:strike/>
                <w:color w:val="FF0000"/>
                <w:sz w:val="18"/>
                <w:szCs w:val="20"/>
                <w:lang w:eastAsia="ar-SA"/>
              </w:rPr>
              <w:t>rpm</w:t>
            </w:r>
            <w:proofErr w:type="spellEnd"/>
            <w:r w:rsidRPr="008033AF">
              <w:rPr>
                <w:rFonts w:ascii="Book Antiqua" w:eastAsia="Arial" w:hAnsi="Book Antiqua" w:cs="Arial"/>
                <w:strike/>
                <w:color w:val="FF0000"/>
                <w:sz w:val="18"/>
                <w:szCs w:val="20"/>
                <w:lang w:eastAsia="ar-SA"/>
              </w:rPr>
              <w:t xml:space="preserve">. </w:t>
            </w:r>
          </w:p>
        </w:tc>
      </w:tr>
      <w:tr w:rsidR="00A74C9F" w:rsidRPr="00A74C9F" w:rsidTr="00A74C9F">
        <w:trPr>
          <w:trHeight w:val="1065"/>
        </w:trPr>
        <w:tc>
          <w:tcPr>
            <w:tcW w:w="1890" w:type="dxa"/>
            <w:tcBorders>
              <w:top w:val="single" w:sz="6" w:space="0" w:color="000000"/>
              <w:left w:val="single" w:sz="6" w:space="0" w:color="000000"/>
              <w:bottom w:val="single" w:sz="6" w:space="0" w:color="000000"/>
              <w:right w:val="single" w:sz="6" w:space="0" w:color="000000"/>
            </w:tcBorders>
          </w:tcPr>
          <w:p w:rsidR="00A74C9F" w:rsidRPr="00A74C9F" w:rsidRDefault="00A74C9F" w:rsidP="00A74C9F">
            <w:pPr>
              <w:autoSpaceDE w:val="0"/>
              <w:autoSpaceDN w:val="0"/>
              <w:adjustRightInd w:val="0"/>
              <w:spacing w:after="0" w:line="240" w:lineRule="auto"/>
              <w:rPr>
                <w:rFonts w:ascii="Book Antiqua" w:eastAsia="Arial" w:hAnsi="Book Antiqua" w:cs="Arial"/>
                <w:color w:val="000000"/>
                <w:sz w:val="18"/>
                <w:szCs w:val="20"/>
              </w:rPr>
            </w:pPr>
            <w:r w:rsidRPr="00A74C9F">
              <w:rPr>
                <w:rFonts w:ascii="Book Antiqua" w:eastAsia="Arial" w:hAnsi="Book Antiqua" w:cs="Arial"/>
                <w:b/>
                <w:bCs/>
                <w:color w:val="000000"/>
                <w:sz w:val="18"/>
                <w:szCs w:val="20"/>
              </w:rPr>
              <w:t xml:space="preserve">Opcje software’owe </w:t>
            </w:r>
          </w:p>
          <w:p w:rsidR="00A74C9F" w:rsidRPr="00A74C9F" w:rsidRDefault="00A74C9F" w:rsidP="00A74C9F">
            <w:pPr>
              <w:suppressAutoHyphens/>
              <w:spacing w:after="0" w:line="240" w:lineRule="auto"/>
              <w:jc w:val="center"/>
              <w:rPr>
                <w:rFonts w:ascii="Book Antiqua" w:eastAsia="Arial" w:hAnsi="Book Antiqua" w:cs="Arial"/>
                <w:color w:val="000000"/>
                <w:sz w:val="18"/>
                <w:szCs w:val="20"/>
                <w:lang w:eastAsia="ar-SA"/>
              </w:rPr>
            </w:pPr>
          </w:p>
        </w:tc>
        <w:tc>
          <w:tcPr>
            <w:tcW w:w="8450" w:type="dxa"/>
            <w:tcBorders>
              <w:top w:val="single" w:sz="6" w:space="0" w:color="auto"/>
              <w:left w:val="single" w:sz="6" w:space="0" w:color="000000"/>
              <w:bottom w:val="single" w:sz="6" w:space="0" w:color="000000"/>
              <w:right w:val="single" w:sz="6" w:space="0" w:color="000000"/>
            </w:tcBorders>
          </w:tcPr>
          <w:p w:rsidR="00A74C9F" w:rsidRPr="00A74C9F" w:rsidRDefault="00A74C9F" w:rsidP="00A74C9F">
            <w:pPr>
              <w:suppressAutoHyphens/>
              <w:spacing w:before="60" w:after="60" w:line="240" w:lineRule="auto"/>
              <w:jc w:val="both"/>
              <w:rPr>
                <w:rFonts w:ascii="Book Antiqua" w:eastAsia="Arial" w:hAnsi="Book Antiqua" w:cs="Arial"/>
                <w:color w:val="000000"/>
                <w:sz w:val="18"/>
                <w:szCs w:val="20"/>
                <w:lang w:eastAsia="ar-SA"/>
              </w:rPr>
            </w:pPr>
            <w:r w:rsidRPr="00A74C9F">
              <w:rPr>
                <w:rFonts w:ascii="Book Antiqua" w:eastAsia="Arial" w:hAnsi="Book Antiqua" w:cs="Arial"/>
                <w:color w:val="000000"/>
                <w:sz w:val="18"/>
                <w:szCs w:val="20"/>
                <w:lang w:eastAsia="ar-SA"/>
              </w:rPr>
              <w:t>1) Oferowana macierz musi być wyposażona w system kopii migawkowych (</w:t>
            </w:r>
            <w:proofErr w:type="spellStart"/>
            <w:r w:rsidRPr="00A74C9F">
              <w:rPr>
                <w:rFonts w:ascii="Book Antiqua" w:eastAsia="Arial" w:hAnsi="Book Antiqua" w:cs="Arial"/>
                <w:color w:val="000000"/>
                <w:sz w:val="18"/>
                <w:szCs w:val="20"/>
                <w:lang w:eastAsia="ar-SA"/>
              </w:rPr>
              <w:t>snapshot</w:t>
            </w:r>
            <w:proofErr w:type="spellEnd"/>
            <w:r w:rsidRPr="00A74C9F">
              <w:rPr>
                <w:rFonts w:ascii="Book Antiqua" w:eastAsia="Arial" w:hAnsi="Book Antiqua" w:cs="Arial"/>
                <w:color w:val="000000"/>
                <w:sz w:val="18"/>
                <w:szCs w:val="20"/>
                <w:lang w:eastAsia="ar-SA"/>
              </w:rPr>
              <w:t xml:space="preserve">) z licencją na minimum 2048 kopii migawkowych. </w:t>
            </w:r>
          </w:p>
          <w:p w:rsidR="00A74C9F" w:rsidRPr="00A74C9F" w:rsidRDefault="00A74C9F" w:rsidP="00A74C9F">
            <w:pPr>
              <w:suppressAutoHyphens/>
              <w:spacing w:after="0" w:line="240" w:lineRule="auto"/>
              <w:jc w:val="both"/>
              <w:rPr>
                <w:rFonts w:ascii="Book Antiqua" w:eastAsia="Arial" w:hAnsi="Book Antiqua" w:cs="Arial"/>
                <w:color w:val="000000"/>
                <w:sz w:val="18"/>
                <w:szCs w:val="20"/>
                <w:lang w:eastAsia="ar-SA"/>
              </w:rPr>
            </w:pPr>
            <w:r w:rsidRPr="00A74C9F">
              <w:rPr>
                <w:rFonts w:ascii="Book Antiqua" w:eastAsia="Arial" w:hAnsi="Book Antiqua" w:cs="Arial"/>
                <w:color w:val="000000"/>
                <w:sz w:val="18"/>
                <w:szCs w:val="20"/>
                <w:lang w:eastAsia="ar-SA"/>
              </w:rPr>
              <w:t>2) Macierz musi umożliwiać dokonywanie migracji danych ze zmianą poziomu RAID.</w:t>
            </w:r>
          </w:p>
          <w:p w:rsidR="00A74C9F" w:rsidRPr="00A74C9F" w:rsidRDefault="00A74C9F" w:rsidP="00A74C9F">
            <w:pPr>
              <w:suppressAutoHyphens/>
              <w:spacing w:after="0" w:line="240" w:lineRule="auto"/>
              <w:jc w:val="both"/>
              <w:rPr>
                <w:rFonts w:ascii="Book Antiqua" w:eastAsia="Arial" w:hAnsi="Book Antiqua" w:cs="Arial"/>
                <w:color w:val="000000"/>
                <w:sz w:val="18"/>
                <w:szCs w:val="20"/>
                <w:lang w:eastAsia="ar-SA"/>
              </w:rPr>
            </w:pPr>
            <w:r w:rsidRPr="00A74C9F">
              <w:rPr>
                <w:rFonts w:ascii="Book Antiqua" w:eastAsia="Arial" w:hAnsi="Book Antiqua" w:cs="Arial"/>
                <w:color w:val="000000"/>
                <w:sz w:val="18"/>
                <w:szCs w:val="20"/>
                <w:lang w:eastAsia="ar-SA"/>
              </w:rPr>
              <w:t xml:space="preserve">3) Macierz musi posiadać wsparcie dla systemów operacyjnych: MS Windows Server 2008/2012, </w:t>
            </w:r>
            <w:proofErr w:type="spellStart"/>
            <w:r w:rsidRPr="00A74C9F">
              <w:rPr>
                <w:rFonts w:ascii="Book Antiqua" w:eastAsia="Arial" w:hAnsi="Book Antiqua" w:cs="Arial"/>
                <w:color w:val="000000"/>
                <w:sz w:val="18"/>
                <w:szCs w:val="20"/>
                <w:lang w:eastAsia="ar-SA"/>
              </w:rPr>
              <w:t>SuSE</w:t>
            </w:r>
            <w:proofErr w:type="spellEnd"/>
            <w:r w:rsidRPr="00A74C9F">
              <w:rPr>
                <w:rFonts w:ascii="Book Antiqua" w:eastAsia="Arial" w:hAnsi="Book Antiqua" w:cs="Arial"/>
                <w:color w:val="000000"/>
                <w:sz w:val="18"/>
                <w:szCs w:val="20"/>
                <w:lang w:eastAsia="ar-SA"/>
              </w:rPr>
              <w:t xml:space="preserve"> Linux, </w:t>
            </w:r>
            <w:proofErr w:type="spellStart"/>
            <w:r w:rsidRPr="00A74C9F">
              <w:rPr>
                <w:rFonts w:ascii="Book Antiqua" w:eastAsia="Arial" w:hAnsi="Book Antiqua" w:cs="Arial"/>
                <w:color w:val="000000"/>
                <w:sz w:val="18"/>
                <w:szCs w:val="20"/>
                <w:lang w:eastAsia="ar-SA"/>
              </w:rPr>
              <w:t>RedHat</w:t>
            </w:r>
            <w:proofErr w:type="spellEnd"/>
            <w:r w:rsidRPr="00A74C9F">
              <w:rPr>
                <w:rFonts w:ascii="Book Antiqua" w:eastAsia="Arial" w:hAnsi="Book Antiqua" w:cs="Arial"/>
                <w:color w:val="000000"/>
                <w:sz w:val="18"/>
                <w:szCs w:val="20"/>
                <w:lang w:eastAsia="ar-SA"/>
              </w:rPr>
              <w:t xml:space="preserve"> Linux, SUN Solaris, </w:t>
            </w:r>
            <w:proofErr w:type="spellStart"/>
            <w:r w:rsidRPr="00A74C9F">
              <w:rPr>
                <w:rFonts w:ascii="Book Antiqua" w:eastAsia="Arial" w:hAnsi="Book Antiqua" w:cs="Arial"/>
                <w:color w:val="000000"/>
                <w:sz w:val="18"/>
                <w:szCs w:val="20"/>
                <w:lang w:eastAsia="ar-SA"/>
              </w:rPr>
              <w:t>VMWare</w:t>
            </w:r>
            <w:proofErr w:type="spellEnd"/>
            <w:r w:rsidRPr="00A74C9F">
              <w:rPr>
                <w:rFonts w:ascii="Book Antiqua" w:eastAsia="Arial" w:hAnsi="Book Antiqua" w:cs="Arial"/>
                <w:color w:val="000000"/>
                <w:sz w:val="18"/>
                <w:szCs w:val="20"/>
                <w:lang w:eastAsia="ar-SA"/>
              </w:rPr>
              <w:t xml:space="preserve"> 5.x, </w:t>
            </w:r>
            <w:proofErr w:type="spellStart"/>
            <w:r w:rsidRPr="00A74C9F">
              <w:rPr>
                <w:rFonts w:ascii="Book Antiqua" w:eastAsia="Arial" w:hAnsi="Book Antiqua" w:cs="Arial"/>
                <w:color w:val="000000"/>
                <w:sz w:val="18"/>
                <w:szCs w:val="20"/>
                <w:lang w:eastAsia="ar-SA"/>
              </w:rPr>
              <w:t>Citrix</w:t>
            </w:r>
            <w:proofErr w:type="spellEnd"/>
            <w:r w:rsidRPr="00A74C9F">
              <w:rPr>
                <w:rFonts w:ascii="Book Antiqua" w:eastAsia="Arial" w:hAnsi="Book Antiqua" w:cs="Arial"/>
                <w:color w:val="000000"/>
                <w:sz w:val="18"/>
                <w:szCs w:val="20"/>
                <w:lang w:eastAsia="ar-SA"/>
              </w:rPr>
              <w:t xml:space="preserve"> XEN Server.</w:t>
            </w:r>
          </w:p>
          <w:p w:rsidR="00A74C9F" w:rsidRPr="00A74C9F" w:rsidRDefault="00A74C9F" w:rsidP="00A74C9F">
            <w:pPr>
              <w:suppressAutoHyphens/>
              <w:spacing w:after="0" w:line="240" w:lineRule="auto"/>
              <w:jc w:val="both"/>
              <w:rPr>
                <w:rFonts w:ascii="Book Antiqua" w:eastAsia="Arial" w:hAnsi="Book Antiqua" w:cs="Arial"/>
                <w:color w:val="000000"/>
                <w:sz w:val="18"/>
                <w:szCs w:val="20"/>
                <w:lang w:eastAsia="ar-SA"/>
              </w:rPr>
            </w:pPr>
            <w:r w:rsidRPr="00A74C9F">
              <w:rPr>
                <w:rFonts w:ascii="Book Antiqua" w:eastAsia="Arial" w:hAnsi="Book Antiqua" w:cs="Arial"/>
                <w:color w:val="000000"/>
                <w:sz w:val="18"/>
                <w:szCs w:val="20"/>
                <w:lang w:eastAsia="ar-SA"/>
              </w:rPr>
              <w:t xml:space="preserve">4) Macierz musi obsługiwać mechanizmy </w:t>
            </w:r>
            <w:proofErr w:type="spellStart"/>
            <w:r w:rsidRPr="00A74C9F">
              <w:rPr>
                <w:rFonts w:ascii="Book Antiqua" w:eastAsia="Arial" w:hAnsi="Book Antiqua" w:cs="Arial"/>
                <w:color w:val="000000"/>
                <w:sz w:val="18"/>
                <w:szCs w:val="20"/>
                <w:lang w:eastAsia="ar-SA"/>
              </w:rPr>
              <w:t>Thin</w:t>
            </w:r>
            <w:proofErr w:type="spellEnd"/>
            <w:r w:rsidRPr="00A74C9F">
              <w:rPr>
                <w:rFonts w:ascii="Book Antiqua" w:eastAsia="Arial" w:hAnsi="Book Antiqua" w:cs="Arial"/>
                <w:color w:val="000000"/>
                <w:sz w:val="18"/>
                <w:szCs w:val="20"/>
                <w:lang w:eastAsia="ar-SA"/>
              </w:rPr>
              <w:t xml:space="preserve"> </w:t>
            </w:r>
            <w:proofErr w:type="spellStart"/>
            <w:r w:rsidRPr="00A74C9F">
              <w:rPr>
                <w:rFonts w:ascii="Book Antiqua" w:eastAsia="Arial" w:hAnsi="Book Antiqua" w:cs="Arial"/>
                <w:color w:val="000000"/>
                <w:sz w:val="18"/>
                <w:szCs w:val="20"/>
                <w:lang w:eastAsia="ar-SA"/>
              </w:rPr>
              <w:t>Provisioning</w:t>
            </w:r>
            <w:proofErr w:type="spellEnd"/>
            <w:r w:rsidRPr="00A74C9F">
              <w:rPr>
                <w:rFonts w:ascii="Book Antiqua" w:eastAsia="Arial" w:hAnsi="Book Antiqua" w:cs="Arial"/>
                <w:color w:val="000000"/>
                <w:sz w:val="18"/>
                <w:szCs w:val="20"/>
                <w:lang w:eastAsia="ar-SA"/>
              </w:rPr>
              <w:t xml:space="preserve">, czyli przydziału dla obsługiwanych środowisk woluminów logicznych o sumarycznej pojemności większej od sumy pojemności dysków fizycznych zainstalowanych w macierzy. </w:t>
            </w:r>
          </w:p>
          <w:p w:rsidR="00A74C9F" w:rsidRPr="00A74C9F" w:rsidRDefault="00A74C9F" w:rsidP="00A74C9F">
            <w:pPr>
              <w:suppressAutoHyphens/>
              <w:spacing w:after="0" w:line="240" w:lineRule="auto"/>
              <w:jc w:val="both"/>
              <w:rPr>
                <w:rFonts w:ascii="Book Antiqua" w:eastAsia="Arial" w:hAnsi="Book Antiqua" w:cs="Arial"/>
                <w:color w:val="000000"/>
                <w:sz w:val="18"/>
                <w:szCs w:val="20"/>
                <w:lang w:eastAsia="ar-SA"/>
              </w:rPr>
            </w:pPr>
            <w:r w:rsidRPr="00A74C9F">
              <w:rPr>
                <w:rFonts w:ascii="Book Antiqua" w:eastAsia="Arial" w:hAnsi="Book Antiqua" w:cs="Arial"/>
                <w:color w:val="000000"/>
                <w:sz w:val="18"/>
                <w:szCs w:val="20"/>
                <w:lang w:eastAsia="ar-SA"/>
              </w:rPr>
              <w:t>5) Macierz musi obsługiwać do 2048 użytkowników lokalnych.</w:t>
            </w:r>
          </w:p>
        </w:tc>
      </w:tr>
      <w:tr w:rsidR="00A74C9F" w:rsidRPr="00A74C9F" w:rsidTr="00A74C9F">
        <w:trPr>
          <w:trHeight w:val="750"/>
        </w:trPr>
        <w:tc>
          <w:tcPr>
            <w:tcW w:w="1890" w:type="dxa"/>
            <w:tcBorders>
              <w:top w:val="single" w:sz="6" w:space="0" w:color="000000"/>
              <w:left w:val="single" w:sz="6" w:space="0" w:color="000000"/>
              <w:bottom w:val="single" w:sz="6" w:space="0" w:color="000000"/>
              <w:right w:val="single" w:sz="6" w:space="0" w:color="000000"/>
            </w:tcBorders>
          </w:tcPr>
          <w:p w:rsidR="00A74C9F" w:rsidRPr="00A74C9F" w:rsidRDefault="00A74C9F" w:rsidP="00A74C9F">
            <w:pPr>
              <w:autoSpaceDE w:val="0"/>
              <w:autoSpaceDN w:val="0"/>
              <w:adjustRightInd w:val="0"/>
              <w:spacing w:after="0" w:line="240" w:lineRule="auto"/>
              <w:rPr>
                <w:rFonts w:ascii="Book Antiqua" w:eastAsia="Arial" w:hAnsi="Book Antiqua" w:cs="Arial"/>
                <w:color w:val="000000"/>
                <w:sz w:val="18"/>
                <w:szCs w:val="20"/>
              </w:rPr>
            </w:pPr>
            <w:r w:rsidRPr="00A74C9F">
              <w:rPr>
                <w:rFonts w:ascii="Book Antiqua" w:eastAsia="Arial" w:hAnsi="Book Antiqua" w:cs="Arial"/>
                <w:b/>
                <w:bCs/>
                <w:color w:val="000000"/>
                <w:sz w:val="18"/>
                <w:szCs w:val="20"/>
              </w:rPr>
              <w:t xml:space="preserve">Konfiguracja, zarządzanie </w:t>
            </w:r>
          </w:p>
        </w:tc>
        <w:tc>
          <w:tcPr>
            <w:tcW w:w="8450" w:type="dxa"/>
            <w:tcBorders>
              <w:top w:val="single" w:sz="6" w:space="0" w:color="000000"/>
              <w:left w:val="single" w:sz="6" w:space="0" w:color="000000"/>
              <w:bottom w:val="single" w:sz="6" w:space="0" w:color="000000"/>
              <w:right w:val="single" w:sz="6" w:space="0" w:color="000000"/>
            </w:tcBorders>
          </w:tcPr>
          <w:p w:rsidR="00A74C9F" w:rsidRPr="00A74C9F" w:rsidRDefault="00A74C9F" w:rsidP="00A74C9F">
            <w:pPr>
              <w:autoSpaceDE w:val="0"/>
              <w:autoSpaceDN w:val="0"/>
              <w:adjustRightInd w:val="0"/>
              <w:spacing w:after="0" w:line="240" w:lineRule="auto"/>
              <w:jc w:val="both"/>
              <w:rPr>
                <w:rFonts w:ascii="Book Antiqua" w:eastAsia="Arial" w:hAnsi="Book Antiqua" w:cs="Arial"/>
                <w:color w:val="000000"/>
                <w:sz w:val="18"/>
                <w:szCs w:val="20"/>
              </w:rPr>
            </w:pPr>
            <w:r w:rsidRPr="00A74C9F">
              <w:rPr>
                <w:rFonts w:ascii="Book Antiqua" w:eastAsia="Arial" w:hAnsi="Book Antiqua" w:cs="Arial"/>
                <w:color w:val="000000"/>
                <w:sz w:val="18"/>
                <w:szCs w:val="20"/>
              </w:rPr>
              <w:t>1) Komunikacja z wbudowanym oprogramowaniem zarządzającym macierzą musi być możliwa w trybie graficznym np. poprzez przeglądarkę WWW.</w:t>
            </w:r>
          </w:p>
          <w:p w:rsidR="00A74C9F" w:rsidRPr="00A74C9F" w:rsidRDefault="00A74C9F" w:rsidP="00A74C9F">
            <w:pPr>
              <w:autoSpaceDE w:val="0"/>
              <w:autoSpaceDN w:val="0"/>
              <w:adjustRightInd w:val="0"/>
              <w:spacing w:after="0" w:line="240" w:lineRule="auto"/>
              <w:jc w:val="both"/>
              <w:rPr>
                <w:rFonts w:ascii="Book Antiqua" w:eastAsia="Arial" w:hAnsi="Book Antiqua" w:cs="Arial"/>
                <w:color w:val="000000"/>
                <w:sz w:val="18"/>
                <w:szCs w:val="20"/>
              </w:rPr>
            </w:pPr>
            <w:r w:rsidRPr="00A74C9F">
              <w:rPr>
                <w:rFonts w:ascii="Book Antiqua" w:eastAsia="Arial" w:hAnsi="Book Antiqua" w:cs="Arial"/>
                <w:color w:val="000000"/>
                <w:sz w:val="18"/>
                <w:szCs w:val="20"/>
              </w:rPr>
              <w:t>2) Musi być możliwe zdalne zarządzanie macierzą bez konieczności instalacji żadnych dodatkowych aplikacji na stacji administratora.</w:t>
            </w:r>
          </w:p>
        </w:tc>
      </w:tr>
    </w:tbl>
    <w:p w:rsidR="00A74C9F" w:rsidRPr="00A74C9F" w:rsidRDefault="00A74C9F" w:rsidP="00A74C9F">
      <w:pPr>
        <w:keepNext/>
        <w:suppressAutoHyphens/>
        <w:spacing w:after="0" w:line="240" w:lineRule="auto"/>
        <w:ind w:left="1080"/>
        <w:contextualSpacing/>
        <w:jc w:val="center"/>
        <w:rPr>
          <w:rFonts w:ascii="Book Antiqua" w:eastAsia="Times New Roman" w:hAnsi="Book Antiqua" w:cs="Times New Roman"/>
          <w:color w:val="FF0000"/>
          <w:szCs w:val="24"/>
          <w:lang w:eastAsia="ar-SA"/>
        </w:rPr>
      </w:pPr>
    </w:p>
    <w:p w:rsidR="00A74C9F" w:rsidRPr="00A74C9F" w:rsidRDefault="00A74C9F" w:rsidP="00A74C9F">
      <w:pPr>
        <w:suppressAutoHyphens/>
        <w:spacing w:after="0" w:line="276" w:lineRule="auto"/>
        <w:ind w:left="372" w:firstLine="708"/>
        <w:rPr>
          <w:rFonts w:ascii="Book Antiqua" w:eastAsia="Arial" w:hAnsi="Book Antiqua" w:cs="Arial"/>
          <w:b/>
          <w:bCs/>
          <w:color w:val="000000"/>
          <w:szCs w:val="24"/>
          <w:lang w:eastAsia="ar-SA"/>
        </w:rPr>
      </w:pPr>
      <w:r w:rsidRPr="00A74C9F">
        <w:rPr>
          <w:rFonts w:ascii="Book Antiqua" w:eastAsia="Arial" w:hAnsi="Book Antiqua" w:cs="Arial"/>
          <w:b/>
          <w:bCs/>
          <w:color w:val="000000"/>
          <w:sz w:val="20"/>
          <w:lang w:eastAsia="ar-SA"/>
        </w:rPr>
        <w:t>3.3. Dostawa dodatkowych dysków – 2 szt.</w:t>
      </w:r>
    </w:p>
    <w:p w:rsidR="00A74C9F" w:rsidRPr="00A74C9F" w:rsidRDefault="00A74C9F" w:rsidP="00A74C9F">
      <w:pPr>
        <w:suppressAutoHyphens/>
        <w:spacing w:after="0" w:line="276" w:lineRule="auto"/>
        <w:ind w:left="708" w:firstLine="372"/>
        <w:rPr>
          <w:rFonts w:ascii="Book Antiqua" w:eastAsia="Arial" w:hAnsi="Book Antiqua" w:cs="Arial"/>
          <w:b/>
          <w:bCs/>
          <w:color w:val="000000"/>
          <w:szCs w:val="24"/>
          <w:lang w:eastAsia="ar-SA"/>
        </w:rPr>
      </w:pPr>
    </w:p>
    <w:tbl>
      <w:tblPr>
        <w:tblW w:w="10338" w:type="dxa"/>
        <w:tblLayout w:type="fixed"/>
        <w:tblLook w:val="04A0" w:firstRow="1" w:lastRow="0" w:firstColumn="1" w:lastColumn="0" w:noHBand="0" w:noVBand="1"/>
      </w:tblPr>
      <w:tblGrid>
        <w:gridCol w:w="1816"/>
        <w:gridCol w:w="8522"/>
      </w:tblGrid>
      <w:tr w:rsidR="00A74C9F" w:rsidRPr="00A74C9F" w:rsidTr="00A74C9F">
        <w:trPr>
          <w:trHeight w:val="480"/>
        </w:trPr>
        <w:tc>
          <w:tcPr>
            <w:tcW w:w="1816" w:type="dxa"/>
            <w:tcBorders>
              <w:top w:val="single" w:sz="8" w:space="0" w:color="000000"/>
              <w:left w:val="single" w:sz="8" w:space="0" w:color="000000"/>
              <w:bottom w:val="single" w:sz="8" w:space="0" w:color="000000"/>
              <w:right w:val="single" w:sz="8" w:space="0" w:color="000000"/>
            </w:tcBorders>
          </w:tcPr>
          <w:p w:rsidR="00A74C9F" w:rsidRPr="00A74C9F" w:rsidRDefault="00A74C9F" w:rsidP="00A74C9F">
            <w:pPr>
              <w:suppressAutoHyphens/>
              <w:spacing w:after="0" w:line="240" w:lineRule="auto"/>
              <w:jc w:val="center"/>
              <w:rPr>
                <w:rFonts w:ascii="Book Antiqua" w:eastAsia="Arial" w:hAnsi="Book Antiqua" w:cs="Arial"/>
                <w:b/>
                <w:bCs/>
                <w:color w:val="000000"/>
                <w:sz w:val="18"/>
                <w:szCs w:val="20"/>
                <w:lang w:eastAsia="ar-SA"/>
              </w:rPr>
            </w:pPr>
            <w:r w:rsidRPr="00A74C9F">
              <w:rPr>
                <w:rFonts w:ascii="Book Antiqua" w:eastAsia="Arial" w:hAnsi="Book Antiqua" w:cs="Arial"/>
                <w:b/>
                <w:bCs/>
                <w:color w:val="000000"/>
                <w:sz w:val="18"/>
                <w:szCs w:val="20"/>
                <w:lang w:eastAsia="ar-SA"/>
              </w:rPr>
              <w:t>Parametr lub warunek</w:t>
            </w:r>
          </w:p>
        </w:tc>
        <w:tc>
          <w:tcPr>
            <w:tcW w:w="8522" w:type="dxa"/>
            <w:tcBorders>
              <w:top w:val="single" w:sz="8" w:space="0" w:color="000000"/>
              <w:left w:val="single" w:sz="8" w:space="0" w:color="000000"/>
              <w:bottom w:val="single" w:sz="8" w:space="0" w:color="000000"/>
              <w:right w:val="single" w:sz="8" w:space="0" w:color="000000"/>
            </w:tcBorders>
          </w:tcPr>
          <w:p w:rsidR="00A74C9F" w:rsidRPr="00A74C9F" w:rsidRDefault="00A74C9F" w:rsidP="00A74C9F">
            <w:pPr>
              <w:suppressAutoHyphens/>
              <w:spacing w:after="0" w:line="240" w:lineRule="auto"/>
              <w:jc w:val="center"/>
              <w:rPr>
                <w:rFonts w:ascii="Book Antiqua" w:eastAsia="Arial" w:hAnsi="Book Antiqua" w:cs="Arial"/>
                <w:b/>
                <w:bCs/>
                <w:color w:val="000000"/>
                <w:sz w:val="18"/>
                <w:szCs w:val="20"/>
                <w:lang w:eastAsia="ar-SA"/>
              </w:rPr>
            </w:pPr>
            <w:r w:rsidRPr="00A74C9F">
              <w:rPr>
                <w:rFonts w:ascii="Book Antiqua" w:eastAsia="Arial" w:hAnsi="Book Antiqua" w:cs="Arial"/>
                <w:b/>
                <w:bCs/>
                <w:color w:val="000000"/>
                <w:sz w:val="18"/>
                <w:szCs w:val="20"/>
                <w:lang w:eastAsia="ar-SA"/>
              </w:rPr>
              <w:t>Minimalne wymagania techniczne i funkcjonalne dla macierzy dyskowej</w:t>
            </w:r>
          </w:p>
          <w:p w:rsidR="00A74C9F" w:rsidRPr="00A74C9F" w:rsidRDefault="00A74C9F" w:rsidP="00A74C9F">
            <w:pPr>
              <w:suppressAutoHyphens/>
              <w:spacing w:after="0" w:line="240" w:lineRule="auto"/>
              <w:jc w:val="center"/>
              <w:rPr>
                <w:rFonts w:ascii="Book Antiqua" w:eastAsia="Arial" w:hAnsi="Book Antiqua" w:cs="Arial"/>
                <w:b/>
                <w:bCs/>
                <w:color w:val="000000"/>
                <w:szCs w:val="24"/>
                <w:lang w:eastAsia="ar-SA"/>
              </w:rPr>
            </w:pPr>
          </w:p>
        </w:tc>
      </w:tr>
      <w:tr w:rsidR="00A74C9F" w:rsidRPr="00A74C9F" w:rsidTr="00A74C9F">
        <w:trPr>
          <w:trHeight w:val="480"/>
        </w:trPr>
        <w:tc>
          <w:tcPr>
            <w:tcW w:w="1816" w:type="dxa"/>
            <w:tcBorders>
              <w:top w:val="single" w:sz="8" w:space="0" w:color="000000"/>
              <w:left w:val="single" w:sz="8" w:space="0" w:color="000000"/>
              <w:bottom w:val="single" w:sz="8" w:space="0" w:color="000000"/>
              <w:right w:val="single" w:sz="8" w:space="0" w:color="000000"/>
            </w:tcBorders>
          </w:tcPr>
          <w:p w:rsidR="00A74C9F" w:rsidRPr="00A74C9F" w:rsidRDefault="00A74C9F" w:rsidP="00A74C9F">
            <w:pPr>
              <w:autoSpaceDE w:val="0"/>
              <w:autoSpaceDN w:val="0"/>
              <w:adjustRightInd w:val="0"/>
              <w:spacing w:after="0"/>
              <w:jc w:val="center"/>
              <w:rPr>
                <w:rFonts w:ascii="Book Antiqua" w:eastAsia="Times New Roman" w:hAnsi="Book Antiqua" w:cs="Arial"/>
                <w:b/>
                <w:bCs/>
                <w:color w:val="000000"/>
                <w:sz w:val="18"/>
                <w:szCs w:val="20"/>
              </w:rPr>
            </w:pPr>
            <w:r w:rsidRPr="00A74C9F">
              <w:rPr>
                <w:rFonts w:ascii="Book Antiqua" w:eastAsia="Arial" w:hAnsi="Book Antiqua" w:cs="Arial"/>
                <w:b/>
                <w:bCs/>
                <w:color w:val="000000"/>
                <w:sz w:val="18"/>
                <w:szCs w:val="20"/>
              </w:rPr>
              <w:t>Pojemność</w:t>
            </w:r>
          </w:p>
        </w:tc>
        <w:tc>
          <w:tcPr>
            <w:tcW w:w="8522" w:type="dxa"/>
            <w:tcBorders>
              <w:top w:val="single" w:sz="8" w:space="0" w:color="000000"/>
              <w:left w:val="single" w:sz="8" w:space="0" w:color="000000"/>
              <w:bottom w:val="single" w:sz="8" w:space="0" w:color="000000"/>
              <w:right w:val="single" w:sz="8" w:space="0" w:color="000000"/>
            </w:tcBorders>
          </w:tcPr>
          <w:p w:rsidR="00A74C9F" w:rsidRPr="00A74C9F" w:rsidRDefault="00A74C9F" w:rsidP="00A74C9F">
            <w:pPr>
              <w:autoSpaceDE w:val="0"/>
              <w:autoSpaceDN w:val="0"/>
              <w:adjustRightInd w:val="0"/>
              <w:spacing w:after="0"/>
              <w:rPr>
                <w:rFonts w:ascii="Book Antiqua" w:eastAsia="Times New Roman" w:hAnsi="Book Antiqua" w:cs="Arial"/>
                <w:b/>
                <w:sz w:val="18"/>
                <w:szCs w:val="20"/>
              </w:rPr>
            </w:pPr>
            <w:r w:rsidRPr="00A74C9F">
              <w:rPr>
                <w:rFonts w:ascii="Book Antiqua" w:eastAsia="Arial" w:hAnsi="Book Antiqua" w:cs="Arial"/>
                <w:sz w:val="18"/>
                <w:szCs w:val="20"/>
              </w:rPr>
              <w:t xml:space="preserve">480 GB </w:t>
            </w:r>
            <w:r w:rsidRPr="00A74C9F">
              <w:rPr>
                <w:rFonts w:ascii="Book Antiqua" w:eastAsia="Arial" w:hAnsi="Book Antiqua" w:cs="Arial"/>
                <w:b/>
                <w:sz w:val="18"/>
                <w:szCs w:val="20"/>
              </w:rPr>
              <w:t>Mixed-</w:t>
            </w:r>
            <w:proofErr w:type="spellStart"/>
            <w:r w:rsidRPr="00A74C9F">
              <w:rPr>
                <w:rFonts w:ascii="Book Antiqua" w:eastAsia="Arial" w:hAnsi="Book Antiqua" w:cs="Arial"/>
                <w:b/>
                <w:sz w:val="18"/>
                <w:szCs w:val="20"/>
              </w:rPr>
              <w:t>Us</w:t>
            </w:r>
            <w:proofErr w:type="spellEnd"/>
          </w:p>
          <w:p w:rsidR="00A74C9F" w:rsidRPr="00A74C9F" w:rsidRDefault="00A74C9F" w:rsidP="00A74C9F">
            <w:pPr>
              <w:suppressAutoHyphens/>
              <w:spacing w:after="0" w:line="240" w:lineRule="auto"/>
              <w:rPr>
                <w:rFonts w:ascii="Book Antiqua" w:eastAsia="Arial" w:hAnsi="Book Antiqua" w:cs="Arial"/>
                <w:color w:val="000000"/>
                <w:sz w:val="18"/>
                <w:szCs w:val="20"/>
                <w:lang w:eastAsia="ar-SA"/>
              </w:rPr>
            </w:pPr>
          </w:p>
        </w:tc>
      </w:tr>
      <w:tr w:rsidR="00A74C9F" w:rsidRPr="00A74C9F" w:rsidTr="00A74C9F">
        <w:trPr>
          <w:trHeight w:val="480"/>
        </w:trPr>
        <w:tc>
          <w:tcPr>
            <w:tcW w:w="1816" w:type="dxa"/>
            <w:tcBorders>
              <w:top w:val="single" w:sz="8" w:space="0" w:color="000000"/>
              <w:left w:val="single" w:sz="8" w:space="0" w:color="000000"/>
              <w:bottom w:val="single" w:sz="8" w:space="0" w:color="000000"/>
              <w:right w:val="single" w:sz="8" w:space="0" w:color="000000"/>
            </w:tcBorders>
          </w:tcPr>
          <w:p w:rsidR="00A74C9F" w:rsidRPr="00A74C9F" w:rsidRDefault="00A74C9F" w:rsidP="00A74C9F">
            <w:pPr>
              <w:suppressAutoHyphens/>
              <w:spacing w:after="0" w:line="240" w:lineRule="auto"/>
              <w:jc w:val="center"/>
              <w:rPr>
                <w:rFonts w:ascii="Book Antiqua" w:eastAsia="Arial" w:hAnsi="Book Antiqua" w:cs="Arial"/>
                <w:b/>
                <w:bCs/>
                <w:color w:val="000000"/>
                <w:sz w:val="18"/>
                <w:szCs w:val="20"/>
                <w:lang w:eastAsia="ar-SA"/>
              </w:rPr>
            </w:pPr>
            <w:r w:rsidRPr="00A74C9F">
              <w:rPr>
                <w:rFonts w:ascii="Book Antiqua" w:eastAsia="Arial" w:hAnsi="Book Antiqua" w:cs="Arial"/>
                <w:b/>
                <w:bCs/>
                <w:color w:val="000000"/>
                <w:sz w:val="18"/>
                <w:szCs w:val="20"/>
                <w:lang w:eastAsia="ar-SA"/>
              </w:rPr>
              <w:t>Interfejs</w:t>
            </w:r>
          </w:p>
        </w:tc>
        <w:tc>
          <w:tcPr>
            <w:tcW w:w="8522" w:type="dxa"/>
            <w:tcBorders>
              <w:top w:val="single" w:sz="8" w:space="0" w:color="000000"/>
              <w:left w:val="single" w:sz="8" w:space="0" w:color="000000"/>
              <w:bottom w:val="single" w:sz="8" w:space="0" w:color="000000"/>
              <w:right w:val="single" w:sz="8" w:space="0" w:color="000000"/>
            </w:tcBorders>
          </w:tcPr>
          <w:p w:rsidR="00A74C9F" w:rsidRPr="00A74C9F" w:rsidRDefault="00A74C9F" w:rsidP="00A74C9F">
            <w:pPr>
              <w:suppressAutoHyphens/>
              <w:spacing w:after="0" w:line="240" w:lineRule="auto"/>
              <w:rPr>
                <w:rFonts w:ascii="Book Antiqua" w:eastAsia="Arial" w:hAnsi="Book Antiqua" w:cs="Arial"/>
                <w:sz w:val="18"/>
                <w:szCs w:val="20"/>
                <w:lang w:eastAsia="ar-SA"/>
              </w:rPr>
            </w:pPr>
            <w:r w:rsidRPr="00A74C9F">
              <w:rPr>
                <w:rFonts w:ascii="Book Antiqua" w:eastAsia="Arial" w:hAnsi="Book Antiqua" w:cs="Arial"/>
                <w:sz w:val="18"/>
                <w:szCs w:val="20"/>
                <w:lang w:eastAsia="ar-SA"/>
              </w:rPr>
              <w:t xml:space="preserve">SATA 6.0 </w:t>
            </w:r>
            <w:proofErr w:type="spellStart"/>
            <w:r w:rsidRPr="00A74C9F">
              <w:rPr>
                <w:rFonts w:ascii="Book Antiqua" w:eastAsia="Arial" w:hAnsi="Book Antiqua" w:cs="Arial"/>
                <w:sz w:val="18"/>
                <w:szCs w:val="20"/>
                <w:lang w:eastAsia="ar-SA"/>
              </w:rPr>
              <w:t>Gbps</w:t>
            </w:r>
            <w:proofErr w:type="spellEnd"/>
          </w:p>
        </w:tc>
      </w:tr>
      <w:tr w:rsidR="00A74C9F" w:rsidRPr="00A74C9F" w:rsidTr="00A74C9F">
        <w:trPr>
          <w:trHeight w:val="480"/>
        </w:trPr>
        <w:tc>
          <w:tcPr>
            <w:tcW w:w="1816" w:type="dxa"/>
            <w:tcBorders>
              <w:top w:val="single" w:sz="8" w:space="0" w:color="000000"/>
              <w:left w:val="single" w:sz="8" w:space="0" w:color="000000"/>
              <w:bottom w:val="single" w:sz="8" w:space="0" w:color="000000"/>
              <w:right w:val="single" w:sz="8" w:space="0" w:color="000000"/>
            </w:tcBorders>
          </w:tcPr>
          <w:p w:rsidR="00A74C9F" w:rsidRPr="00A74C9F" w:rsidRDefault="00A74C9F" w:rsidP="00A74C9F">
            <w:pPr>
              <w:suppressAutoHyphens/>
              <w:spacing w:after="0" w:line="240" w:lineRule="auto"/>
              <w:jc w:val="center"/>
              <w:rPr>
                <w:rFonts w:ascii="Book Antiqua" w:eastAsia="Arial" w:hAnsi="Book Antiqua" w:cs="Arial"/>
                <w:b/>
                <w:bCs/>
                <w:color w:val="000000"/>
                <w:sz w:val="16"/>
                <w:szCs w:val="18"/>
                <w:lang w:eastAsia="ar-SA"/>
              </w:rPr>
            </w:pPr>
            <w:r w:rsidRPr="00A74C9F">
              <w:rPr>
                <w:rFonts w:ascii="Book Antiqua" w:eastAsia="Arial" w:hAnsi="Book Antiqua" w:cs="Arial"/>
                <w:b/>
                <w:bCs/>
                <w:color w:val="000000"/>
                <w:sz w:val="18"/>
                <w:szCs w:val="20"/>
                <w:lang w:eastAsia="ar-SA"/>
              </w:rPr>
              <w:t>Format</w:t>
            </w:r>
          </w:p>
        </w:tc>
        <w:tc>
          <w:tcPr>
            <w:tcW w:w="8522" w:type="dxa"/>
            <w:tcBorders>
              <w:top w:val="single" w:sz="8" w:space="0" w:color="000000"/>
              <w:left w:val="single" w:sz="8" w:space="0" w:color="000000"/>
              <w:bottom w:val="single" w:sz="8" w:space="0" w:color="000000"/>
              <w:right w:val="single" w:sz="8" w:space="0" w:color="000000"/>
            </w:tcBorders>
          </w:tcPr>
          <w:p w:rsidR="00A74C9F" w:rsidRPr="00A74C9F" w:rsidRDefault="00A74C9F" w:rsidP="00A74C9F">
            <w:pPr>
              <w:suppressAutoHyphens/>
              <w:spacing w:after="0" w:line="240" w:lineRule="auto"/>
              <w:rPr>
                <w:rFonts w:ascii="Book Antiqua" w:eastAsia="Arial" w:hAnsi="Book Antiqua" w:cs="Arial"/>
                <w:color w:val="000000"/>
                <w:sz w:val="18"/>
                <w:szCs w:val="20"/>
                <w:lang w:eastAsia="ar-SA"/>
              </w:rPr>
            </w:pPr>
            <w:r w:rsidRPr="00A74C9F">
              <w:rPr>
                <w:rFonts w:ascii="Book Antiqua" w:eastAsia="Arial" w:hAnsi="Book Antiqua" w:cs="Arial"/>
                <w:color w:val="000000"/>
                <w:sz w:val="18"/>
                <w:szCs w:val="20"/>
                <w:lang w:eastAsia="ar-SA"/>
              </w:rPr>
              <w:t>2,5”</w:t>
            </w:r>
          </w:p>
        </w:tc>
      </w:tr>
      <w:tr w:rsidR="00A74C9F" w:rsidRPr="00A74C9F" w:rsidTr="00A74C9F">
        <w:trPr>
          <w:trHeight w:val="480"/>
        </w:trPr>
        <w:tc>
          <w:tcPr>
            <w:tcW w:w="1816" w:type="dxa"/>
            <w:tcBorders>
              <w:top w:val="single" w:sz="8" w:space="0" w:color="000000"/>
              <w:left w:val="single" w:sz="8" w:space="0" w:color="000000"/>
              <w:bottom w:val="single" w:sz="8" w:space="0" w:color="000000"/>
              <w:right w:val="single" w:sz="8" w:space="0" w:color="000000"/>
            </w:tcBorders>
          </w:tcPr>
          <w:p w:rsidR="00A74C9F" w:rsidRPr="00A74C9F" w:rsidRDefault="00A74C9F" w:rsidP="00A74C9F">
            <w:pPr>
              <w:suppressAutoHyphens/>
              <w:spacing w:after="0" w:line="240" w:lineRule="auto"/>
              <w:jc w:val="center"/>
              <w:rPr>
                <w:rFonts w:ascii="Book Antiqua" w:eastAsia="Arial" w:hAnsi="Book Antiqua" w:cs="Arial"/>
                <w:b/>
                <w:bCs/>
                <w:color w:val="000000"/>
                <w:sz w:val="16"/>
                <w:szCs w:val="18"/>
                <w:lang w:eastAsia="ar-SA"/>
              </w:rPr>
            </w:pPr>
            <w:r w:rsidRPr="00A74C9F">
              <w:rPr>
                <w:rFonts w:ascii="Book Antiqua" w:eastAsia="Arial" w:hAnsi="Book Antiqua" w:cs="Arial"/>
                <w:b/>
                <w:bCs/>
                <w:color w:val="000000"/>
                <w:sz w:val="18"/>
                <w:szCs w:val="20"/>
                <w:lang w:eastAsia="ar-SA"/>
              </w:rPr>
              <w:t>Typ</w:t>
            </w:r>
          </w:p>
        </w:tc>
        <w:tc>
          <w:tcPr>
            <w:tcW w:w="8522" w:type="dxa"/>
            <w:tcBorders>
              <w:top w:val="single" w:sz="8" w:space="0" w:color="000000"/>
              <w:left w:val="single" w:sz="8" w:space="0" w:color="000000"/>
              <w:bottom w:val="single" w:sz="8" w:space="0" w:color="000000"/>
              <w:right w:val="single" w:sz="8" w:space="0" w:color="000000"/>
            </w:tcBorders>
          </w:tcPr>
          <w:p w:rsidR="00A74C9F" w:rsidRPr="00A74C9F" w:rsidRDefault="00A74C9F" w:rsidP="00A74C9F">
            <w:pPr>
              <w:suppressAutoHyphens/>
              <w:spacing w:after="0" w:line="240" w:lineRule="auto"/>
              <w:rPr>
                <w:rFonts w:ascii="Book Antiqua" w:eastAsia="Arial" w:hAnsi="Book Antiqua" w:cs="Arial"/>
                <w:color w:val="000000"/>
                <w:sz w:val="16"/>
                <w:szCs w:val="18"/>
                <w:lang w:eastAsia="ar-SA"/>
              </w:rPr>
            </w:pPr>
            <w:r w:rsidRPr="00A74C9F">
              <w:rPr>
                <w:rFonts w:ascii="Book Antiqua" w:eastAsia="Arial" w:hAnsi="Book Antiqua" w:cs="Arial"/>
                <w:color w:val="000000"/>
                <w:sz w:val="18"/>
                <w:szCs w:val="20"/>
                <w:lang w:eastAsia="ar-SA"/>
              </w:rPr>
              <w:t>SSD</w:t>
            </w:r>
          </w:p>
        </w:tc>
      </w:tr>
    </w:tbl>
    <w:p w:rsidR="00A74C9F" w:rsidRPr="00A74C9F" w:rsidRDefault="00A74C9F" w:rsidP="00A74C9F">
      <w:pPr>
        <w:keepNext/>
        <w:suppressAutoHyphens/>
        <w:spacing w:after="0" w:line="240" w:lineRule="auto"/>
        <w:contextualSpacing/>
        <w:rPr>
          <w:rFonts w:ascii="Book Antiqua" w:eastAsia="Times New Roman" w:hAnsi="Book Antiqua" w:cs="Times New Roman"/>
          <w:szCs w:val="24"/>
          <w:lang w:eastAsia="ar-SA"/>
        </w:rPr>
      </w:pPr>
    </w:p>
    <w:p w:rsidR="00A74C9F" w:rsidRPr="00A74C9F" w:rsidRDefault="00A74C9F" w:rsidP="006536D5">
      <w:pPr>
        <w:numPr>
          <w:ilvl w:val="0"/>
          <w:numId w:val="17"/>
        </w:numPr>
        <w:suppressAutoHyphens/>
        <w:spacing w:after="0" w:line="240" w:lineRule="auto"/>
        <w:contextualSpacing/>
        <w:jc w:val="both"/>
        <w:rPr>
          <w:rFonts w:ascii="Book Antiqua" w:eastAsia="Times New Roman" w:hAnsi="Book Antiqua" w:cs="Arial"/>
          <w:b/>
          <w:bCs/>
          <w:color w:val="000000"/>
          <w:sz w:val="20"/>
          <w:lang w:eastAsia="ar-SA"/>
        </w:rPr>
      </w:pPr>
      <w:r w:rsidRPr="00A74C9F">
        <w:rPr>
          <w:rFonts w:ascii="Book Antiqua" w:eastAsia="Times New Roman" w:hAnsi="Book Antiqua" w:cs="Arial"/>
          <w:b/>
          <w:bCs/>
          <w:sz w:val="20"/>
          <w:lang w:eastAsia="ar-SA"/>
        </w:rPr>
        <w:t xml:space="preserve"> Usługi wdrożeniowe w zakresie konfiguracji urządzeń sieci LAN oraz Firewall</w:t>
      </w:r>
    </w:p>
    <w:p w:rsidR="00A74C9F" w:rsidRPr="00A74C9F" w:rsidRDefault="00A74C9F" w:rsidP="00A74C9F">
      <w:pPr>
        <w:suppressAutoHyphens/>
        <w:spacing w:after="0" w:line="240" w:lineRule="auto"/>
        <w:ind w:left="1068"/>
        <w:contextualSpacing/>
        <w:jc w:val="both"/>
        <w:rPr>
          <w:rFonts w:ascii="Book Antiqua" w:eastAsia="Times New Roman" w:hAnsi="Book Antiqua" w:cs="Arial"/>
          <w:b/>
          <w:color w:val="FF0000"/>
          <w:sz w:val="20"/>
          <w:lang w:eastAsia="ar-SA"/>
        </w:rPr>
      </w:pPr>
    </w:p>
    <w:p w:rsidR="00A74C9F" w:rsidRPr="00A74C9F" w:rsidRDefault="00A74C9F" w:rsidP="006536D5">
      <w:pPr>
        <w:numPr>
          <w:ilvl w:val="1"/>
          <w:numId w:val="11"/>
        </w:numPr>
        <w:suppressAutoHyphens/>
        <w:spacing w:after="0" w:line="240" w:lineRule="auto"/>
        <w:contextualSpacing/>
        <w:jc w:val="both"/>
        <w:rPr>
          <w:rFonts w:ascii="Book Antiqua" w:eastAsia="Times New Roman" w:hAnsi="Book Antiqua" w:cs="Arial"/>
          <w:b/>
          <w:bCs/>
          <w:color w:val="000000"/>
          <w:sz w:val="20"/>
          <w:lang w:eastAsia="ar-SA"/>
        </w:rPr>
      </w:pPr>
      <w:r w:rsidRPr="00A74C9F">
        <w:rPr>
          <w:rFonts w:ascii="Book Antiqua" w:eastAsia="Times New Roman" w:hAnsi="Book Antiqua" w:cs="Arial"/>
          <w:b/>
          <w:bCs/>
          <w:sz w:val="20"/>
          <w:lang w:eastAsia="ar-SA"/>
        </w:rPr>
        <w:t xml:space="preserve">Usługi rekonfiguracji sieci LAN (przełączniki, router) – 1 </w:t>
      </w:r>
      <w:proofErr w:type="spellStart"/>
      <w:r w:rsidRPr="00A74C9F">
        <w:rPr>
          <w:rFonts w:ascii="Book Antiqua" w:eastAsia="Times New Roman" w:hAnsi="Book Antiqua" w:cs="Arial"/>
          <w:b/>
          <w:bCs/>
          <w:sz w:val="20"/>
          <w:lang w:eastAsia="ar-SA"/>
        </w:rPr>
        <w:t>kpl</w:t>
      </w:r>
      <w:proofErr w:type="spellEnd"/>
      <w:r w:rsidRPr="00A74C9F">
        <w:rPr>
          <w:rFonts w:ascii="Book Antiqua" w:eastAsia="Times New Roman" w:hAnsi="Book Antiqua" w:cs="Arial"/>
          <w:b/>
          <w:bCs/>
          <w:sz w:val="20"/>
          <w:lang w:eastAsia="ar-SA"/>
        </w:rPr>
        <w:t>.</w:t>
      </w:r>
    </w:p>
    <w:p w:rsidR="00A74C9F" w:rsidRPr="00A74C9F" w:rsidRDefault="00A74C9F" w:rsidP="00A74C9F">
      <w:pPr>
        <w:suppressAutoHyphens/>
        <w:spacing w:after="0" w:line="240" w:lineRule="auto"/>
        <w:ind w:left="774"/>
        <w:jc w:val="both"/>
        <w:rPr>
          <w:rFonts w:ascii="Book Antiqua" w:eastAsia="Arial" w:hAnsi="Book Antiqua" w:cs="Arial"/>
          <w:color w:val="000000"/>
          <w:sz w:val="20"/>
          <w:lang w:eastAsia="ar-SA"/>
        </w:rPr>
      </w:pPr>
    </w:p>
    <w:p w:rsidR="00A74C9F" w:rsidRPr="00A74C9F" w:rsidRDefault="00A74C9F" w:rsidP="00A74C9F">
      <w:pPr>
        <w:suppressAutoHyphens/>
        <w:spacing w:after="0" w:line="240" w:lineRule="auto"/>
        <w:ind w:left="774"/>
        <w:jc w:val="both"/>
        <w:rPr>
          <w:rFonts w:ascii="Book Antiqua" w:eastAsia="Arial" w:hAnsi="Book Antiqua" w:cs="Arial"/>
          <w:color w:val="000000"/>
          <w:sz w:val="20"/>
          <w:lang w:eastAsia="ar-SA"/>
        </w:rPr>
      </w:pPr>
      <w:r w:rsidRPr="00A74C9F">
        <w:rPr>
          <w:rFonts w:ascii="Book Antiqua" w:eastAsia="Arial" w:hAnsi="Book Antiqua" w:cs="Arial"/>
          <w:color w:val="000000"/>
          <w:sz w:val="20"/>
          <w:lang w:eastAsia="ar-SA"/>
        </w:rPr>
        <w:t xml:space="preserve">Przed przystąpieniem do prac wdrożeniowych związanych z konfiguracja urządzeń aktywnych sieci LAN - przełącznik CISCO </w:t>
      </w:r>
      <w:proofErr w:type="spellStart"/>
      <w:r w:rsidRPr="00A74C9F">
        <w:rPr>
          <w:rFonts w:ascii="Book Antiqua" w:eastAsia="Arial" w:hAnsi="Book Antiqua" w:cs="Arial"/>
          <w:color w:val="000000"/>
          <w:sz w:val="20"/>
          <w:lang w:eastAsia="ar-SA"/>
        </w:rPr>
        <w:t>Catalyst</w:t>
      </w:r>
      <w:proofErr w:type="spellEnd"/>
      <w:r w:rsidRPr="00A74C9F">
        <w:rPr>
          <w:rFonts w:ascii="Book Antiqua" w:eastAsia="Arial" w:hAnsi="Book Antiqua" w:cs="Arial"/>
          <w:color w:val="000000"/>
          <w:sz w:val="20"/>
          <w:lang w:eastAsia="ar-SA"/>
        </w:rPr>
        <w:t xml:space="preserve"> 2960-s wymagane jest opracowanie koncepcji technicznej obejmującej zakres wymaganych i sugerowanych do wdrożenia mechanizmów i technologii sieciowych.</w:t>
      </w:r>
    </w:p>
    <w:p w:rsidR="00A74C9F" w:rsidRPr="00A74C9F" w:rsidRDefault="00A74C9F" w:rsidP="00A74C9F">
      <w:pPr>
        <w:suppressAutoHyphens/>
        <w:spacing w:after="0" w:line="240" w:lineRule="auto"/>
        <w:ind w:left="774"/>
        <w:jc w:val="both"/>
        <w:rPr>
          <w:rFonts w:ascii="Book Antiqua" w:eastAsia="Arial" w:hAnsi="Book Antiqua" w:cs="Arial"/>
          <w:color w:val="000000"/>
          <w:szCs w:val="24"/>
          <w:lang w:eastAsia="ar-SA"/>
        </w:rPr>
      </w:pPr>
    </w:p>
    <w:p w:rsidR="00A74C9F" w:rsidRPr="00A74C9F" w:rsidRDefault="00A74C9F" w:rsidP="00A74C9F">
      <w:pPr>
        <w:suppressAutoHyphens/>
        <w:spacing w:after="0" w:line="240" w:lineRule="auto"/>
        <w:ind w:left="774"/>
        <w:jc w:val="both"/>
        <w:rPr>
          <w:rFonts w:ascii="Book Antiqua" w:eastAsia="Arial" w:hAnsi="Book Antiqua" w:cs="Arial"/>
          <w:color w:val="000000"/>
          <w:sz w:val="20"/>
          <w:lang w:eastAsia="ar-SA"/>
        </w:rPr>
      </w:pPr>
      <w:r w:rsidRPr="00A74C9F">
        <w:rPr>
          <w:rFonts w:ascii="Book Antiqua" w:eastAsia="Arial" w:hAnsi="Book Antiqua" w:cs="Arial"/>
          <w:color w:val="000000"/>
          <w:sz w:val="20"/>
          <w:lang w:eastAsia="ar-SA"/>
        </w:rPr>
        <w:t>Zakres prac instalacyjno-wdrożeniowych powinien obejmować co najmniej:</w:t>
      </w:r>
    </w:p>
    <w:p w:rsidR="00A74C9F" w:rsidRPr="00A74C9F" w:rsidRDefault="00A74C9F" w:rsidP="006536D5">
      <w:pPr>
        <w:numPr>
          <w:ilvl w:val="1"/>
          <w:numId w:val="2"/>
        </w:numPr>
        <w:suppressAutoHyphens/>
        <w:spacing w:after="0" w:line="240" w:lineRule="auto"/>
        <w:ind w:left="1494"/>
        <w:contextualSpacing/>
        <w:jc w:val="both"/>
        <w:rPr>
          <w:rFonts w:ascii="Book Antiqua" w:eastAsia="Arial" w:hAnsi="Book Antiqua" w:cs="Arial"/>
          <w:color w:val="000000"/>
          <w:sz w:val="20"/>
          <w:lang w:eastAsia="ar-SA"/>
        </w:rPr>
      </w:pPr>
      <w:r w:rsidRPr="00A74C9F">
        <w:rPr>
          <w:rFonts w:ascii="Book Antiqua" w:eastAsia="Arial" w:hAnsi="Book Antiqua" w:cs="Arial"/>
          <w:color w:val="000000"/>
          <w:sz w:val="20"/>
          <w:lang w:eastAsia="ar-SA"/>
        </w:rPr>
        <w:t xml:space="preserve">wykonanie segmentacji sieci (serwery, peryferia, stacje robocze) w oparciu o technologię 802.1Q. </w:t>
      </w:r>
    </w:p>
    <w:p w:rsidR="00A74C9F" w:rsidRPr="00A74C9F" w:rsidRDefault="00A74C9F" w:rsidP="006536D5">
      <w:pPr>
        <w:numPr>
          <w:ilvl w:val="1"/>
          <w:numId w:val="2"/>
        </w:numPr>
        <w:suppressAutoHyphens/>
        <w:spacing w:after="0" w:line="240" w:lineRule="auto"/>
        <w:ind w:left="1494"/>
        <w:contextualSpacing/>
        <w:jc w:val="both"/>
        <w:rPr>
          <w:rFonts w:ascii="Book Antiqua" w:eastAsia="Arial" w:hAnsi="Book Antiqua" w:cs="Arial"/>
          <w:color w:val="000000"/>
          <w:sz w:val="20"/>
          <w:lang w:eastAsia="ar-SA"/>
        </w:rPr>
      </w:pPr>
      <w:r w:rsidRPr="00A74C9F">
        <w:rPr>
          <w:rFonts w:ascii="Book Antiqua" w:eastAsia="Arial" w:hAnsi="Book Antiqua" w:cs="Arial"/>
          <w:color w:val="000000"/>
          <w:sz w:val="20"/>
          <w:lang w:eastAsia="ar-SA"/>
        </w:rPr>
        <w:t xml:space="preserve">konfiguracje portów na przełącznikach w standardzie 802.1x – zezwalamy na dostęp do sieci tylko autoryzowanym użytkownikom </w:t>
      </w:r>
    </w:p>
    <w:p w:rsidR="00A74C9F" w:rsidRPr="00A74C9F" w:rsidRDefault="00A74C9F" w:rsidP="006536D5">
      <w:pPr>
        <w:numPr>
          <w:ilvl w:val="1"/>
          <w:numId w:val="2"/>
        </w:numPr>
        <w:suppressAutoHyphens/>
        <w:spacing w:after="0" w:line="240" w:lineRule="auto"/>
        <w:ind w:left="1494"/>
        <w:contextualSpacing/>
        <w:jc w:val="both"/>
        <w:rPr>
          <w:rFonts w:ascii="Book Antiqua" w:eastAsia="Arial" w:hAnsi="Book Antiqua" w:cs="Arial"/>
          <w:color w:val="000000"/>
          <w:sz w:val="20"/>
          <w:lang w:eastAsia="ar-SA"/>
        </w:rPr>
      </w:pPr>
      <w:r w:rsidRPr="00A74C9F">
        <w:rPr>
          <w:rFonts w:ascii="Book Antiqua" w:eastAsia="Arial" w:hAnsi="Book Antiqua" w:cs="Arial"/>
          <w:color w:val="000000"/>
          <w:sz w:val="20"/>
          <w:lang w:eastAsia="ar-SA"/>
        </w:rPr>
        <w:t>konfigurację mechanizmów STP</w:t>
      </w:r>
    </w:p>
    <w:p w:rsidR="00A74C9F" w:rsidRPr="00A74C9F" w:rsidRDefault="00A74C9F" w:rsidP="006536D5">
      <w:pPr>
        <w:numPr>
          <w:ilvl w:val="1"/>
          <w:numId w:val="2"/>
        </w:numPr>
        <w:suppressAutoHyphens/>
        <w:spacing w:after="0" w:line="240" w:lineRule="auto"/>
        <w:ind w:left="1494"/>
        <w:contextualSpacing/>
        <w:jc w:val="both"/>
        <w:rPr>
          <w:rFonts w:ascii="Book Antiqua" w:eastAsia="Arial" w:hAnsi="Book Antiqua" w:cs="Arial"/>
          <w:color w:val="000000"/>
          <w:sz w:val="20"/>
          <w:lang w:eastAsia="ar-SA"/>
        </w:rPr>
      </w:pPr>
      <w:r w:rsidRPr="00A74C9F">
        <w:rPr>
          <w:rFonts w:ascii="Book Antiqua" w:eastAsia="Arial" w:hAnsi="Book Antiqua" w:cs="Arial"/>
          <w:color w:val="000000"/>
          <w:sz w:val="20"/>
          <w:lang w:eastAsia="ar-SA"/>
        </w:rPr>
        <w:t xml:space="preserve">dodatkowo w celu ograniczenia niepożądanego ruchu w warstwie 2 wskazana jest izolacja poszczególnych komputerów (port </w:t>
      </w:r>
      <w:proofErr w:type="spellStart"/>
      <w:r w:rsidRPr="00A74C9F">
        <w:rPr>
          <w:rFonts w:ascii="Book Antiqua" w:eastAsia="Arial" w:hAnsi="Book Antiqua" w:cs="Arial"/>
          <w:color w:val="000000"/>
          <w:sz w:val="20"/>
          <w:lang w:eastAsia="ar-SA"/>
        </w:rPr>
        <w:t>isolation</w:t>
      </w:r>
      <w:proofErr w:type="spellEnd"/>
      <w:r w:rsidRPr="00A74C9F">
        <w:rPr>
          <w:rFonts w:ascii="Book Antiqua" w:eastAsia="Arial" w:hAnsi="Book Antiqua" w:cs="Arial"/>
          <w:color w:val="000000"/>
          <w:sz w:val="20"/>
          <w:lang w:eastAsia="ar-SA"/>
        </w:rPr>
        <w:t>)</w:t>
      </w:r>
    </w:p>
    <w:p w:rsidR="00A74C9F" w:rsidRPr="00A74C9F" w:rsidRDefault="00A74C9F" w:rsidP="00A74C9F">
      <w:pPr>
        <w:suppressAutoHyphens/>
        <w:spacing w:after="0" w:line="240" w:lineRule="auto"/>
        <w:jc w:val="both"/>
        <w:rPr>
          <w:rFonts w:ascii="Book Antiqua" w:eastAsia="Times New Roman" w:hAnsi="Book Antiqua" w:cs="Arial"/>
          <w:b/>
          <w:bCs/>
          <w:sz w:val="20"/>
          <w:lang w:eastAsia="ar-SA"/>
        </w:rPr>
      </w:pPr>
    </w:p>
    <w:p w:rsidR="00A74C9F" w:rsidRPr="00A74C9F" w:rsidRDefault="00A74C9F" w:rsidP="006536D5">
      <w:pPr>
        <w:numPr>
          <w:ilvl w:val="1"/>
          <w:numId w:val="11"/>
        </w:numPr>
        <w:suppressAutoHyphens/>
        <w:spacing w:after="0" w:line="240" w:lineRule="auto"/>
        <w:contextualSpacing/>
        <w:jc w:val="both"/>
        <w:rPr>
          <w:rFonts w:ascii="Book Antiqua" w:eastAsia="Times New Roman" w:hAnsi="Book Antiqua" w:cs="Arial"/>
          <w:b/>
          <w:bCs/>
          <w:color w:val="000000"/>
          <w:sz w:val="20"/>
          <w:lang w:eastAsia="ar-SA"/>
        </w:rPr>
      </w:pPr>
      <w:r w:rsidRPr="00A74C9F">
        <w:rPr>
          <w:rFonts w:ascii="Book Antiqua" w:eastAsia="Times New Roman" w:hAnsi="Book Antiqua" w:cs="Arial"/>
          <w:b/>
          <w:bCs/>
          <w:sz w:val="20"/>
          <w:lang w:eastAsia="ar-SA"/>
        </w:rPr>
        <w:t xml:space="preserve">Usługi rekonfiguracji Firewall – 1 </w:t>
      </w:r>
      <w:proofErr w:type="spellStart"/>
      <w:r w:rsidRPr="00A74C9F">
        <w:rPr>
          <w:rFonts w:ascii="Book Antiqua" w:eastAsia="Times New Roman" w:hAnsi="Book Antiqua" w:cs="Arial"/>
          <w:b/>
          <w:bCs/>
          <w:sz w:val="20"/>
          <w:lang w:eastAsia="ar-SA"/>
        </w:rPr>
        <w:t>kpl</w:t>
      </w:r>
      <w:proofErr w:type="spellEnd"/>
      <w:r w:rsidRPr="00A74C9F">
        <w:rPr>
          <w:rFonts w:ascii="Book Antiqua" w:eastAsia="Times New Roman" w:hAnsi="Book Antiqua" w:cs="Arial"/>
          <w:b/>
          <w:bCs/>
          <w:sz w:val="20"/>
          <w:lang w:eastAsia="ar-SA"/>
        </w:rPr>
        <w:t>.</w:t>
      </w:r>
    </w:p>
    <w:p w:rsidR="00A74C9F" w:rsidRPr="00A74C9F" w:rsidRDefault="00A74C9F" w:rsidP="00A74C9F">
      <w:pPr>
        <w:suppressAutoHyphens/>
        <w:spacing w:after="0" w:line="240" w:lineRule="auto"/>
        <w:ind w:left="1425"/>
        <w:contextualSpacing/>
        <w:jc w:val="both"/>
        <w:rPr>
          <w:rFonts w:ascii="Book Antiqua" w:eastAsia="Times New Roman" w:hAnsi="Book Antiqua" w:cs="Arial"/>
          <w:b/>
          <w:color w:val="000000"/>
          <w:sz w:val="20"/>
          <w:lang w:eastAsia="ar-SA"/>
        </w:rPr>
      </w:pPr>
    </w:p>
    <w:p w:rsidR="00A74C9F" w:rsidRPr="00A74C9F" w:rsidRDefault="00A74C9F" w:rsidP="00A74C9F">
      <w:pPr>
        <w:suppressAutoHyphens/>
        <w:spacing w:after="0" w:line="276" w:lineRule="auto"/>
        <w:ind w:left="1065"/>
        <w:jc w:val="both"/>
        <w:rPr>
          <w:rFonts w:ascii="Book Antiqua" w:eastAsia="Arial" w:hAnsi="Book Antiqua" w:cs="Arial"/>
          <w:color w:val="000000"/>
          <w:sz w:val="20"/>
          <w:lang w:eastAsia="ar-SA"/>
        </w:rPr>
      </w:pPr>
      <w:r w:rsidRPr="00A74C9F">
        <w:rPr>
          <w:rFonts w:ascii="Book Antiqua" w:eastAsia="Arial" w:hAnsi="Book Antiqua" w:cs="Arial"/>
          <w:color w:val="000000"/>
          <w:sz w:val="20"/>
          <w:lang w:eastAsia="ar-SA"/>
        </w:rPr>
        <w:t xml:space="preserve">Przed rozpoczęciem prac wdrożeniowych, związanych z rekonfiguracją posiadanego przez Zamawiającego urządzenia bezpieczeństwa sieciowego firewall </w:t>
      </w:r>
      <w:proofErr w:type="spellStart"/>
      <w:r w:rsidRPr="00A74C9F">
        <w:rPr>
          <w:rFonts w:ascii="Book Antiqua" w:eastAsia="Arial" w:hAnsi="Book Antiqua" w:cs="Arial"/>
          <w:color w:val="000000"/>
          <w:sz w:val="20"/>
          <w:lang w:eastAsia="ar-SA"/>
        </w:rPr>
        <w:t>Fortigate</w:t>
      </w:r>
      <w:proofErr w:type="spellEnd"/>
      <w:r w:rsidRPr="00A74C9F">
        <w:rPr>
          <w:rFonts w:ascii="Book Antiqua" w:eastAsia="Arial" w:hAnsi="Book Antiqua" w:cs="Arial"/>
          <w:color w:val="000000"/>
          <w:sz w:val="20"/>
          <w:lang w:eastAsia="ar-SA"/>
        </w:rPr>
        <w:t xml:space="preserve"> 40F należy opracować ogólne założenia polityki bezpieczeństwa oraz koncepcję techniczną, która powinna zostać zatwierdzona przez Zamawiającego. </w:t>
      </w:r>
    </w:p>
    <w:p w:rsidR="00A74C9F" w:rsidRPr="00A74C9F" w:rsidRDefault="00A74C9F" w:rsidP="00A74C9F">
      <w:pPr>
        <w:suppressAutoHyphens/>
        <w:spacing w:after="0" w:line="276" w:lineRule="auto"/>
        <w:ind w:left="1065"/>
        <w:jc w:val="both"/>
        <w:rPr>
          <w:rFonts w:ascii="Book Antiqua" w:eastAsia="Arial" w:hAnsi="Book Antiqua" w:cs="Arial"/>
          <w:color w:val="000000"/>
          <w:sz w:val="20"/>
          <w:lang w:eastAsia="ar-SA"/>
        </w:rPr>
      </w:pPr>
    </w:p>
    <w:p w:rsidR="00A74C9F" w:rsidRPr="00A74C9F" w:rsidRDefault="00A74C9F" w:rsidP="00A74C9F">
      <w:pPr>
        <w:suppressAutoHyphens/>
        <w:spacing w:after="0" w:line="276" w:lineRule="auto"/>
        <w:ind w:left="1065"/>
        <w:jc w:val="both"/>
        <w:rPr>
          <w:rFonts w:ascii="Book Antiqua" w:eastAsia="Arial" w:hAnsi="Book Antiqua" w:cs="Arial"/>
          <w:color w:val="000000"/>
          <w:sz w:val="20"/>
          <w:lang w:eastAsia="ar-SA"/>
        </w:rPr>
      </w:pPr>
      <w:r w:rsidRPr="00A74C9F">
        <w:rPr>
          <w:rFonts w:ascii="Book Antiqua" w:eastAsia="Arial" w:hAnsi="Book Antiqua" w:cs="Arial"/>
          <w:color w:val="000000"/>
          <w:sz w:val="20"/>
          <w:lang w:eastAsia="ar-SA"/>
        </w:rPr>
        <w:t>Zakres prac wdrożeniowych powinien obejmować co najmniej:</w:t>
      </w:r>
    </w:p>
    <w:p w:rsidR="00A74C9F" w:rsidRPr="00A74C9F" w:rsidRDefault="00A74C9F" w:rsidP="006536D5">
      <w:pPr>
        <w:numPr>
          <w:ilvl w:val="0"/>
          <w:numId w:val="3"/>
        </w:numPr>
        <w:suppressAutoHyphens/>
        <w:spacing w:after="200" w:line="276" w:lineRule="auto"/>
        <w:contextualSpacing/>
        <w:jc w:val="both"/>
        <w:rPr>
          <w:rFonts w:ascii="Book Antiqua" w:eastAsia="Arial" w:hAnsi="Book Antiqua" w:cs="Arial"/>
          <w:color w:val="000000"/>
          <w:sz w:val="20"/>
          <w:lang w:eastAsia="ar-SA"/>
        </w:rPr>
      </w:pPr>
      <w:r w:rsidRPr="00A74C9F">
        <w:rPr>
          <w:rFonts w:ascii="Book Antiqua" w:eastAsia="Arial" w:hAnsi="Book Antiqua" w:cs="Arial"/>
          <w:color w:val="000000"/>
          <w:sz w:val="20"/>
          <w:lang w:eastAsia="ar-SA"/>
        </w:rPr>
        <w:t xml:space="preserve">Przygotowanie polityki bezpieczeństwa komunikacji z Internetem, </w:t>
      </w:r>
    </w:p>
    <w:p w:rsidR="00A74C9F" w:rsidRPr="00A74C9F" w:rsidRDefault="00A74C9F" w:rsidP="006536D5">
      <w:pPr>
        <w:numPr>
          <w:ilvl w:val="0"/>
          <w:numId w:val="3"/>
        </w:numPr>
        <w:suppressAutoHyphens/>
        <w:spacing w:after="200" w:line="276" w:lineRule="auto"/>
        <w:contextualSpacing/>
        <w:jc w:val="both"/>
        <w:rPr>
          <w:rFonts w:ascii="Book Antiqua" w:eastAsia="Arial" w:hAnsi="Book Antiqua" w:cs="Arial"/>
          <w:color w:val="000000"/>
          <w:sz w:val="20"/>
          <w:lang w:eastAsia="ar-SA"/>
        </w:rPr>
      </w:pPr>
      <w:r w:rsidRPr="00A74C9F">
        <w:rPr>
          <w:rFonts w:ascii="Book Antiqua" w:eastAsia="Arial" w:hAnsi="Book Antiqua" w:cs="Arial"/>
          <w:color w:val="000000"/>
          <w:sz w:val="20"/>
          <w:lang w:eastAsia="ar-SA"/>
        </w:rPr>
        <w:t>Aktualizacja oprogramowania urządzeń do najnowszej wersji stabilnej, zalecanej przez producenta,</w:t>
      </w:r>
    </w:p>
    <w:p w:rsidR="00A74C9F" w:rsidRPr="00A74C9F" w:rsidRDefault="00A74C9F" w:rsidP="006536D5">
      <w:pPr>
        <w:numPr>
          <w:ilvl w:val="0"/>
          <w:numId w:val="3"/>
        </w:numPr>
        <w:suppressAutoHyphens/>
        <w:spacing w:after="200" w:line="276" w:lineRule="auto"/>
        <w:contextualSpacing/>
        <w:jc w:val="both"/>
        <w:rPr>
          <w:rFonts w:ascii="Book Antiqua" w:eastAsia="Arial" w:hAnsi="Book Antiqua" w:cs="Arial"/>
          <w:color w:val="000000"/>
          <w:sz w:val="20"/>
          <w:lang w:eastAsia="ar-SA"/>
        </w:rPr>
      </w:pPr>
      <w:r w:rsidRPr="00A74C9F">
        <w:rPr>
          <w:rFonts w:ascii="Book Antiqua" w:eastAsia="Arial" w:hAnsi="Book Antiqua" w:cs="Arial"/>
          <w:color w:val="000000"/>
          <w:sz w:val="20"/>
          <w:lang w:eastAsia="ar-SA"/>
        </w:rPr>
        <w:t>Konfiguracja środowiska zarządzania w szczególności: ustawienie wszystkich parametrów związanych z adresacją i routingiem IP, ograniczenie zdalnego dostępu do urządzeń, konfiguracja autentykacji użytkowników, zapewnienie możliwości zarządzania poprzez protokoły SSH i HTTPS,</w:t>
      </w:r>
    </w:p>
    <w:p w:rsidR="00A74C9F" w:rsidRPr="00A74C9F" w:rsidRDefault="00A74C9F" w:rsidP="006536D5">
      <w:pPr>
        <w:numPr>
          <w:ilvl w:val="0"/>
          <w:numId w:val="3"/>
        </w:numPr>
        <w:suppressAutoHyphens/>
        <w:spacing w:after="200" w:line="276" w:lineRule="auto"/>
        <w:contextualSpacing/>
        <w:jc w:val="both"/>
        <w:rPr>
          <w:rFonts w:ascii="Book Antiqua" w:eastAsia="Arial" w:hAnsi="Book Antiqua" w:cs="Arial"/>
          <w:color w:val="000000"/>
          <w:sz w:val="20"/>
          <w:lang w:eastAsia="ar-SA"/>
        </w:rPr>
      </w:pPr>
      <w:r w:rsidRPr="00A74C9F">
        <w:rPr>
          <w:rFonts w:ascii="Book Antiqua" w:eastAsia="Arial" w:hAnsi="Book Antiqua" w:cs="Arial"/>
          <w:color w:val="000000"/>
          <w:sz w:val="20"/>
          <w:lang w:eastAsia="ar-SA"/>
        </w:rPr>
        <w:t xml:space="preserve">Konfiguracja reguł zabezpieczeń komunikacji pomiędzy sieciami zgodnie z polityką bezpieczeństwa, ze szczególnym naciskiem konfiguracji listy aplikacji i stron WWW dopuszczonych i zabronionych dla użytkowników, </w:t>
      </w:r>
    </w:p>
    <w:p w:rsidR="00A74C9F" w:rsidRPr="00A74C9F" w:rsidRDefault="00A74C9F" w:rsidP="006536D5">
      <w:pPr>
        <w:numPr>
          <w:ilvl w:val="0"/>
          <w:numId w:val="3"/>
        </w:numPr>
        <w:suppressAutoHyphens/>
        <w:spacing w:after="200" w:line="276" w:lineRule="auto"/>
        <w:contextualSpacing/>
        <w:jc w:val="both"/>
        <w:rPr>
          <w:rFonts w:ascii="Book Antiqua" w:eastAsia="Arial" w:hAnsi="Book Antiqua" w:cs="Arial"/>
          <w:color w:val="000000"/>
          <w:sz w:val="20"/>
          <w:lang w:eastAsia="ar-SA"/>
        </w:rPr>
      </w:pPr>
      <w:r w:rsidRPr="00A74C9F">
        <w:rPr>
          <w:rFonts w:ascii="Book Antiqua" w:eastAsia="Arial" w:hAnsi="Book Antiqua" w:cs="Arial"/>
          <w:color w:val="000000"/>
          <w:sz w:val="20"/>
          <w:lang w:eastAsia="ar-SA"/>
        </w:rPr>
        <w:t xml:space="preserve">Konfiguracja autentykacji użytkowników w zakresie dostępu do poszczególnych usług (aplikacji) w oparciu o usługi katalogowe AD </w:t>
      </w:r>
    </w:p>
    <w:p w:rsidR="00A74C9F" w:rsidRPr="00A74C9F" w:rsidRDefault="00A74C9F" w:rsidP="006536D5">
      <w:pPr>
        <w:numPr>
          <w:ilvl w:val="0"/>
          <w:numId w:val="3"/>
        </w:numPr>
        <w:suppressAutoHyphens/>
        <w:spacing w:after="200" w:line="276" w:lineRule="auto"/>
        <w:contextualSpacing/>
        <w:jc w:val="both"/>
        <w:rPr>
          <w:rFonts w:ascii="Book Antiqua" w:eastAsia="Arial" w:hAnsi="Book Antiqua" w:cs="Arial"/>
          <w:color w:val="000000"/>
          <w:sz w:val="20"/>
          <w:lang w:eastAsia="ar-SA"/>
        </w:rPr>
      </w:pPr>
      <w:r w:rsidRPr="00A74C9F">
        <w:rPr>
          <w:rFonts w:ascii="Book Antiqua" w:eastAsia="Arial" w:hAnsi="Book Antiqua" w:cs="Arial"/>
          <w:color w:val="000000"/>
          <w:sz w:val="20"/>
          <w:lang w:eastAsia="ar-SA"/>
        </w:rPr>
        <w:t>Konfiguracja analizy ruchu SSL na poziomie protokołów HTTPS oraz SSH,</w:t>
      </w:r>
    </w:p>
    <w:p w:rsidR="00A74C9F" w:rsidRPr="00A74C9F" w:rsidRDefault="00A74C9F" w:rsidP="006536D5">
      <w:pPr>
        <w:numPr>
          <w:ilvl w:val="0"/>
          <w:numId w:val="3"/>
        </w:numPr>
        <w:suppressAutoHyphens/>
        <w:spacing w:after="200" w:line="276" w:lineRule="auto"/>
        <w:contextualSpacing/>
        <w:jc w:val="both"/>
        <w:rPr>
          <w:rFonts w:ascii="Book Antiqua" w:eastAsia="Arial" w:hAnsi="Book Antiqua" w:cs="Arial"/>
          <w:color w:val="000000"/>
          <w:sz w:val="20"/>
          <w:lang w:eastAsia="ar-SA"/>
        </w:rPr>
      </w:pPr>
      <w:r w:rsidRPr="00A74C9F">
        <w:rPr>
          <w:rFonts w:ascii="Book Antiqua" w:eastAsia="Arial" w:hAnsi="Book Antiqua" w:cs="Arial"/>
          <w:color w:val="000000"/>
          <w:sz w:val="20"/>
          <w:lang w:eastAsia="ar-SA"/>
        </w:rPr>
        <w:t>Konfiguracja inspekcji ruchu pod katem programów złośliwych, wirusów itp.,</w:t>
      </w:r>
    </w:p>
    <w:p w:rsidR="00A74C9F" w:rsidRPr="00A74C9F" w:rsidRDefault="00A74C9F" w:rsidP="006536D5">
      <w:pPr>
        <w:numPr>
          <w:ilvl w:val="0"/>
          <w:numId w:val="3"/>
        </w:numPr>
        <w:suppressAutoHyphens/>
        <w:spacing w:after="200" w:line="276" w:lineRule="auto"/>
        <w:contextualSpacing/>
        <w:jc w:val="both"/>
        <w:rPr>
          <w:rFonts w:ascii="Book Antiqua" w:eastAsia="Arial" w:hAnsi="Book Antiqua" w:cs="Arial"/>
          <w:color w:val="000000"/>
          <w:sz w:val="20"/>
          <w:lang w:eastAsia="ar-SA"/>
        </w:rPr>
      </w:pPr>
      <w:r w:rsidRPr="00A74C9F">
        <w:rPr>
          <w:rFonts w:ascii="Book Antiqua" w:eastAsia="Arial" w:hAnsi="Book Antiqua" w:cs="Arial"/>
          <w:color w:val="000000"/>
          <w:sz w:val="20"/>
          <w:lang w:eastAsia="ar-SA"/>
        </w:rPr>
        <w:t xml:space="preserve">Konfiguracja mechanizmów zabezpieczających przed znanymi atakami w sieci typu </w:t>
      </w:r>
      <w:proofErr w:type="spellStart"/>
      <w:r w:rsidRPr="00A74C9F">
        <w:rPr>
          <w:rFonts w:ascii="Book Antiqua" w:eastAsia="Arial" w:hAnsi="Book Antiqua" w:cs="Arial"/>
          <w:color w:val="000000"/>
          <w:sz w:val="20"/>
          <w:lang w:eastAsia="ar-SA"/>
        </w:rPr>
        <w:t>DoS</w:t>
      </w:r>
      <w:proofErr w:type="spellEnd"/>
      <w:r w:rsidRPr="00A74C9F">
        <w:rPr>
          <w:rFonts w:ascii="Book Antiqua" w:eastAsia="Arial" w:hAnsi="Book Antiqua" w:cs="Arial"/>
          <w:color w:val="000000"/>
          <w:sz w:val="20"/>
          <w:lang w:eastAsia="ar-SA"/>
        </w:rPr>
        <w:t xml:space="preserve">, </w:t>
      </w:r>
      <w:proofErr w:type="spellStart"/>
      <w:r w:rsidRPr="00A74C9F">
        <w:rPr>
          <w:rFonts w:ascii="Book Antiqua" w:eastAsia="Arial" w:hAnsi="Book Antiqua" w:cs="Arial"/>
          <w:color w:val="000000"/>
          <w:sz w:val="20"/>
          <w:lang w:eastAsia="ar-SA"/>
        </w:rPr>
        <w:t>Spoofing</w:t>
      </w:r>
      <w:proofErr w:type="spellEnd"/>
      <w:r w:rsidRPr="00A74C9F">
        <w:rPr>
          <w:rFonts w:ascii="Book Antiqua" w:eastAsia="Arial" w:hAnsi="Book Antiqua" w:cs="Arial"/>
          <w:color w:val="000000"/>
          <w:sz w:val="20"/>
          <w:lang w:eastAsia="ar-SA"/>
        </w:rPr>
        <w:t xml:space="preserve">, </w:t>
      </w:r>
      <w:proofErr w:type="spellStart"/>
      <w:r w:rsidRPr="00A74C9F">
        <w:rPr>
          <w:rFonts w:ascii="Book Antiqua" w:eastAsia="Arial" w:hAnsi="Book Antiqua" w:cs="Arial"/>
          <w:color w:val="000000"/>
          <w:sz w:val="20"/>
          <w:lang w:eastAsia="ar-SA"/>
        </w:rPr>
        <w:t>Sniffing</w:t>
      </w:r>
      <w:proofErr w:type="spellEnd"/>
      <w:r w:rsidRPr="00A74C9F">
        <w:rPr>
          <w:rFonts w:ascii="Book Antiqua" w:eastAsia="Arial" w:hAnsi="Book Antiqua" w:cs="Arial"/>
          <w:color w:val="000000"/>
          <w:sz w:val="20"/>
          <w:lang w:eastAsia="ar-SA"/>
        </w:rPr>
        <w:t xml:space="preserve"> itp.,</w:t>
      </w:r>
    </w:p>
    <w:p w:rsidR="00A74C9F" w:rsidRPr="00A74C9F" w:rsidRDefault="00A74C9F" w:rsidP="006536D5">
      <w:pPr>
        <w:numPr>
          <w:ilvl w:val="0"/>
          <w:numId w:val="3"/>
        </w:numPr>
        <w:suppressAutoHyphens/>
        <w:spacing w:after="200" w:line="276" w:lineRule="auto"/>
        <w:contextualSpacing/>
        <w:jc w:val="both"/>
        <w:rPr>
          <w:rFonts w:ascii="Book Antiqua" w:eastAsia="Arial" w:hAnsi="Book Antiqua" w:cs="Arial"/>
          <w:color w:val="000000"/>
          <w:sz w:val="20"/>
          <w:lang w:eastAsia="ar-SA"/>
        </w:rPr>
      </w:pPr>
      <w:r w:rsidRPr="00A74C9F">
        <w:rPr>
          <w:rFonts w:ascii="Book Antiqua" w:eastAsia="Arial" w:hAnsi="Book Antiqua" w:cs="Arial"/>
          <w:color w:val="000000"/>
          <w:sz w:val="20"/>
          <w:lang w:eastAsia="ar-SA"/>
        </w:rPr>
        <w:t>Konfiguracja systemu raportowania oraz rejestru zdarzeń,</w:t>
      </w:r>
    </w:p>
    <w:p w:rsidR="00A74C9F" w:rsidRPr="00A74C9F" w:rsidRDefault="00A74C9F" w:rsidP="006536D5">
      <w:pPr>
        <w:numPr>
          <w:ilvl w:val="0"/>
          <w:numId w:val="3"/>
        </w:numPr>
        <w:suppressAutoHyphens/>
        <w:spacing w:after="200" w:line="276" w:lineRule="auto"/>
        <w:contextualSpacing/>
        <w:jc w:val="both"/>
        <w:rPr>
          <w:rFonts w:ascii="Book Antiqua" w:eastAsia="Arial" w:hAnsi="Book Antiqua" w:cs="Arial"/>
          <w:color w:val="000000"/>
          <w:sz w:val="20"/>
          <w:lang w:eastAsia="ar-SA"/>
        </w:rPr>
      </w:pPr>
      <w:r w:rsidRPr="00A74C9F">
        <w:rPr>
          <w:rFonts w:ascii="Book Antiqua" w:eastAsia="Arial" w:hAnsi="Book Antiqua" w:cs="Arial"/>
          <w:sz w:val="20"/>
          <w:lang w:eastAsia="ar-SA"/>
        </w:rPr>
        <w:t>Testy poprawności konfiguracji,</w:t>
      </w:r>
    </w:p>
    <w:p w:rsidR="00A74C9F" w:rsidRPr="00A74C9F" w:rsidRDefault="00A74C9F" w:rsidP="006536D5">
      <w:pPr>
        <w:numPr>
          <w:ilvl w:val="0"/>
          <w:numId w:val="3"/>
        </w:numPr>
        <w:suppressAutoHyphens/>
        <w:spacing w:after="200" w:line="276" w:lineRule="auto"/>
        <w:contextualSpacing/>
        <w:jc w:val="both"/>
        <w:rPr>
          <w:rFonts w:ascii="Book Antiqua" w:eastAsia="Arial" w:hAnsi="Book Antiqua" w:cs="Arial"/>
          <w:color w:val="000000"/>
          <w:sz w:val="20"/>
          <w:lang w:eastAsia="ar-SA"/>
        </w:rPr>
      </w:pPr>
      <w:r w:rsidRPr="00A74C9F">
        <w:rPr>
          <w:rFonts w:ascii="Book Antiqua" w:eastAsia="Arial" w:hAnsi="Book Antiqua" w:cs="Arial"/>
          <w:sz w:val="20"/>
          <w:lang w:eastAsia="ar-SA"/>
        </w:rPr>
        <w:t>Przygotowanie instrukcji wykonywania kopii konfiguracji urządzenia i odtwarzania w przypadku awarii,</w:t>
      </w:r>
    </w:p>
    <w:p w:rsidR="00A74C9F" w:rsidRPr="00A74C9F" w:rsidRDefault="00A74C9F" w:rsidP="00A74C9F">
      <w:pPr>
        <w:suppressAutoHyphens/>
        <w:spacing w:after="0" w:line="240" w:lineRule="auto"/>
        <w:ind w:left="1425"/>
        <w:contextualSpacing/>
        <w:rPr>
          <w:rFonts w:ascii="Book Antiqua" w:eastAsia="Times New Roman" w:hAnsi="Book Antiqua" w:cs="Arial"/>
          <w:sz w:val="18"/>
          <w:szCs w:val="20"/>
          <w:lang w:eastAsia="ar-SA"/>
        </w:rPr>
      </w:pPr>
    </w:p>
    <w:p w:rsidR="00A74C9F" w:rsidRPr="00A74C9F" w:rsidRDefault="00A74C9F" w:rsidP="00A74C9F">
      <w:pPr>
        <w:suppressAutoHyphens/>
        <w:spacing w:after="0" w:line="240" w:lineRule="auto"/>
        <w:ind w:left="567"/>
        <w:contextualSpacing/>
        <w:rPr>
          <w:rFonts w:ascii="Book Antiqua" w:eastAsia="Times New Roman" w:hAnsi="Book Antiqua" w:cs="Arial"/>
          <w:b/>
          <w:bCs/>
          <w:szCs w:val="24"/>
          <w:u w:val="single"/>
          <w:lang w:eastAsia="ar-SA"/>
        </w:rPr>
      </w:pPr>
      <w:r w:rsidRPr="00A74C9F">
        <w:rPr>
          <w:rFonts w:ascii="Book Antiqua" w:eastAsia="Times New Roman" w:hAnsi="Book Antiqua" w:cs="Arial"/>
          <w:b/>
          <w:bCs/>
          <w:szCs w:val="24"/>
          <w:u w:val="single"/>
          <w:lang w:eastAsia="ar-SA"/>
        </w:rPr>
        <w:t>III.  WARUNKI URUCHOMIENIA I ODBIORU WDROŻONYCH ROZWIĄZAŃ ORAZ PRZEKAZANIA DO EKSPLOATACJI</w:t>
      </w:r>
    </w:p>
    <w:p w:rsidR="00A74C9F" w:rsidRPr="00A74C9F" w:rsidRDefault="00A74C9F" w:rsidP="00A74C9F">
      <w:pPr>
        <w:widowControl w:val="0"/>
        <w:tabs>
          <w:tab w:val="left" w:pos="720"/>
        </w:tabs>
        <w:suppressAutoHyphens/>
        <w:spacing w:after="0" w:line="276" w:lineRule="auto"/>
        <w:ind w:left="1080"/>
        <w:contextualSpacing/>
        <w:jc w:val="both"/>
        <w:rPr>
          <w:rFonts w:ascii="Book Antiqua" w:eastAsia="Times New Roman" w:hAnsi="Book Antiqua" w:cs="Arial"/>
          <w:b/>
          <w:bCs/>
          <w:sz w:val="20"/>
          <w:lang w:eastAsia="ar-SA"/>
        </w:rPr>
      </w:pPr>
    </w:p>
    <w:p w:rsidR="00A74C9F" w:rsidRPr="00A74C9F" w:rsidRDefault="00A74C9F" w:rsidP="006536D5">
      <w:pPr>
        <w:numPr>
          <w:ilvl w:val="1"/>
          <w:numId w:val="8"/>
        </w:numPr>
        <w:suppressAutoHyphens/>
        <w:spacing w:after="0" w:line="276" w:lineRule="auto"/>
        <w:ind w:left="1134"/>
        <w:contextualSpacing/>
        <w:jc w:val="both"/>
        <w:rPr>
          <w:rFonts w:ascii="Book Antiqua" w:eastAsia="Times New Roman" w:hAnsi="Book Antiqua" w:cs="Arial"/>
          <w:color w:val="000000"/>
          <w:sz w:val="20"/>
          <w:lang w:eastAsia="ar-SA"/>
        </w:rPr>
      </w:pPr>
      <w:r w:rsidRPr="00A74C9F">
        <w:rPr>
          <w:rFonts w:ascii="Book Antiqua" w:eastAsia="Times New Roman" w:hAnsi="Book Antiqua" w:cs="Arial"/>
          <w:b/>
          <w:bCs/>
          <w:sz w:val="20"/>
          <w:lang w:eastAsia="ar-SA"/>
        </w:rPr>
        <w:t>Pozostałe wymagania od Wykonawców</w:t>
      </w:r>
    </w:p>
    <w:p w:rsidR="00A74C9F" w:rsidRPr="00A74C9F" w:rsidRDefault="00A74C9F" w:rsidP="00A74C9F">
      <w:pPr>
        <w:suppressAutoHyphens/>
        <w:spacing w:after="0" w:line="276" w:lineRule="auto"/>
        <w:ind w:left="1134"/>
        <w:contextualSpacing/>
        <w:jc w:val="both"/>
        <w:rPr>
          <w:rFonts w:ascii="Book Antiqua" w:eastAsia="Times New Roman" w:hAnsi="Book Antiqua" w:cs="Arial"/>
          <w:sz w:val="20"/>
          <w:lang w:eastAsia="ar-SA"/>
        </w:rPr>
      </w:pPr>
    </w:p>
    <w:p w:rsidR="00A74C9F" w:rsidRPr="00A74C9F" w:rsidRDefault="00A74C9F" w:rsidP="00A74C9F">
      <w:pPr>
        <w:suppressAutoHyphens/>
        <w:spacing w:after="0" w:line="276" w:lineRule="auto"/>
        <w:ind w:left="1134"/>
        <w:contextualSpacing/>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Poza dostawami i usługami podstawowymi, wykonawca jest zobowiązany do skalkulowania wszelkich usług pomocniczych, jakie uzna za niezbędne do prawidłowego wykonania przedmiotu zamówienia dla przyjętej technologii, uwzględniając warunki ich wykonania.</w:t>
      </w:r>
    </w:p>
    <w:p w:rsidR="00A74C9F" w:rsidRPr="00A74C9F" w:rsidRDefault="00A74C9F" w:rsidP="00A74C9F">
      <w:pPr>
        <w:suppressAutoHyphens/>
        <w:autoSpaceDE w:val="0"/>
        <w:autoSpaceDN w:val="0"/>
        <w:adjustRightInd w:val="0"/>
        <w:spacing w:after="0" w:line="276" w:lineRule="auto"/>
        <w:ind w:left="1134"/>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 xml:space="preserve">Wykonawca musi ponadto uwzględnić w cenie w ramach kosztów dodatkowych – </w:t>
      </w:r>
    </w:p>
    <w:p w:rsidR="00A74C9F" w:rsidRPr="00A74C9F" w:rsidRDefault="00A74C9F" w:rsidP="006536D5">
      <w:pPr>
        <w:numPr>
          <w:ilvl w:val="0"/>
          <w:numId w:val="7"/>
        </w:numPr>
        <w:suppressAutoHyphens/>
        <w:autoSpaceDE w:val="0"/>
        <w:autoSpaceDN w:val="0"/>
        <w:adjustRightInd w:val="0"/>
        <w:spacing w:after="0" w:line="276" w:lineRule="auto"/>
        <w:jc w:val="both"/>
        <w:rPr>
          <w:rFonts w:ascii="Book Antiqua" w:eastAsia="Times New Roman" w:hAnsi="Book Antiqua" w:cs="Arial"/>
          <w:color w:val="000000"/>
          <w:sz w:val="20"/>
          <w:lang w:eastAsia="ar-SA"/>
        </w:rPr>
      </w:pPr>
      <w:r w:rsidRPr="00A74C9F">
        <w:rPr>
          <w:rFonts w:ascii="Book Antiqua" w:eastAsia="Times New Roman" w:hAnsi="Book Antiqua" w:cs="Arial"/>
          <w:sz w:val="20"/>
          <w:lang w:eastAsia="ar-SA"/>
        </w:rPr>
        <w:t xml:space="preserve">koszty dostawy sprzętu na miejsce instalacji </w:t>
      </w:r>
    </w:p>
    <w:p w:rsidR="00A74C9F" w:rsidRPr="00A74C9F" w:rsidRDefault="00A74C9F" w:rsidP="006536D5">
      <w:pPr>
        <w:numPr>
          <w:ilvl w:val="0"/>
          <w:numId w:val="7"/>
        </w:numPr>
        <w:suppressAutoHyphens/>
        <w:autoSpaceDE w:val="0"/>
        <w:autoSpaceDN w:val="0"/>
        <w:adjustRightInd w:val="0"/>
        <w:spacing w:after="0" w:line="276" w:lineRule="auto"/>
        <w:jc w:val="both"/>
        <w:rPr>
          <w:rFonts w:ascii="Book Antiqua" w:eastAsia="Times New Roman" w:hAnsi="Book Antiqua" w:cs="Arial"/>
          <w:color w:val="000000"/>
          <w:sz w:val="20"/>
          <w:lang w:eastAsia="ar-SA"/>
        </w:rPr>
      </w:pPr>
      <w:r w:rsidRPr="00A74C9F">
        <w:rPr>
          <w:rFonts w:ascii="Book Antiqua" w:eastAsia="Times New Roman" w:hAnsi="Book Antiqua" w:cs="Arial"/>
          <w:sz w:val="20"/>
          <w:lang w:eastAsia="ar-SA"/>
        </w:rPr>
        <w:t>koszty zabezpieczenia istniejących elementów obiektu</w:t>
      </w:r>
      <w:r w:rsidRPr="00A74C9F">
        <w:rPr>
          <w:rFonts w:ascii="Book Antiqua" w:eastAsia="Times New Roman" w:hAnsi="Book Antiqua" w:cs="Arial"/>
          <w:b/>
          <w:bCs/>
          <w:sz w:val="20"/>
          <w:lang w:eastAsia="ar-SA"/>
        </w:rPr>
        <w:t xml:space="preserve"> </w:t>
      </w:r>
      <w:r w:rsidRPr="00A74C9F">
        <w:rPr>
          <w:rFonts w:ascii="Book Antiqua" w:eastAsia="Times New Roman" w:hAnsi="Book Antiqua" w:cs="Arial"/>
          <w:sz w:val="20"/>
          <w:lang w:eastAsia="ar-SA"/>
        </w:rPr>
        <w:t xml:space="preserve">oraz wyposażenia (urządzeń) Użytkownika przed ich zniszczeniem w trakcie wykonywania prac, </w:t>
      </w:r>
    </w:p>
    <w:p w:rsidR="00A74C9F" w:rsidRPr="00A74C9F" w:rsidRDefault="00A74C9F" w:rsidP="006536D5">
      <w:pPr>
        <w:numPr>
          <w:ilvl w:val="0"/>
          <w:numId w:val="7"/>
        </w:numPr>
        <w:suppressAutoHyphens/>
        <w:autoSpaceDE w:val="0"/>
        <w:autoSpaceDN w:val="0"/>
        <w:adjustRightInd w:val="0"/>
        <w:spacing w:after="0" w:line="276" w:lineRule="auto"/>
        <w:jc w:val="both"/>
        <w:rPr>
          <w:rFonts w:ascii="Book Antiqua" w:eastAsia="Times New Roman" w:hAnsi="Book Antiqua" w:cs="Arial"/>
          <w:color w:val="000000"/>
          <w:sz w:val="20"/>
          <w:lang w:eastAsia="ar-SA"/>
        </w:rPr>
      </w:pPr>
      <w:r w:rsidRPr="00A74C9F">
        <w:rPr>
          <w:rFonts w:ascii="Book Antiqua" w:eastAsia="Times New Roman" w:hAnsi="Book Antiqua" w:cs="Arial"/>
          <w:sz w:val="20"/>
          <w:lang w:eastAsia="ar-SA"/>
        </w:rPr>
        <w:t>koszty związane z zorganizowaniem pracy w sposób minimalizujący zakłócenie prowadzenia bieżącej działalności Zamawiającego</w:t>
      </w:r>
    </w:p>
    <w:p w:rsidR="00A74C9F" w:rsidRPr="00A74C9F" w:rsidRDefault="00A74C9F" w:rsidP="006536D5">
      <w:pPr>
        <w:numPr>
          <w:ilvl w:val="0"/>
          <w:numId w:val="7"/>
        </w:numPr>
        <w:suppressAutoHyphens/>
        <w:autoSpaceDE w:val="0"/>
        <w:autoSpaceDN w:val="0"/>
        <w:adjustRightInd w:val="0"/>
        <w:spacing w:after="0" w:line="276" w:lineRule="auto"/>
        <w:jc w:val="both"/>
        <w:rPr>
          <w:rFonts w:ascii="Book Antiqua" w:eastAsia="Times New Roman" w:hAnsi="Book Antiqua" w:cs="Arial"/>
          <w:color w:val="000000"/>
          <w:sz w:val="20"/>
          <w:lang w:eastAsia="ar-SA"/>
        </w:rPr>
      </w:pPr>
      <w:r w:rsidRPr="00A74C9F">
        <w:rPr>
          <w:rFonts w:ascii="Book Antiqua" w:eastAsia="Times New Roman" w:hAnsi="Book Antiqua" w:cs="Arial"/>
          <w:sz w:val="20"/>
          <w:lang w:eastAsia="ar-SA"/>
        </w:rPr>
        <w:t xml:space="preserve">koszty zapewnienia bezpieczeństwa bhp i ppoż. w trakcie realizacji prac </w:t>
      </w:r>
    </w:p>
    <w:p w:rsidR="00A74C9F" w:rsidRPr="00A74C9F" w:rsidRDefault="00A74C9F" w:rsidP="006536D5">
      <w:pPr>
        <w:numPr>
          <w:ilvl w:val="0"/>
          <w:numId w:val="7"/>
        </w:numPr>
        <w:suppressAutoHyphens/>
        <w:autoSpaceDE w:val="0"/>
        <w:autoSpaceDN w:val="0"/>
        <w:adjustRightInd w:val="0"/>
        <w:spacing w:after="0" w:line="276" w:lineRule="auto"/>
        <w:jc w:val="both"/>
        <w:rPr>
          <w:rFonts w:ascii="Book Antiqua" w:eastAsia="Times New Roman" w:hAnsi="Book Antiqua" w:cs="Arial"/>
          <w:color w:val="000000"/>
          <w:sz w:val="20"/>
          <w:lang w:eastAsia="ar-SA"/>
        </w:rPr>
      </w:pPr>
      <w:r w:rsidRPr="00A74C9F">
        <w:rPr>
          <w:rFonts w:ascii="Book Antiqua" w:eastAsia="Times New Roman" w:hAnsi="Book Antiqua" w:cs="Arial"/>
          <w:sz w:val="20"/>
          <w:lang w:eastAsia="ar-SA"/>
        </w:rPr>
        <w:t>koszty testów, prób, badań, odbiorów technicznych – jeśli będą wymagane</w:t>
      </w:r>
    </w:p>
    <w:p w:rsidR="00A74C9F" w:rsidRPr="00A74C9F" w:rsidRDefault="00A74C9F" w:rsidP="00A74C9F">
      <w:pPr>
        <w:suppressAutoHyphens/>
        <w:autoSpaceDE w:val="0"/>
        <w:autoSpaceDN w:val="0"/>
        <w:adjustRightInd w:val="0"/>
        <w:spacing w:after="0" w:line="292" w:lineRule="auto"/>
        <w:jc w:val="both"/>
        <w:rPr>
          <w:rFonts w:ascii="Book Antiqua" w:eastAsia="Times New Roman" w:hAnsi="Book Antiqua" w:cs="Arial"/>
          <w:b/>
          <w:sz w:val="18"/>
          <w:szCs w:val="20"/>
          <w:lang w:eastAsia="ar-SA"/>
        </w:rPr>
      </w:pPr>
    </w:p>
    <w:p w:rsidR="00A74C9F" w:rsidRPr="00A74C9F" w:rsidRDefault="00A74C9F" w:rsidP="00A74C9F">
      <w:pPr>
        <w:suppressAutoHyphens/>
        <w:autoSpaceDE w:val="0"/>
        <w:autoSpaceDN w:val="0"/>
        <w:adjustRightInd w:val="0"/>
        <w:spacing w:after="0" w:line="276" w:lineRule="auto"/>
        <w:ind w:left="1038" w:firstLine="66"/>
        <w:jc w:val="both"/>
        <w:rPr>
          <w:rFonts w:ascii="Book Antiqua" w:eastAsia="Times New Roman" w:hAnsi="Book Antiqua" w:cs="Arial"/>
          <w:b/>
          <w:sz w:val="20"/>
          <w:lang w:eastAsia="ar-SA"/>
        </w:rPr>
      </w:pPr>
      <w:r w:rsidRPr="00A74C9F">
        <w:rPr>
          <w:rFonts w:ascii="Book Antiqua" w:eastAsia="Times New Roman" w:hAnsi="Book Antiqua" w:cs="Arial"/>
          <w:b/>
          <w:sz w:val="20"/>
          <w:lang w:eastAsia="ar-SA"/>
        </w:rPr>
        <w:t>Uwaga!</w:t>
      </w:r>
    </w:p>
    <w:p w:rsidR="00A74C9F" w:rsidRPr="00A74C9F" w:rsidRDefault="00A74C9F" w:rsidP="00A74C9F">
      <w:pPr>
        <w:suppressAutoHyphens/>
        <w:spacing w:after="0" w:line="276" w:lineRule="auto"/>
        <w:ind w:left="1104"/>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Podmioty realizujące zadania publiczne zobowiązane są do stosowania rozwiązań z zakresu interoperacyjności mi. na poziomie technologicznym. Interoperacyjność osiąga się poprzez stosowania minimalnych wymagań dla systemów teleinformatycznych. Zgodnie z §20 ust. 2 pkt. 12 Rozporządzenia Rady Ministrów w sprawie Krajowych Ram Interoperacyjności (KRI) zapewnienie odpowiedniego poziomu bezpieczeństwa w systemach teleinformatycznych polega mi. na:</w:t>
      </w:r>
    </w:p>
    <w:p w:rsidR="00A74C9F" w:rsidRPr="00A74C9F" w:rsidRDefault="00A74C9F" w:rsidP="00A74C9F">
      <w:pPr>
        <w:suppressAutoHyphens/>
        <w:spacing w:after="0" w:line="276" w:lineRule="auto"/>
        <w:ind w:left="1104"/>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 zgodności systemów teleinformatycznych z odpowiednimi normami i politykami bezpieczeństwa</w:t>
      </w:r>
    </w:p>
    <w:p w:rsidR="00A74C9F" w:rsidRPr="00A74C9F" w:rsidRDefault="00A74C9F" w:rsidP="00A74C9F">
      <w:pPr>
        <w:suppressAutoHyphens/>
        <w:spacing w:after="0" w:line="276" w:lineRule="auto"/>
        <w:ind w:left="1104"/>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 xml:space="preserve">- redukcji </w:t>
      </w:r>
      <w:proofErr w:type="spellStart"/>
      <w:r w:rsidRPr="00A74C9F">
        <w:rPr>
          <w:rFonts w:ascii="Book Antiqua" w:eastAsia="Times New Roman" w:hAnsi="Book Antiqua" w:cs="Arial"/>
          <w:sz w:val="20"/>
          <w:lang w:eastAsia="ar-SA"/>
        </w:rPr>
        <w:t>ryzyk</w:t>
      </w:r>
      <w:proofErr w:type="spellEnd"/>
      <w:r w:rsidRPr="00A74C9F">
        <w:rPr>
          <w:rFonts w:ascii="Book Antiqua" w:eastAsia="Times New Roman" w:hAnsi="Book Antiqua" w:cs="Arial"/>
          <w:sz w:val="20"/>
          <w:lang w:eastAsia="ar-SA"/>
        </w:rPr>
        <w:t xml:space="preserve"> wynikających z wykorzystania opublikowanych podatności technicznych systemów teleinformatycznych </w:t>
      </w:r>
    </w:p>
    <w:p w:rsidR="00A74C9F" w:rsidRPr="00A74C9F" w:rsidRDefault="00A74C9F" w:rsidP="00A74C9F">
      <w:pPr>
        <w:suppressAutoHyphens/>
        <w:spacing w:after="0" w:line="276" w:lineRule="auto"/>
        <w:ind w:left="1104"/>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lastRenderedPageBreak/>
        <w:t xml:space="preserve">- zapewnienia bezpieczeństwa plików </w:t>
      </w:r>
    </w:p>
    <w:p w:rsidR="00A74C9F" w:rsidRPr="00A74C9F" w:rsidRDefault="00A74C9F" w:rsidP="00A74C9F">
      <w:pPr>
        <w:suppressAutoHyphens/>
        <w:spacing w:after="0" w:line="276" w:lineRule="auto"/>
        <w:ind w:left="1104"/>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 dbałość o aktualizację oprogramowania</w:t>
      </w:r>
    </w:p>
    <w:p w:rsidR="00A74C9F" w:rsidRPr="00A74C9F" w:rsidRDefault="00A74C9F" w:rsidP="00A74C9F">
      <w:pPr>
        <w:suppressAutoHyphens/>
        <w:spacing w:after="0" w:line="276" w:lineRule="auto"/>
        <w:ind w:left="1104"/>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 xml:space="preserve">Dodatkowym ważnym elementem systemu jest możliwość rejestrowania i przechowywania zapisów w dziennikach systemowych (logowanie zdarzeń). </w:t>
      </w:r>
    </w:p>
    <w:p w:rsidR="00A74C9F" w:rsidRPr="00A74C9F" w:rsidRDefault="00A74C9F" w:rsidP="00A74C9F">
      <w:pPr>
        <w:suppressAutoHyphens/>
        <w:spacing w:after="0" w:line="276" w:lineRule="auto"/>
        <w:ind w:left="1104"/>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Konieczność zapewnienia tej funkcjonalności wynika z:</w:t>
      </w:r>
    </w:p>
    <w:p w:rsidR="00A74C9F" w:rsidRPr="00A74C9F" w:rsidRDefault="00A74C9F" w:rsidP="006536D5">
      <w:pPr>
        <w:numPr>
          <w:ilvl w:val="0"/>
          <w:numId w:val="16"/>
        </w:numPr>
        <w:suppressAutoHyphens/>
        <w:spacing w:after="0" w:line="276" w:lineRule="auto"/>
        <w:ind w:left="1484"/>
        <w:contextualSpacing/>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§21 ust. 1 KRI (zapewnienie rozliczalności w systemach teleinformatycznych w postaci elektronicznej)</w:t>
      </w:r>
    </w:p>
    <w:p w:rsidR="00A74C9F" w:rsidRPr="00A74C9F" w:rsidRDefault="00A74C9F" w:rsidP="006536D5">
      <w:pPr>
        <w:numPr>
          <w:ilvl w:val="0"/>
          <w:numId w:val="16"/>
        </w:numPr>
        <w:suppressAutoHyphens/>
        <w:spacing w:after="0" w:line="276" w:lineRule="auto"/>
        <w:ind w:left="1484"/>
        <w:contextualSpacing/>
        <w:jc w:val="both"/>
        <w:rPr>
          <w:rFonts w:ascii="Book Antiqua" w:eastAsia="Times New Roman" w:hAnsi="Book Antiqua" w:cs="Arial"/>
          <w:sz w:val="20"/>
          <w:lang w:eastAsia="ar-SA"/>
        </w:rPr>
      </w:pPr>
      <w:r w:rsidRPr="00A74C9F">
        <w:rPr>
          <w:rFonts w:ascii="Book Antiqua" w:eastAsia="Times New Roman" w:hAnsi="Book Antiqua" w:cs="Arial"/>
          <w:sz w:val="20"/>
          <w:lang w:eastAsia="ar-SA"/>
        </w:rPr>
        <w:t xml:space="preserve">Art. 22 i 23 Ustawy z dnia 5 lipca 2018 o Krajowym Systemie </w:t>
      </w:r>
      <w:proofErr w:type="spellStart"/>
      <w:r w:rsidRPr="00A74C9F">
        <w:rPr>
          <w:rFonts w:ascii="Book Antiqua" w:eastAsia="Times New Roman" w:hAnsi="Book Antiqua" w:cs="Arial"/>
          <w:sz w:val="20"/>
          <w:lang w:eastAsia="ar-SA"/>
        </w:rPr>
        <w:t>Cyberbezpieczeństwa</w:t>
      </w:r>
      <w:proofErr w:type="spellEnd"/>
      <w:r w:rsidRPr="00A74C9F">
        <w:rPr>
          <w:rFonts w:ascii="Book Antiqua" w:eastAsia="Times New Roman" w:hAnsi="Book Antiqua" w:cs="Arial"/>
          <w:sz w:val="20"/>
          <w:lang w:eastAsia="ar-SA"/>
        </w:rPr>
        <w:t xml:space="preserve"> </w:t>
      </w:r>
    </w:p>
    <w:p w:rsidR="00A74C9F" w:rsidRPr="00A74C9F" w:rsidRDefault="00A74C9F" w:rsidP="00A74C9F">
      <w:pPr>
        <w:suppressAutoHyphens/>
        <w:spacing w:after="0" w:line="276" w:lineRule="auto"/>
        <w:ind w:left="1104"/>
        <w:jc w:val="both"/>
        <w:rPr>
          <w:rFonts w:ascii="Book Antiqua" w:eastAsia="Times New Roman" w:hAnsi="Book Antiqua" w:cs="Arial"/>
          <w:sz w:val="20"/>
          <w:u w:val="single"/>
          <w:lang w:eastAsia="ar-SA"/>
        </w:rPr>
      </w:pPr>
      <w:r w:rsidRPr="00A74C9F">
        <w:rPr>
          <w:rFonts w:ascii="Book Antiqua" w:eastAsia="Times New Roman" w:hAnsi="Book Antiqua" w:cs="Arial"/>
          <w:sz w:val="20"/>
          <w:u w:val="single"/>
          <w:lang w:eastAsia="ar-SA"/>
        </w:rPr>
        <w:t>Wdrożone rozwiązania powinny spełniając wymagania przywołanych aktów prawnych oraz standardów rynkowych.</w:t>
      </w:r>
    </w:p>
    <w:p w:rsidR="00A74C9F" w:rsidRPr="00A74C9F" w:rsidRDefault="00A74C9F" w:rsidP="00A74C9F">
      <w:pPr>
        <w:spacing w:after="0" w:line="276" w:lineRule="auto"/>
        <w:jc w:val="both"/>
        <w:rPr>
          <w:rFonts w:ascii="Book Antiqua" w:eastAsia="Times New Roman" w:hAnsi="Book Antiqua" w:cs="Arial"/>
          <w:b/>
          <w:sz w:val="20"/>
          <w:lang w:eastAsia="ar-SA"/>
        </w:rPr>
      </w:pPr>
    </w:p>
    <w:p w:rsidR="00A74C9F" w:rsidRPr="00A74C9F" w:rsidRDefault="00A74C9F" w:rsidP="006536D5">
      <w:pPr>
        <w:numPr>
          <w:ilvl w:val="1"/>
          <w:numId w:val="8"/>
        </w:numPr>
        <w:tabs>
          <w:tab w:val="left" w:pos="720"/>
        </w:tabs>
        <w:suppressAutoHyphens/>
        <w:snapToGrid w:val="0"/>
        <w:spacing w:after="0" w:line="276" w:lineRule="auto"/>
        <w:contextualSpacing/>
        <w:jc w:val="both"/>
        <w:rPr>
          <w:rFonts w:ascii="Book Antiqua" w:eastAsia="Times New Roman" w:hAnsi="Book Antiqua" w:cs="Arial"/>
          <w:b/>
          <w:sz w:val="20"/>
          <w:lang w:eastAsia="ar-SA"/>
        </w:rPr>
      </w:pPr>
      <w:r w:rsidRPr="00A74C9F">
        <w:rPr>
          <w:rFonts w:ascii="Book Antiqua" w:eastAsia="Times New Roman" w:hAnsi="Book Antiqua" w:cs="Arial"/>
          <w:b/>
          <w:sz w:val="20"/>
          <w:lang w:eastAsia="ar-SA"/>
        </w:rPr>
        <w:t xml:space="preserve">Przeszkolenie dla przedstawicieli  </w:t>
      </w:r>
    </w:p>
    <w:p w:rsidR="00A74C9F" w:rsidRPr="00A74C9F" w:rsidRDefault="00A74C9F" w:rsidP="00A74C9F">
      <w:pPr>
        <w:tabs>
          <w:tab w:val="left" w:pos="720"/>
        </w:tabs>
        <w:suppressAutoHyphens/>
        <w:snapToGrid w:val="0"/>
        <w:spacing w:after="0" w:line="276" w:lineRule="auto"/>
        <w:jc w:val="both"/>
        <w:rPr>
          <w:rFonts w:ascii="Book Antiqua" w:eastAsia="Times New Roman" w:hAnsi="Book Antiqua" w:cs="Arial"/>
          <w:color w:val="FF0000"/>
          <w:sz w:val="20"/>
          <w:lang w:eastAsia="ar-SA"/>
        </w:rPr>
      </w:pPr>
    </w:p>
    <w:p w:rsidR="00A74C9F" w:rsidRPr="00A74C9F" w:rsidRDefault="00A74C9F" w:rsidP="00A74C9F">
      <w:pPr>
        <w:tabs>
          <w:tab w:val="left" w:pos="720"/>
        </w:tabs>
        <w:suppressAutoHyphens/>
        <w:snapToGrid w:val="0"/>
        <w:spacing w:after="0" w:line="276" w:lineRule="auto"/>
        <w:ind w:left="1068"/>
        <w:jc w:val="both"/>
        <w:rPr>
          <w:rFonts w:ascii="Book Antiqua" w:eastAsia="Times New Roman" w:hAnsi="Book Antiqua" w:cs="Arial"/>
          <w:sz w:val="20"/>
          <w:lang w:eastAsia="ar-SA"/>
        </w:rPr>
      </w:pPr>
      <w:r w:rsidRPr="00A74C9F">
        <w:rPr>
          <w:rFonts w:ascii="Book Antiqua" w:eastAsia="Times New Roman" w:hAnsi="Book Antiqua" w:cs="Arial"/>
          <w:color w:val="FF0000"/>
          <w:sz w:val="20"/>
          <w:lang w:eastAsia="ar-SA"/>
        </w:rPr>
        <w:tab/>
      </w:r>
      <w:r w:rsidRPr="00A74C9F">
        <w:rPr>
          <w:rFonts w:ascii="Book Antiqua" w:eastAsia="Times New Roman" w:hAnsi="Book Antiqua" w:cs="Arial"/>
          <w:sz w:val="20"/>
          <w:lang w:eastAsia="ar-SA"/>
        </w:rPr>
        <w:t xml:space="preserve">W ramach przedmiotu zamówienia wymagane jest przeprowadzenie szkolenia dla wyznaczonych </w:t>
      </w:r>
      <w:r w:rsidRPr="00A74C9F">
        <w:rPr>
          <w:rFonts w:ascii="Book Antiqua" w:eastAsia="Times New Roman" w:hAnsi="Book Antiqua" w:cs="Arial"/>
          <w:color w:val="FF0000"/>
          <w:sz w:val="20"/>
          <w:lang w:eastAsia="ar-SA"/>
        </w:rPr>
        <w:tab/>
      </w:r>
      <w:r w:rsidRPr="00A74C9F">
        <w:rPr>
          <w:rFonts w:ascii="Book Antiqua" w:eastAsia="Times New Roman" w:hAnsi="Book Antiqua" w:cs="Arial"/>
          <w:sz w:val="20"/>
          <w:lang w:eastAsia="ar-SA"/>
        </w:rPr>
        <w:t>pracowników Zamawiającego w zakresie:</w:t>
      </w:r>
    </w:p>
    <w:p w:rsidR="00A74C9F" w:rsidRPr="00A74C9F" w:rsidRDefault="00A74C9F" w:rsidP="00A74C9F">
      <w:pPr>
        <w:tabs>
          <w:tab w:val="left" w:pos="720"/>
        </w:tabs>
        <w:suppressAutoHyphens/>
        <w:snapToGrid w:val="0"/>
        <w:spacing w:after="0" w:line="276" w:lineRule="auto"/>
        <w:ind w:left="708"/>
        <w:jc w:val="both"/>
        <w:rPr>
          <w:rFonts w:ascii="Book Antiqua" w:eastAsia="Times New Roman" w:hAnsi="Book Antiqua" w:cs="Arial"/>
          <w:sz w:val="20"/>
          <w:lang w:eastAsia="ar-SA"/>
        </w:rPr>
      </w:pPr>
    </w:p>
    <w:p w:rsidR="00A74C9F" w:rsidRPr="00A74C9F" w:rsidRDefault="00A74C9F" w:rsidP="006536D5">
      <w:pPr>
        <w:numPr>
          <w:ilvl w:val="0"/>
          <w:numId w:val="4"/>
        </w:numPr>
        <w:suppressAutoHyphens/>
        <w:spacing w:after="0" w:line="276" w:lineRule="auto"/>
        <w:contextualSpacing/>
        <w:jc w:val="both"/>
        <w:rPr>
          <w:rFonts w:ascii="Book Antiqua" w:eastAsia="Times New Roman" w:hAnsi="Book Antiqua" w:cs="Arial"/>
          <w:color w:val="000000"/>
          <w:sz w:val="20"/>
          <w:lang w:eastAsia="ar-SA"/>
        </w:rPr>
      </w:pPr>
      <w:r w:rsidRPr="00A74C9F">
        <w:rPr>
          <w:rFonts w:ascii="Book Antiqua" w:eastAsia="Times New Roman" w:hAnsi="Book Antiqua" w:cs="Arial"/>
          <w:sz w:val="20"/>
          <w:lang w:eastAsia="ar-SA"/>
        </w:rPr>
        <w:t>Archiwizacji danych oraz wykonywania kopi zapasowych</w:t>
      </w:r>
    </w:p>
    <w:p w:rsidR="00A74C9F" w:rsidRPr="00A74C9F" w:rsidRDefault="00A74C9F" w:rsidP="00A74C9F">
      <w:pPr>
        <w:suppressAutoHyphens/>
        <w:spacing w:after="0" w:line="276" w:lineRule="auto"/>
        <w:jc w:val="both"/>
        <w:rPr>
          <w:rFonts w:ascii="Book Antiqua" w:eastAsia="Times New Roman" w:hAnsi="Book Antiqua" w:cs="Arial"/>
          <w:b/>
          <w:bCs/>
          <w:sz w:val="20"/>
          <w:lang w:eastAsia="ar-SA"/>
        </w:rPr>
      </w:pPr>
    </w:p>
    <w:p w:rsidR="00A74C9F" w:rsidRPr="00A74C9F" w:rsidRDefault="00A74C9F" w:rsidP="006536D5">
      <w:pPr>
        <w:numPr>
          <w:ilvl w:val="1"/>
          <w:numId w:val="8"/>
        </w:numPr>
        <w:suppressAutoHyphens/>
        <w:spacing w:after="0" w:line="276" w:lineRule="auto"/>
        <w:contextualSpacing/>
        <w:jc w:val="both"/>
        <w:rPr>
          <w:rFonts w:ascii="Book Antiqua" w:eastAsia="Times New Roman" w:hAnsi="Book Antiqua" w:cs="Arial"/>
          <w:b/>
          <w:bCs/>
          <w:color w:val="000000"/>
          <w:sz w:val="20"/>
          <w:lang w:eastAsia="ar-SA"/>
        </w:rPr>
      </w:pPr>
      <w:r w:rsidRPr="00A74C9F">
        <w:rPr>
          <w:rFonts w:ascii="Book Antiqua" w:eastAsia="Times New Roman" w:hAnsi="Book Antiqua" w:cs="Arial"/>
          <w:b/>
          <w:bCs/>
          <w:sz w:val="20"/>
          <w:lang w:eastAsia="ar-SA"/>
        </w:rPr>
        <w:t xml:space="preserve"> Dokumenty odbioru końcowego</w:t>
      </w:r>
    </w:p>
    <w:p w:rsidR="00A74C9F" w:rsidRPr="00A74C9F" w:rsidRDefault="00A74C9F" w:rsidP="00A74C9F">
      <w:pPr>
        <w:suppressAutoHyphens/>
        <w:spacing w:after="0" w:line="276" w:lineRule="auto"/>
        <w:ind w:left="1080"/>
        <w:contextualSpacing/>
        <w:jc w:val="both"/>
        <w:rPr>
          <w:rFonts w:ascii="Book Antiqua" w:eastAsia="Times New Roman" w:hAnsi="Book Antiqua" w:cs="Arial"/>
          <w:sz w:val="20"/>
          <w:lang w:eastAsia="ar-SA"/>
        </w:rPr>
      </w:pPr>
    </w:p>
    <w:p w:rsidR="00A74C9F" w:rsidRPr="00A74C9F" w:rsidRDefault="00A74C9F" w:rsidP="006536D5">
      <w:pPr>
        <w:numPr>
          <w:ilvl w:val="0"/>
          <w:numId w:val="5"/>
        </w:numPr>
        <w:suppressAutoHyphens/>
        <w:spacing w:after="0" w:line="276" w:lineRule="auto"/>
        <w:contextualSpacing/>
        <w:jc w:val="both"/>
        <w:rPr>
          <w:rFonts w:ascii="Book Antiqua" w:eastAsia="Times New Roman" w:hAnsi="Book Antiqua" w:cs="Arial"/>
          <w:color w:val="000000"/>
          <w:position w:val="6"/>
          <w:sz w:val="20"/>
          <w:lang w:eastAsia="ar-SA"/>
        </w:rPr>
      </w:pPr>
      <w:r w:rsidRPr="00A74C9F">
        <w:rPr>
          <w:rFonts w:ascii="Book Antiqua" w:eastAsia="Times New Roman" w:hAnsi="Book Antiqua" w:cs="Arial"/>
          <w:position w:val="6"/>
          <w:sz w:val="20"/>
          <w:lang w:eastAsia="ar-SA"/>
        </w:rPr>
        <w:t>Protokoły odbiorów częściowych</w:t>
      </w:r>
    </w:p>
    <w:p w:rsidR="00A74C9F" w:rsidRPr="00A74C9F" w:rsidRDefault="00A74C9F" w:rsidP="006536D5">
      <w:pPr>
        <w:numPr>
          <w:ilvl w:val="0"/>
          <w:numId w:val="5"/>
        </w:numPr>
        <w:suppressAutoHyphens/>
        <w:spacing w:after="0" w:line="276" w:lineRule="auto"/>
        <w:contextualSpacing/>
        <w:jc w:val="both"/>
        <w:rPr>
          <w:rFonts w:ascii="Book Antiqua" w:eastAsia="Times New Roman" w:hAnsi="Book Antiqua" w:cs="Arial"/>
          <w:color w:val="000000"/>
          <w:position w:val="6"/>
          <w:sz w:val="20"/>
          <w:lang w:eastAsia="ar-SA"/>
        </w:rPr>
      </w:pPr>
      <w:r w:rsidRPr="00A74C9F">
        <w:rPr>
          <w:rFonts w:ascii="Book Antiqua" w:eastAsia="Times New Roman" w:hAnsi="Book Antiqua" w:cs="Arial"/>
          <w:position w:val="6"/>
          <w:sz w:val="20"/>
          <w:lang w:eastAsia="ar-SA"/>
        </w:rPr>
        <w:t xml:space="preserve">Protokoły z pomiarów i testów – jeśli dotyczy </w:t>
      </w:r>
    </w:p>
    <w:p w:rsidR="00A74C9F" w:rsidRPr="00A74C9F" w:rsidRDefault="00A74C9F" w:rsidP="006536D5">
      <w:pPr>
        <w:numPr>
          <w:ilvl w:val="0"/>
          <w:numId w:val="5"/>
        </w:numPr>
        <w:suppressAutoHyphens/>
        <w:spacing w:after="0" w:line="276" w:lineRule="auto"/>
        <w:contextualSpacing/>
        <w:jc w:val="both"/>
        <w:rPr>
          <w:rFonts w:ascii="Book Antiqua" w:eastAsia="Times New Roman" w:hAnsi="Book Antiqua" w:cs="Arial"/>
          <w:color w:val="000000"/>
          <w:position w:val="6"/>
          <w:sz w:val="20"/>
          <w:lang w:eastAsia="ar-SA"/>
        </w:rPr>
      </w:pPr>
      <w:r w:rsidRPr="00A74C9F">
        <w:rPr>
          <w:rFonts w:ascii="Book Antiqua" w:eastAsia="Times New Roman" w:hAnsi="Book Antiqua" w:cs="Arial"/>
          <w:position w:val="6"/>
          <w:sz w:val="20"/>
          <w:lang w:eastAsia="ar-SA"/>
        </w:rPr>
        <w:t xml:space="preserve">Odpowiednie atesty i certyfikaty - jeśli są wymagane </w:t>
      </w:r>
    </w:p>
    <w:p w:rsidR="00A74C9F" w:rsidRPr="00A74C9F" w:rsidRDefault="00A74C9F" w:rsidP="006536D5">
      <w:pPr>
        <w:numPr>
          <w:ilvl w:val="0"/>
          <w:numId w:val="5"/>
        </w:numPr>
        <w:suppressAutoHyphens/>
        <w:spacing w:after="0" w:line="276" w:lineRule="auto"/>
        <w:contextualSpacing/>
        <w:jc w:val="both"/>
        <w:rPr>
          <w:rFonts w:ascii="Book Antiqua" w:eastAsia="Times New Roman" w:hAnsi="Book Antiqua" w:cs="Arial"/>
          <w:color w:val="000000"/>
          <w:position w:val="6"/>
          <w:sz w:val="20"/>
          <w:lang w:eastAsia="ar-SA"/>
        </w:rPr>
      </w:pPr>
      <w:r w:rsidRPr="00A74C9F">
        <w:rPr>
          <w:rFonts w:ascii="Book Antiqua" w:eastAsia="Times New Roman" w:hAnsi="Book Antiqua" w:cs="Arial"/>
          <w:position w:val="6"/>
          <w:sz w:val="20"/>
          <w:lang w:eastAsia="ar-SA"/>
        </w:rPr>
        <w:t>Instrukcje obsługi, dokumentacje i inne dokumenty dostarczane wraz ze sprzętem, przez producenta</w:t>
      </w:r>
    </w:p>
    <w:p w:rsidR="00A74C9F" w:rsidRPr="00A74C9F" w:rsidRDefault="00A74C9F" w:rsidP="00A74C9F">
      <w:pPr>
        <w:spacing w:after="0" w:line="276" w:lineRule="auto"/>
        <w:jc w:val="both"/>
        <w:rPr>
          <w:rFonts w:ascii="Book Antiqua" w:eastAsia="Times New Roman" w:hAnsi="Book Antiqua" w:cs="Arial"/>
          <w:position w:val="6"/>
          <w:sz w:val="20"/>
          <w:lang w:eastAsia="ar-SA"/>
        </w:rPr>
      </w:pPr>
    </w:p>
    <w:p w:rsidR="00A74C9F" w:rsidRPr="00A74C9F" w:rsidRDefault="00A74C9F" w:rsidP="00A74C9F">
      <w:pPr>
        <w:spacing w:after="0" w:line="276" w:lineRule="auto"/>
        <w:jc w:val="both"/>
        <w:rPr>
          <w:rFonts w:ascii="Book Antiqua" w:eastAsia="Times New Roman" w:hAnsi="Book Antiqua" w:cs="Arial"/>
          <w:position w:val="6"/>
          <w:sz w:val="20"/>
          <w:lang w:eastAsia="ar-SA"/>
        </w:rPr>
      </w:pPr>
    </w:p>
    <w:p w:rsidR="00DC4CE1" w:rsidRDefault="00DC4CE1"/>
    <w:sectPr w:rsidR="00DC4CE1" w:rsidSect="00126CB7">
      <w:headerReference w:type="default" r:id="rId13"/>
      <w:footerReference w:type="default" r:id="rId14"/>
      <w:pgSz w:w="11906" w:h="16838"/>
      <w:pgMar w:top="1417" w:right="849" w:bottom="851"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3E5" w:rsidRDefault="003123E5">
      <w:pPr>
        <w:spacing w:after="0" w:line="240" w:lineRule="auto"/>
      </w:pPr>
      <w:r>
        <w:separator/>
      </w:r>
    </w:p>
  </w:endnote>
  <w:endnote w:type="continuationSeparator" w:id="0">
    <w:p w:rsidR="003123E5" w:rsidRDefault="00312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ejaVu Serif">
    <w:charset w:val="EE"/>
    <w:family w:val="roman"/>
    <w:pitch w:val="variable"/>
    <w:sig w:usb0="E40006FF" w:usb1="5200F1FB" w:usb2="0A040020" w:usb3="00000000" w:csb0="0000009F" w:csb1="00000000"/>
  </w:font>
  <w:font w:name="David">
    <w:charset w:val="B1"/>
    <w:family w:val="swiss"/>
    <w:pitch w:val="variable"/>
    <w:sig w:usb0="00000803" w:usb1="00000000" w:usb2="00000000" w:usb3="00000000" w:csb0="00000021"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Schoolbook">
    <w:panose1 w:val="0204060405050502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Narrow">
    <w:altName w:val="Arial Unicode MS"/>
    <w:panose1 w:val="00000000000000000000"/>
    <w:charset w:val="80"/>
    <w:family w:val="auto"/>
    <w:notTrueType/>
    <w:pitch w:val="default"/>
    <w:sig w:usb0="00000001" w:usb1="08070000" w:usb2="00000010" w:usb3="00000000" w:csb0="00020000" w:csb1="00000000"/>
  </w:font>
  <w:font w:name="CenturyGothic">
    <w:altName w:val="Arial"/>
    <w:charset w:val="EE"/>
    <w:family w:val="swiss"/>
    <w:pitch w:val="default"/>
  </w:font>
  <w:font w:name="DejaVuSerifCondensed-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DEA" w:rsidRDefault="00310DEA" w:rsidP="00126CB7">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sidR="00F97050">
      <w:rPr>
        <w:noProof/>
      </w:rPr>
      <w:t>12</w:t>
    </w:r>
    <w:r>
      <w:rPr>
        <w:color w:val="2B579A"/>
        <w:shd w:val="clear" w:color="auto" w:fill="E6E6E6"/>
      </w:rPr>
      <w:fldChar w:fldCharType="end"/>
    </w:r>
  </w:p>
  <w:p w:rsidR="00310DEA" w:rsidRPr="00B35A1A" w:rsidRDefault="00310DEA" w:rsidP="00126CB7">
    <w:pPr>
      <w:pStyle w:val="Stopka"/>
      <w:jc w:val="center"/>
      <w:rPr>
        <w:rFonts w:ascii="Book Antiqua" w:hAnsi="Book Antiqua" w:cs="Arial"/>
        <w:sz w:val="16"/>
        <w:szCs w:val="16"/>
      </w:rPr>
    </w:pPr>
    <w:r w:rsidRPr="00B35A1A">
      <w:rPr>
        <w:rFonts w:ascii="Book Antiqua" w:hAnsi="Book Antiqua" w:cs="Arial"/>
        <w:sz w:val="16"/>
        <w:szCs w:val="16"/>
      </w:rPr>
      <w:t>Projekt “Cyfrowa Gmina” jest finansowany ze środków Europejskiego Funduszu Rozwoju Regionalnego</w:t>
    </w:r>
  </w:p>
  <w:p w:rsidR="00310DEA" w:rsidRPr="00B35A1A" w:rsidRDefault="00310DEA" w:rsidP="00126CB7">
    <w:pPr>
      <w:pStyle w:val="Stopka"/>
      <w:jc w:val="center"/>
      <w:rPr>
        <w:rFonts w:ascii="Book Antiqua" w:hAnsi="Book Antiqua" w:cs="Arial"/>
        <w:sz w:val="16"/>
        <w:szCs w:val="16"/>
      </w:rPr>
    </w:pPr>
    <w:r w:rsidRPr="00B35A1A">
      <w:rPr>
        <w:rFonts w:ascii="Book Antiqua" w:hAnsi="Book Antiqua" w:cs="Arial"/>
        <w:sz w:val="16"/>
        <w:szCs w:val="16"/>
      </w:rPr>
      <w:t>w ramach Programu Operacyjnego Polska Cyfrowa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3E5" w:rsidRDefault="003123E5">
      <w:pPr>
        <w:spacing w:after="0" w:line="240" w:lineRule="auto"/>
      </w:pPr>
      <w:r>
        <w:separator/>
      </w:r>
    </w:p>
  </w:footnote>
  <w:footnote w:type="continuationSeparator" w:id="0">
    <w:p w:rsidR="003123E5" w:rsidRDefault="00312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DEA" w:rsidRPr="00CC7343" w:rsidRDefault="00310DEA" w:rsidP="00126CB7">
    <w:pPr>
      <w:pStyle w:val="Nagwek"/>
      <w:tabs>
        <w:tab w:val="clear" w:pos="4536"/>
        <w:tab w:val="clear" w:pos="9072"/>
        <w:tab w:val="left" w:pos="7460"/>
      </w:tabs>
      <w:jc w:val="center"/>
      <w:rPr>
        <w:b/>
      </w:rPr>
    </w:pPr>
    <w:r w:rsidRPr="00AE6F57">
      <w:rPr>
        <w:noProof/>
        <w:color w:val="2B579A"/>
        <w:shd w:val="clear" w:color="auto" w:fill="E6E6E6"/>
        <w:lang w:eastAsia="pl-PL"/>
      </w:rPr>
      <w:drawing>
        <wp:inline distT="0" distB="0" distL="0" distR="0" wp14:anchorId="442208E9" wp14:editId="68BCA8E3">
          <wp:extent cx="5924550" cy="819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819150"/>
                  </a:xfrm>
                  <a:prstGeom prst="rect">
                    <a:avLst/>
                  </a:prstGeom>
                  <a:noFill/>
                  <a:ln>
                    <a:noFill/>
                  </a:ln>
                </pic:spPr>
              </pic:pic>
            </a:graphicData>
          </a:graphic>
        </wp:inline>
      </w:drawing>
    </w:r>
  </w:p>
  <w:p w:rsidR="00310DEA" w:rsidRDefault="00310DE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0E71"/>
    <w:multiLevelType w:val="hybridMultilevel"/>
    <w:tmpl w:val="CC1024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F03081"/>
    <w:multiLevelType w:val="hybridMultilevel"/>
    <w:tmpl w:val="05FA8B6A"/>
    <w:lvl w:ilvl="0" w:tplc="F544FB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665681"/>
    <w:multiLevelType w:val="hybridMultilevel"/>
    <w:tmpl w:val="CCFEB630"/>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7E02FF"/>
    <w:multiLevelType w:val="hybridMultilevel"/>
    <w:tmpl w:val="0616F5C0"/>
    <w:lvl w:ilvl="0" w:tplc="672EB580">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8A25CD"/>
    <w:multiLevelType w:val="hybridMultilevel"/>
    <w:tmpl w:val="B1B88E0E"/>
    <w:lvl w:ilvl="0" w:tplc="389C4482">
      <w:start w:val="1"/>
      <w:numFmt w:val="lowerLetter"/>
      <w:lvlText w:val="%1)"/>
      <w:lvlJc w:val="left"/>
      <w:pPr>
        <w:ind w:left="720" w:hanging="360"/>
      </w:pPr>
      <w:rPr>
        <w:rFonts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773205"/>
    <w:multiLevelType w:val="multilevel"/>
    <w:tmpl w:val="D6A8AC48"/>
    <w:lvl w:ilvl="0">
      <w:start w:val="1"/>
      <w:numFmt w:val="upperRoman"/>
      <w:lvlText w:val="%1."/>
      <w:lvlJc w:val="left"/>
      <w:pPr>
        <w:ind w:left="1065" w:hanging="360"/>
      </w:pPr>
      <w:rPr>
        <w:rFonts w:ascii="Arial" w:eastAsia="Times New Roman" w:hAnsi="Arial" w:cs="Arial"/>
      </w:rPr>
    </w:lvl>
    <w:lvl w:ilvl="1">
      <w:start w:val="1"/>
      <w:numFmt w:val="decimal"/>
      <w:isLgl/>
      <w:lvlText w:val="%1.%2."/>
      <w:lvlJc w:val="left"/>
      <w:pPr>
        <w:ind w:left="1965" w:hanging="720"/>
      </w:pPr>
      <w:rPr>
        <w:rFonts w:hint="default"/>
        <w:b/>
        <w:sz w:val="22"/>
        <w:szCs w:val="22"/>
        <w:u w:val="none"/>
      </w:rPr>
    </w:lvl>
    <w:lvl w:ilvl="2">
      <w:start w:val="1"/>
      <w:numFmt w:val="decimal"/>
      <w:isLgl/>
      <w:lvlText w:val="%1.%2.%3."/>
      <w:lvlJc w:val="left"/>
      <w:pPr>
        <w:ind w:left="2505" w:hanging="720"/>
      </w:pPr>
      <w:rPr>
        <w:rFonts w:hint="default"/>
        <w:b w:val="0"/>
        <w:sz w:val="20"/>
        <w:u w:val="none"/>
      </w:rPr>
    </w:lvl>
    <w:lvl w:ilvl="3">
      <w:start w:val="1"/>
      <w:numFmt w:val="decimal"/>
      <w:isLgl/>
      <w:lvlText w:val="%1.%2.%3.%4."/>
      <w:lvlJc w:val="left"/>
      <w:pPr>
        <w:ind w:left="3405" w:hanging="1080"/>
      </w:pPr>
      <w:rPr>
        <w:rFonts w:hint="default"/>
        <w:b w:val="0"/>
        <w:sz w:val="20"/>
        <w:u w:val="none"/>
      </w:rPr>
    </w:lvl>
    <w:lvl w:ilvl="4">
      <w:start w:val="1"/>
      <w:numFmt w:val="decimal"/>
      <w:isLgl/>
      <w:lvlText w:val="%1.%2.%3.%4.%5."/>
      <w:lvlJc w:val="left"/>
      <w:pPr>
        <w:ind w:left="3945" w:hanging="1080"/>
      </w:pPr>
      <w:rPr>
        <w:rFonts w:hint="default"/>
        <w:b w:val="0"/>
        <w:sz w:val="20"/>
        <w:u w:val="none"/>
      </w:rPr>
    </w:lvl>
    <w:lvl w:ilvl="5">
      <w:start w:val="1"/>
      <w:numFmt w:val="decimal"/>
      <w:isLgl/>
      <w:lvlText w:val="%1.%2.%3.%4.%5.%6."/>
      <w:lvlJc w:val="left"/>
      <w:pPr>
        <w:ind w:left="4845" w:hanging="1440"/>
      </w:pPr>
      <w:rPr>
        <w:rFonts w:hint="default"/>
        <w:b w:val="0"/>
        <w:sz w:val="20"/>
        <w:u w:val="none"/>
      </w:rPr>
    </w:lvl>
    <w:lvl w:ilvl="6">
      <w:start w:val="1"/>
      <w:numFmt w:val="decimal"/>
      <w:isLgl/>
      <w:lvlText w:val="%1.%2.%3.%4.%5.%6.%7."/>
      <w:lvlJc w:val="left"/>
      <w:pPr>
        <w:ind w:left="5385" w:hanging="1440"/>
      </w:pPr>
      <w:rPr>
        <w:rFonts w:hint="default"/>
        <w:b w:val="0"/>
        <w:sz w:val="20"/>
        <w:u w:val="none"/>
      </w:rPr>
    </w:lvl>
    <w:lvl w:ilvl="7">
      <w:start w:val="1"/>
      <w:numFmt w:val="decimal"/>
      <w:isLgl/>
      <w:lvlText w:val="%1.%2.%3.%4.%5.%6.%7.%8."/>
      <w:lvlJc w:val="left"/>
      <w:pPr>
        <w:ind w:left="6285" w:hanging="1800"/>
      </w:pPr>
      <w:rPr>
        <w:rFonts w:hint="default"/>
        <w:b w:val="0"/>
        <w:sz w:val="20"/>
        <w:u w:val="none"/>
      </w:rPr>
    </w:lvl>
    <w:lvl w:ilvl="8">
      <w:start w:val="1"/>
      <w:numFmt w:val="decimal"/>
      <w:isLgl/>
      <w:lvlText w:val="%1.%2.%3.%4.%5.%6.%7.%8.%9."/>
      <w:lvlJc w:val="left"/>
      <w:pPr>
        <w:ind w:left="6825" w:hanging="1800"/>
      </w:pPr>
      <w:rPr>
        <w:rFonts w:hint="default"/>
        <w:b w:val="0"/>
        <w:sz w:val="20"/>
        <w:u w:val="none"/>
      </w:rPr>
    </w:lvl>
  </w:abstractNum>
  <w:abstractNum w:abstractNumId="6" w15:restartNumberingAfterBreak="0">
    <w:nsid w:val="208A7BEE"/>
    <w:multiLevelType w:val="hybridMultilevel"/>
    <w:tmpl w:val="6B2E5C12"/>
    <w:lvl w:ilvl="0" w:tplc="FFFFFFFF">
      <w:start w:val="1"/>
      <w:numFmt w:val="decimal"/>
      <w:lvlText w:val="%1."/>
      <w:lvlJc w:val="left"/>
      <w:pPr>
        <w:ind w:left="1068" w:hanging="360"/>
      </w:pPr>
      <w:rPr>
        <w:color w:val="auto"/>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0CC708B"/>
    <w:multiLevelType w:val="hybridMultilevel"/>
    <w:tmpl w:val="87F2E106"/>
    <w:lvl w:ilvl="0" w:tplc="56020E54">
      <w:start w:val="1"/>
      <w:numFmt w:val="decimal"/>
      <w:lvlText w:val="%1)"/>
      <w:lvlJc w:val="left"/>
      <w:pPr>
        <w:ind w:left="720" w:hanging="360"/>
      </w:pPr>
      <w:rPr>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7E01F9"/>
    <w:multiLevelType w:val="hybridMultilevel"/>
    <w:tmpl w:val="B510D8AE"/>
    <w:lvl w:ilvl="0" w:tplc="04150017">
      <w:start w:val="1"/>
      <w:numFmt w:val="lowerLetter"/>
      <w:lvlText w:val="%1)"/>
      <w:lvlJc w:val="left"/>
      <w:pPr>
        <w:ind w:left="720" w:hanging="360"/>
      </w:pPr>
    </w:lvl>
    <w:lvl w:ilvl="1" w:tplc="373A24B8">
      <w:start w:val="1"/>
      <w:numFmt w:val="lowerLetter"/>
      <w:lvlText w:val="%2)"/>
      <w:lvlJc w:val="left"/>
      <w:pPr>
        <w:ind w:left="1440" w:hanging="360"/>
      </w:pPr>
      <w:rPr>
        <w:sz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3B2097"/>
    <w:multiLevelType w:val="hybridMultilevel"/>
    <w:tmpl w:val="17403494"/>
    <w:lvl w:ilvl="0" w:tplc="04150001">
      <w:start w:val="1"/>
      <w:numFmt w:val="bullet"/>
      <w:lvlText w:val=""/>
      <w:lvlJc w:val="left"/>
      <w:pPr>
        <w:ind w:left="1999" w:hanging="360"/>
      </w:pPr>
      <w:rPr>
        <w:rFonts w:ascii="Symbol" w:hAnsi="Symbol" w:hint="default"/>
      </w:rPr>
    </w:lvl>
    <w:lvl w:ilvl="1" w:tplc="04150003" w:tentative="1">
      <w:start w:val="1"/>
      <w:numFmt w:val="bullet"/>
      <w:lvlText w:val="o"/>
      <w:lvlJc w:val="left"/>
      <w:pPr>
        <w:ind w:left="2719" w:hanging="360"/>
      </w:pPr>
      <w:rPr>
        <w:rFonts w:ascii="Courier New" w:hAnsi="Courier New" w:cs="Courier New" w:hint="default"/>
      </w:rPr>
    </w:lvl>
    <w:lvl w:ilvl="2" w:tplc="04150005" w:tentative="1">
      <w:start w:val="1"/>
      <w:numFmt w:val="bullet"/>
      <w:lvlText w:val=""/>
      <w:lvlJc w:val="left"/>
      <w:pPr>
        <w:ind w:left="3439" w:hanging="360"/>
      </w:pPr>
      <w:rPr>
        <w:rFonts w:ascii="Wingdings" w:hAnsi="Wingdings" w:hint="default"/>
      </w:rPr>
    </w:lvl>
    <w:lvl w:ilvl="3" w:tplc="04150001" w:tentative="1">
      <w:start w:val="1"/>
      <w:numFmt w:val="bullet"/>
      <w:lvlText w:val=""/>
      <w:lvlJc w:val="left"/>
      <w:pPr>
        <w:ind w:left="4159" w:hanging="360"/>
      </w:pPr>
      <w:rPr>
        <w:rFonts w:ascii="Symbol" w:hAnsi="Symbol" w:hint="default"/>
      </w:rPr>
    </w:lvl>
    <w:lvl w:ilvl="4" w:tplc="04150003" w:tentative="1">
      <w:start w:val="1"/>
      <w:numFmt w:val="bullet"/>
      <w:lvlText w:val="o"/>
      <w:lvlJc w:val="left"/>
      <w:pPr>
        <w:ind w:left="4879" w:hanging="360"/>
      </w:pPr>
      <w:rPr>
        <w:rFonts w:ascii="Courier New" w:hAnsi="Courier New" w:cs="Courier New" w:hint="default"/>
      </w:rPr>
    </w:lvl>
    <w:lvl w:ilvl="5" w:tplc="04150005" w:tentative="1">
      <w:start w:val="1"/>
      <w:numFmt w:val="bullet"/>
      <w:lvlText w:val=""/>
      <w:lvlJc w:val="left"/>
      <w:pPr>
        <w:ind w:left="5599" w:hanging="360"/>
      </w:pPr>
      <w:rPr>
        <w:rFonts w:ascii="Wingdings" w:hAnsi="Wingdings" w:hint="default"/>
      </w:rPr>
    </w:lvl>
    <w:lvl w:ilvl="6" w:tplc="04150001" w:tentative="1">
      <w:start w:val="1"/>
      <w:numFmt w:val="bullet"/>
      <w:lvlText w:val=""/>
      <w:lvlJc w:val="left"/>
      <w:pPr>
        <w:ind w:left="6319" w:hanging="360"/>
      </w:pPr>
      <w:rPr>
        <w:rFonts w:ascii="Symbol" w:hAnsi="Symbol" w:hint="default"/>
      </w:rPr>
    </w:lvl>
    <w:lvl w:ilvl="7" w:tplc="04150003" w:tentative="1">
      <w:start w:val="1"/>
      <w:numFmt w:val="bullet"/>
      <w:lvlText w:val="o"/>
      <w:lvlJc w:val="left"/>
      <w:pPr>
        <w:ind w:left="7039" w:hanging="360"/>
      </w:pPr>
      <w:rPr>
        <w:rFonts w:ascii="Courier New" w:hAnsi="Courier New" w:cs="Courier New" w:hint="default"/>
      </w:rPr>
    </w:lvl>
    <w:lvl w:ilvl="8" w:tplc="04150005" w:tentative="1">
      <w:start w:val="1"/>
      <w:numFmt w:val="bullet"/>
      <w:lvlText w:val=""/>
      <w:lvlJc w:val="left"/>
      <w:pPr>
        <w:ind w:left="7759" w:hanging="360"/>
      </w:pPr>
      <w:rPr>
        <w:rFonts w:ascii="Wingdings" w:hAnsi="Wingdings" w:hint="default"/>
      </w:rPr>
    </w:lvl>
  </w:abstractNum>
  <w:abstractNum w:abstractNumId="10" w15:restartNumberingAfterBreak="0">
    <w:nsid w:val="2FA170D5"/>
    <w:multiLevelType w:val="hybridMultilevel"/>
    <w:tmpl w:val="70422EB4"/>
    <w:lvl w:ilvl="0" w:tplc="89DAD3A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0F4416C"/>
    <w:multiLevelType w:val="hybridMultilevel"/>
    <w:tmpl w:val="F1887308"/>
    <w:lvl w:ilvl="0" w:tplc="6DEA4D8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37D35996"/>
    <w:multiLevelType w:val="hybridMultilevel"/>
    <w:tmpl w:val="27FAED0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4D1D30"/>
    <w:multiLevelType w:val="hybridMultilevel"/>
    <w:tmpl w:val="19205F3E"/>
    <w:lvl w:ilvl="0" w:tplc="04150017">
      <w:start w:val="1"/>
      <w:numFmt w:val="lowerLetter"/>
      <w:lvlText w:val="%1)"/>
      <w:lvlJc w:val="left"/>
      <w:pPr>
        <w:ind w:left="720" w:hanging="360"/>
      </w:pPr>
    </w:lvl>
    <w:lvl w:ilvl="1" w:tplc="6A40A4F0">
      <w:start w:val="1"/>
      <w:numFmt w:val="lowerLetter"/>
      <w:lvlText w:val="%2)"/>
      <w:lvlJc w:val="left"/>
      <w:pPr>
        <w:ind w:left="1440" w:hanging="360"/>
      </w:pPr>
      <w:rPr>
        <w:sz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FB20C0"/>
    <w:multiLevelType w:val="hybridMultilevel"/>
    <w:tmpl w:val="4926924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2A329E"/>
    <w:multiLevelType w:val="hybridMultilevel"/>
    <w:tmpl w:val="325A0126"/>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6" w15:restartNumberingAfterBreak="0">
    <w:nsid w:val="3DC85A2B"/>
    <w:multiLevelType w:val="hybridMultilevel"/>
    <w:tmpl w:val="C36C7BFC"/>
    <w:lvl w:ilvl="0" w:tplc="D478A2C8">
      <w:start w:val="1"/>
      <w:numFmt w:val="bullet"/>
      <w:lvlText w:val=""/>
      <w:lvlJc w:val="left"/>
      <w:pPr>
        <w:tabs>
          <w:tab w:val="num" w:pos="1776"/>
        </w:tabs>
        <w:ind w:left="1776" w:hanging="360"/>
      </w:pPr>
      <w:rPr>
        <w:rFonts w:ascii="Symbol" w:hAnsi="Symbol" w:hint="default"/>
      </w:rPr>
    </w:lvl>
    <w:lvl w:ilvl="1" w:tplc="04150019" w:tentative="1">
      <w:start w:val="1"/>
      <w:numFmt w:val="bullet"/>
      <w:lvlText w:val="o"/>
      <w:lvlJc w:val="left"/>
      <w:pPr>
        <w:tabs>
          <w:tab w:val="num" w:pos="2496"/>
        </w:tabs>
        <w:ind w:left="2496" w:hanging="360"/>
      </w:pPr>
      <w:rPr>
        <w:rFonts w:ascii="Courier New" w:hAnsi="Courier New" w:cs="Courier New" w:hint="default"/>
      </w:rPr>
    </w:lvl>
    <w:lvl w:ilvl="2" w:tplc="0415001B" w:tentative="1">
      <w:start w:val="1"/>
      <w:numFmt w:val="bullet"/>
      <w:lvlText w:val=""/>
      <w:lvlJc w:val="left"/>
      <w:pPr>
        <w:tabs>
          <w:tab w:val="num" w:pos="3216"/>
        </w:tabs>
        <w:ind w:left="3216" w:hanging="360"/>
      </w:pPr>
      <w:rPr>
        <w:rFonts w:ascii="Wingdings" w:hAnsi="Wingdings" w:hint="default"/>
      </w:rPr>
    </w:lvl>
    <w:lvl w:ilvl="3" w:tplc="0415000F" w:tentative="1">
      <w:start w:val="1"/>
      <w:numFmt w:val="bullet"/>
      <w:lvlText w:val=""/>
      <w:lvlJc w:val="left"/>
      <w:pPr>
        <w:tabs>
          <w:tab w:val="num" w:pos="3936"/>
        </w:tabs>
        <w:ind w:left="3936" w:hanging="360"/>
      </w:pPr>
      <w:rPr>
        <w:rFonts w:ascii="Symbol" w:hAnsi="Symbol" w:hint="default"/>
      </w:rPr>
    </w:lvl>
    <w:lvl w:ilvl="4" w:tplc="04150019" w:tentative="1">
      <w:start w:val="1"/>
      <w:numFmt w:val="bullet"/>
      <w:lvlText w:val="o"/>
      <w:lvlJc w:val="left"/>
      <w:pPr>
        <w:tabs>
          <w:tab w:val="num" w:pos="4656"/>
        </w:tabs>
        <w:ind w:left="4656" w:hanging="360"/>
      </w:pPr>
      <w:rPr>
        <w:rFonts w:ascii="Courier New" w:hAnsi="Courier New" w:cs="Courier New" w:hint="default"/>
      </w:rPr>
    </w:lvl>
    <w:lvl w:ilvl="5" w:tplc="0415001B" w:tentative="1">
      <w:start w:val="1"/>
      <w:numFmt w:val="bullet"/>
      <w:lvlText w:val=""/>
      <w:lvlJc w:val="left"/>
      <w:pPr>
        <w:tabs>
          <w:tab w:val="num" w:pos="5376"/>
        </w:tabs>
        <w:ind w:left="5376" w:hanging="360"/>
      </w:pPr>
      <w:rPr>
        <w:rFonts w:ascii="Wingdings" w:hAnsi="Wingdings" w:hint="default"/>
      </w:rPr>
    </w:lvl>
    <w:lvl w:ilvl="6" w:tplc="0415000F" w:tentative="1">
      <w:start w:val="1"/>
      <w:numFmt w:val="bullet"/>
      <w:lvlText w:val=""/>
      <w:lvlJc w:val="left"/>
      <w:pPr>
        <w:tabs>
          <w:tab w:val="num" w:pos="6096"/>
        </w:tabs>
        <w:ind w:left="6096" w:hanging="360"/>
      </w:pPr>
      <w:rPr>
        <w:rFonts w:ascii="Symbol" w:hAnsi="Symbol" w:hint="default"/>
      </w:rPr>
    </w:lvl>
    <w:lvl w:ilvl="7" w:tplc="04150019" w:tentative="1">
      <w:start w:val="1"/>
      <w:numFmt w:val="bullet"/>
      <w:lvlText w:val="o"/>
      <w:lvlJc w:val="left"/>
      <w:pPr>
        <w:tabs>
          <w:tab w:val="num" w:pos="6816"/>
        </w:tabs>
        <w:ind w:left="6816" w:hanging="360"/>
      </w:pPr>
      <w:rPr>
        <w:rFonts w:ascii="Courier New" w:hAnsi="Courier New" w:cs="Courier New" w:hint="default"/>
      </w:rPr>
    </w:lvl>
    <w:lvl w:ilvl="8" w:tplc="0415001B" w:tentative="1">
      <w:start w:val="1"/>
      <w:numFmt w:val="bullet"/>
      <w:lvlText w:val=""/>
      <w:lvlJc w:val="left"/>
      <w:pPr>
        <w:tabs>
          <w:tab w:val="num" w:pos="7536"/>
        </w:tabs>
        <w:ind w:left="7536" w:hanging="360"/>
      </w:pPr>
      <w:rPr>
        <w:rFonts w:ascii="Wingdings" w:hAnsi="Wingdings" w:hint="default"/>
      </w:rPr>
    </w:lvl>
  </w:abstractNum>
  <w:abstractNum w:abstractNumId="17" w15:restartNumberingAfterBreak="0">
    <w:nsid w:val="3FAA18FF"/>
    <w:multiLevelType w:val="hybridMultilevel"/>
    <w:tmpl w:val="080C15A6"/>
    <w:lvl w:ilvl="0" w:tplc="04150017">
      <w:start w:val="1"/>
      <w:numFmt w:val="lowerLetter"/>
      <w:lvlText w:val="%1)"/>
      <w:lvlJc w:val="left"/>
      <w:pPr>
        <w:ind w:left="720" w:hanging="360"/>
      </w:pPr>
    </w:lvl>
    <w:lvl w:ilvl="1" w:tplc="FB6AC6A2">
      <w:start w:val="1"/>
      <w:numFmt w:val="lowerLetter"/>
      <w:lvlText w:val="%2)"/>
      <w:lvlJc w:val="left"/>
      <w:pPr>
        <w:ind w:left="1440" w:hanging="360"/>
      </w:pPr>
      <w:rPr>
        <w:sz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1809D7"/>
    <w:multiLevelType w:val="hybridMultilevel"/>
    <w:tmpl w:val="35066F5A"/>
    <w:lvl w:ilvl="0" w:tplc="389C4482">
      <w:start w:val="1"/>
      <w:numFmt w:val="lowerLetter"/>
      <w:lvlText w:val="%1)"/>
      <w:lvlJc w:val="left"/>
      <w:pPr>
        <w:ind w:left="1115" w:hanging="360"/>
      </w:pPr>
      <w:rPr>
        <w:sz w:val="18"/>
      </w:rPr>
    </w:lvl>
    <w:lvl w:ilvl="1" w:tplc="04150019" w:tentative="1">
      <w:start w:val="1"/>
      <w:numFmt w:val="lowerLetter"/>
      <w:lvlText w:val="%2."/>
      <w:lvlJc w:val="left"/>
      <w:pPr>
        <w:ind w:left="1835" w:hanging="360"/>
      </w:pPr>
    </w:lvl>
    <w:lvl w:ilvl="2" w:tplc="0415001B" w:tentative="1">
      <w:start w:val="1"/>
      <w:numFmt w:val="lowerRoman"/>
      <w:lvlText w:val="%3."/>
      <w:lvlJc w:val="right"/>
      <w:pPr>
        <w:ind w:left="2555" w:hanging="180"/>
      </w:pPr>
    </w:lvl>
    <w:lvl w:ilvl="3" w:tplc="0415000F" w:tentative="1">
      <w:start w:val="1"/>
      <w:numFmt w:val="decimal"/>
      <w:lvlText w:val="%4."/>
      <w:lvlJc w:val="left"/>
      <w:pPr>
        <w:ind w:left="3275" w:hanging="360"/>
      </w:pPr>
    </w:lvl>
    <w:lvl w:ilvl="4" w:tplc="04150019" w:tentative="1">
      <w:start w:val="1"/>
      <w:numFmt w:val="lowerLetter"/>
      <w:lvlText w:val="%5."/>
      <w:lvlJc w:val="left"/>
      <w:pPr>
        <w:ind w:left="3995" w:hanging="360"/>
      </w:pPr>
    </w:lvl>
    <w:lvl w:ilvl="5" w:tplc="0415001B" w:tentative="1">
      <w:start w:val="1"/>
      <w:numFmt w:val="lowerRoman"/>
      <w:lvlText w:val="%6."/>
      <w:lvlJc w:val="right"/>
      <w:pPr>
        <w:ind w:left="4715" w:hanging="180"/>
      </w:pPr>
    </w:lvl>
    <w:lvl w:ilvl="6" w:tplc="0415000F" w:tentative="1">
      <w:start w:val="1"/>
      <w:numFmt w:val="decimal"/>
      <w:lvlText w:val="%7."/>
      <w:lvlJc w:val="left"/>
      <w:pPr>
        <w:ind w:left="5435" w:hanging="360"/>
      </w:pPr>
    </w:lvl>
    <w:lvl w:ilvl="7" w:tplc="04150019" w:tentative="1">
      <w:start w:val="1"/>
      <w:numFmt w:val="lowerLetter"/>
      <w:lvlText w:val="%8."/>
      <w:lvlJc w:val="left"/>
      <w:pPr>
        <w:ind w:left="6155" w:hanging="360"/>
      </w:pPr>
    </w:lvl>
    <w:lvl w:ilvl="8" w:tplc="0415001B" w:tentative="1">
      <w:start w:val="1"/>
      <w:numFmt w:val="lowerRoman"/>
      <w:lvlText w:val="%9."/>
      <w:lvlJc w:val="right"/>
      <w:pPr>
        <w:ind w:left="6875" w:hanging="180"/>
      </w:pPr>
    </w:lvl>
  </w:abstractNum>
  <w:abstractNum w:abstractNumId="19" w15:restartNumberingAfterBreak="0">
    <w:nsid w:val="443976AE"/>
    <w:multiLevelType w:val="hybridMultilevel"/>
    <w:tmpl w:val="57CCB6D2"/>
    <w:lvl w:ilvl="0" w:tplc="078856B6">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726A40A">
      <w:start w:val="1"/>
      <w:numFmt w:val="lowerLetter"/>
      <w:lvlText w:val="%4)"/>
      <w:lvlJc w:val="left"/>
      <w:pPr>
        <w:ind w:left="2880" w:hanging="360"/>
      </w:pPr>
      <w:rPr>
        <w:rFonts w:ascii="Arial" w:eastAsia="Times New Roma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922751"/>
    <w:multiLevelType w:val="hybridMultilevel"/>
    <w:tmpl w:val="ECB80768"/>
    <w:lvl w:ilvl="0" w:tplc="389C4482">
      <w:start w:val="1"/>
      <w:numFmt w:val="lowerLetter"/>
      <w:lvlText w:val="%1)"/>
      <w:lvlJc w:val="left"/>
      <w:pPr>
        <w:ind w:left="1115" w:hanging="360"/>
      </w:pPr>
      <w:rPr>
        <w:sz w:val="18"/>
      </w:rPr>
    </w:lvl>
    <w:lvl w:ilvl="1" w:tplc="04150019" w:tentative="1">
      <w:start w:val="1"/>
      <w:numFmt w:val="lowerLetter"/>
      <w:lvlText w:val="%2."/>
      <w:lvlJc w:val="left"/>
      <w:pPr>
        <w:ind w:left="1835" w:hanging="360"/>
      </w:pPr>
    </w:lvl>
    <w:lvl w:ilvl="2" w:tplc="0415001B" w:tentative="1">
      <w:start w:val="1"/>
      <w:numFmt w:val="lowerRoman"/>
      <w:lvlText w:val="%3."/>
      <w:lvlJc w:val="right"/>
      <w:pPr>
        <w:ind w:left="2555" w:hanging="180"/>
      </w:pPr>
    </w:lvl>
    <w:lvl w:ilvl="3" w:tplc="0415000F" w:tentative="1">
      <w:start w:val="1"/>
      <w:numFmt w:val="decimal"/>
      <w:lvlText w:val="%4."/>
      <w:lvlJc w:val="left"/>
      <w:pPr>
        <w:ind w:left="3275" w:hanging="360"/>
      </w:pPr>
    </w:lvl>
    <w:lvl w:ilvl="4" w:tplc="04150019" w:tentative="1">
      <w:start w:val="1"/>
      <w:numFmt w:val="lowerLetter"/>
      <w:lvlText w:val="%5."/>
      <w:lvlJc w:val="left"/>
      <w:pPr>
        <w:ind w:left="3995" w:hanging="360"/>
      </w:pPr>
    </w:lvl>
    <w:lvl w:ilvl="5" w:tplc="0415001B" w:tentative="1">
      <w:start w:val="1"/>
      <w:numFmt w:val="lowerRoman"/>
      <w:lvlText w:val="%6."/>
      <w:lvlJc w:val="right"/>
      <w:pPr>
        <w:ind w:left="4715" w:hanging="180"/>
      </w:pPr>
    </w:lvl>
    <w:lvl w:ilvl="6" w:tplc="0415000F" w:tentative="1">
      <w:start w:val="1"/>
      <w:numFmt w:val="decimal"/>
      <w:lvlText w:val="%7."/>
      <w:lvlJc w:val="left"/>
      <w:pPr>
        <w:ind w:left="5435" w:hanging="360"/>
      </w:pPr>
    </w:lvl>
    <w:lvl w:ilvl="7" w:tplc="04150019" w:tentative="1">
      <w:start w:val="1"/>
      <w:numFmt w:val="lowerLetter"/>
      <w:lvlText w:val="%8."/>
      <w:lvlJc w:val="left"/>
      <w:pPr>
        <w:ind w:left="6155" w:hanging="360"/>
      </w:pPr>
    </w:lvl>
    <w:lvl w:ilvl="8" w:tplc="0415001B" w:tentative="1">
      <w:start w:val="1"/>
      <w:numFmt w:val="lowerRoman"/>
      <w:lvlText w:val="%9."/>
      <w:lvlJc w:val="right"/>
      <w:pPr>
        <w:ind w:left="6875" w:hanging="180"/>
      </w:pPr>
    </w:lvl>
  </w:abstractNum>
  <w:abstractNum w:abstractNumId="21" w15:restartNumberingAfterBreak="0">
    <w:nsid w:val="478874C6"/>
    <w:multiLevelType w:val="hybridMultilevel"/>
    <w:tmpl w:val="A1A0FA14"/>
    <w:lvl w:ilvl="0" w:tplc="563C8C92">
      <w:start w:val="1"/>
      <w:numFmt w:val="decimal"/>
      <w:lvlText w:val="%1."/>
      <w:lvlJc w:val="left"/>
      <w:pPr>
        <w:ind w:left="72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2F515B"/>
    <w:multiLevelType w:val="hybridMultilevel"/>
    <w:tmpl w:val="AFDADF84"/>
    <w:lvl w:ilvl="0" w:tplc="389C4482">
      <w:start w:val="1"/>
      <w:numFmt w:val="lowerLetter"/>
      <w:lvlText w:val="%1)"/>
      <w:lvlJc w:val="left"/>
      <w:pPr>
        <w:ind w:left="1115" w:hanging="360"/>
      </w:pPr>
      <w:rPr>
        <w:sz w:val="18"/>
      </w:rPr>
    </w:lvl>
    <w:lvl w:ilvl="1" w:tplc="04150019" w:tentative="1">
      <w:start w:val="1"/>
      <w:numFmt w:val="lowerLetter"/>
      <w:lvlText w:val="%2."/>
      <w:lvlJc w:val="left"/>
      <w:pPr>
        <w:ind w:left="1835" w:hanging="360"/>
      </w:pPr>
    </w:lvl>
    <w:lvl w:ilvl="2" w:tplc="0415001B" w:tentative="1">
      <w:start w:val="1"/>
      <w:numFmt w:val="lowerRoman"/>
      <w:lvlText w:val="%3."/>
      <w:lvlJc w:val="right"/>
      <w:pPr>
        <w:ind w:left="2555" w:hanging="180"/>
      </w:pPr>
    </w:lvl>
    <w:lvl w:ilvl="3" w:tplc="0415000F" w:tentative="1">
      <w:start w:val="1"/>
      <w:numFmt w:val="decimal"/>
      <w:lvlText w:val="%4."/>
      <w:lvlJc w:val="left"/>
      <w:pPr>
        <w:ind w:left="3275" w:hanging="360"/>
      </w:pPr>
    </w:lvl>
    <w:lvl w:ilvl="4" w:tplc="04150019" w:tentative="1">
      <w:start w:val="1"/>
      <w:numFmt w:val="lowerLetter"/>
      <w:lvlText w:val="%5."/>
      <w:lvlJc w:val="left"/>
      <w:pPr>
        <w:ind w:left="3995" w:hanging="360"/>
      </w:pPr>
    </w:lvl>
    <w:lvl w:ilvl="5" w:tplc="0415001B" w:tentative="1">
      <w:start w:val="1"/>
      <w:numFmt w:val="lowerRoman"/>
      <w:lvlText w:val="%6."/>
      <w:lvlJc w:val="right"/>
      <w:pPr>
        <w:ind w:left="4715" w:hanging="180"/>
      </w:pPr>
    </w:lvl>
    <w:lvl w:ilvl="6" w:tplc="0415000F" w:tentative="1">
      <w:start w:val="1"/>
      <w:numFmt w:val="decimal"/>
      <w:lvlText w:val="%7."/>
      <w:lvlJc w:val="left"/>
      <w:pPr>
        <w:ind w:left="5435" w:hanging="360"/>
      </w:pPr>
    </w:lvl>
    <w:lvl w:ilvl="7" w:tplc="04150019" w:tentative="1">
      <w:start w:val="1"/>
      <w:numFmt w:val="lowerLetter"/>
      <w:lvlText w:val="%8."/>
      <w:lvlJc w:val="left"/>
      <w:pPr>
        <w:ind w:left="6155" w:hanging="360"/>
      </w:pPr>
    </w:lvl>
    <w:lvl w:ilvl="8" w:tplc="0415001B" w:tentative="1">
      <w:start w:val="1"/>
      <w:numFmt w:val="lowerRoman"/>
      <w:lvlText w:val="%9."/>
      <w:lvlJc w:val="right"/>
      <w:pPr>
        <w:ind w:left="6875" w:hanging="180"/>
      </w:pPr>
    </w:lvl>
  </w:abstractNum>
  <w:abstractNum w:abstractNumId="23" w15:restartNumberingAfterBreak="0">
    <w:nsid w:val="4EB40E9F"/>
    <w:multiLevelType w:val="hybridMultilevel"/>
    <w:tmpl w:val="B82E3108"/>
    <w:lvl w:ilvl="0" w:tplc="48ECF444">
      <w:start w:val="1"/>
      <w:numFmt w:val="bullet"/>
      <w:pStyle w:val="akapit"/>
      <w:lvlText w:val=""/>
      <w:lvlJc w:val="left"/>
      <w:pPr>
        <w:ind w:left="3337"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C71819"/>
    <w:multiLevelType w:val="hybridMultilevel"/>
    <w:tmpl w:val="367811C8"/>
    <w:lvl w:ilvl="0" w:tplc="725EEF52">
      <w:start w:val="17"/>
      <w:numFmt w:val="lowerLetter"/>
      <w:lvlText w:val="%1)"/>
      <w:lvlJc w:val="left"/>
      <w:pPr>
        <w:ind w:left="144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1C66E3"/>
    <w:multiLevelType w:val="hybridMultilevel"/>
    <w:tmpl w:val="AB86D356"/>
    <w:lvl w:ilvl="0" w:tplc="4922027A">
      <w:start w:val="1"/>
      <w:numFmt w:val="lowerLetter"/>
      <w:lvlText w:val="%1)"/>
      <w:lvlJc w:val="left"/>
      <w:pPr>
        <w:ind w:left="1115" w:hanging="360"/>
      </w:pPr>
      <w:rPr>
        <w:sz w:val="18"/>
      </w:rPr>
    </w:lvl>
    <w:lvl w:ilvl="1" w:tplc="04150019" w:tentative="1">
      <w:start w:val="1"/>
      <w:numFmt w:val="lowerLetter"/>
      <w:lvlText w:val="%2."/>
      <w:lvlJc w:val="left"/>
      <w:pPr>
        <w:ind w:left="1835" w:hanging="360"/>
      </w:pPr>
    </w:lvl>
    <w:lvl w:ilvl="2" w:tplc="0415001B" w:tentative="1">
      <w:start w:val="1"/>
      <w:numFmt w:val="lowerRoman"/>
      <w:lvlText w:val="%3."/>
      <w:lvlJc w:val="right"/>
      <w:pPr>
        <w:ind w:left="2555" w:hanging="180"/>
      </w:pPr>
    </w:lvl>
    <w:lvl w:ilvl="3" w:tplc="0415000F" w:tentative="1">
      <w:start w:val="1"/>
      <w:numFmt w:val="decimal"/>
      <w:lvlText w:val="%4."/>
      <w:lvlJc w:val="left"/>
      <w:pPr>
        <w:ind w:left="3275" w:hanging="360"/>
      </w:pPr>
    </w:lvl>
    <w:lvl w:ilvl="4" w:tplc="04150019" w:tentative="1">
      <w:start w:val="1"/>
      <w:numFmt w:val="lowerLetter"/>
      <w:lvlText w:val="%5."/>
      <w:lvlJc w:val="left"/>
      <w:pPr>
        <w:ind w:left="3995" w:hanging="360"/>
      </w:pPr>
    </w:lvl>
    <w:lvl w:ilvl="5" w:tplc="0415001B" w:tentative="1">
      <w:start w:val="1"/>
      <w:numFmt w:val="lowerRoman"/>
      <w:lvlText w:val="%6."/>
      <w:lvlJc w:val="right"/>
      <w:pPr>
        <w:ind w:left="4715" w:hanging="180"/>
      </w:pPr>
    </w:lvl>
    <w:lvl w:ilvl="6" w:tplc="0415000F" w:tentative="1">
      <w:start w:val="1"/>
      <w:numFmt w:val="decimal"/>
      <w:lvlText w:val="%7."/>
      <w:lvlJc w:val="left"/>
      <w:pPr>
        <w:ind w:left="5435" w:hanging="360"/>
      </w:pPr>
    </w:lvl>
    <w:lvl w:ilvl="7" w:tplc="04150019" w:tentative="1">
      <w:start w:val="1"/>
      <w:numFmt w:val="lowerLetter"/>
      <w:lvlText w:val="%8."/>
      <w:lvlJc w:val="left"/>
      <w:pPr>
        <w:ind w:left="6155" w:hanging="360"/>
      </w:pPr>
    </w:lvl>
    <w:lvl w:ilvl="8" w:tplc="0415001B" w:tentative="1">
      <w:start w:val="1"/>
      <w:numFmt w:val="lowerRoman"/>
      <w:lvlText w:val="%9."/>
      <w:lvlJc w:val="right"/>
      <w:pPr>
        <w:ind w:left="6875" w:hanging="180"/>
      </w:pPr>
    </w:lvl>
  </w:abstractNum>
  <w:abstractNum w:abstractNumId="26" w15:restartNumberingAfterBreak="0">
    <w:nsid w:val="53867442"/>
    <w:multiLevelType w:val="hybridMultilevel"/>
    <w:tmpl w:val="D7567B00"/>
    <w:lvl w:ilvl="0" w:tplc="078856B6">
      <w:start w:val="1"/>
      <w:numFmt w:val="decimal"/>
      <w:lvlText w:val="%1)"/>
      <w:lvlJc w:val="left"/>
      <w:pPr>
        <w:ind w:left="720" w:hanging="360"/>
      </w:pPr>
      <w:rPr>
        <w:rFonts w:hint="default"/>
        <w:color w:val="auto"/>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5726A40A">
      <w:start w:val="1"/>
      <w:numFmt w:val="lowerLetter"/>
      <w:lvlText w:val="%4)"/>
      <w:lvlJc w:val="left"/>
      <w:pPr>
        <w:ind w:left="2880" w:hanging="360"/>
      </w:pPr>
      <w:rPr>
        <w:rFonts w:ascii="Arial" w:eastAsia="Times New Roma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CD2251"/>
    <w:multiLevelType w:val="hybridMultilevel"/>
    <w:tmpl w:val="69101816"/>
    <w:lvl w:ilvl="0" w:tplc="6E24E0AC">
      <w:start w:val="1"/>
      <w:numFmt w:val="bullet"/>
      <w:lvlText w:val=""/>
      <w:lvlJc w:val="left"/>
      <w:pPr>
        <w:ind w:left="720" w:hanging="360"/>
      </w:pPr>
      <w:rPr>
        <w:rFonts w:ascii="Symbol" w:hAnsi="Symbol" w:hint="default"/>
      </w:rPr>
    </w:lvl>
    <w:lvl w:ilvl="1" w:tplc="B268F6C0">
      <w:start w:val="1"/>
      <w:numFmt w:val="bullet"/>
      <w:lvlText w:val=""/>
      <w:lvlJc w:val="left"/>
      <w:pPr>
        <w:ind w:left="1440" w:hanging="360"/>
      </w:pPr>
      <w:rPr>
        <w:rFonts w:ascii="Symbol" w:hAnsi="Symbol" w:hint="default"/>
      </w:rPr>
    </w:lvl>
    <w:lvl w:ilvl="2" w:tplc="BC1C2FC2">
      <w:start w:val="1"/>
      <w:numFmt w:val="bullet"/>
      <w:lvlText w:val=""/>
      <w:lvlJc w:val="left"/>
      <w:pPr>
        <w:ind w:left="2160" w:hanging="360"/>
      </w:pPr>
      <w:rPr>
        <w:rFonts w:ascii="Wingdings" w:hAnsi="Wingdings" w:hint="default"/>
      </w:rPr>
    </w:lvl>
    <w:lvl w:ilvl="3" w:tplc="B14C61A6">
      <w:start w:val="1"/>
      <w:numFmt w:val="bullet"/>
      <w:lvlText w:val=""/>
      <w:lvlJc w:val="left"/>
      <w:pPr>
        <w:ind w:left="2880" w:hanging="360"/>
      </w:pPr>
      <w:rPr>
        <w:rFonts w:ascii="Symbol" w:hAnsi="Symbol" w:hint="default"/>
      </w:rPr>
    </w:lvl>
    <w:lvl w:ilvl="4" w:tplc="94BEA382">
      <w:start w:val="1"/>
      <w:numFmt w:val="bullet"/>
      <w:lvlText w:val="o"/>
      <w:lvlJc w:val="left"/>
      <w:pPr>
        <w:ind w:left="3600" w:hanging="360"/>
      </w:pPr>
      <w:rPr>
        <w:rFonts w:ascii="Courier New" w:hAnsi="Courier New" w:hint="default"/>
      </w:rPr>
    </w:lvl>
    <w:lvl w:ilvl="5" w:tplc="53C63794">
      <w:start w:val="1"/>
      <w:numFmt w:val="bullet"/>
      <w:lvlText w:val=""/>
      <w:lvlJc w:val="left"/>
      <w:pPr>
        <w:ind w:left="4320" w:hanging="360"/>
      </w:pPr>
      <w:rPr>
        <w:rFonts w:ascii="Wingdings" w:hAnsi="Wingdings" w:hint="default"/>
      </w:rPr>
    </w:lvl>
    <w:lvl w:ilvl="6" w:tplc="B17ED9C8">
      <w:start w:val="1"/>
      <w:numFmt w:val="bullet"/>
      <w:lvlText w:val=""/>
      <w:lvlJc w:val="left"/>
      <w:pPr>
        <w:ind w:left="5040" w:hanging="360"/>
      </w:pPr>
      <w:rPr>
        <w:rFonts w:ascii="Symbol" w:hAnsi="Symbol" w:hint="default"/>
      </w:rPr>
    </w:lvl>
    <w:lvl w:ilvl="7" w:tplc="88965856">
      <w:start w:val="1"/>
      <w:numFmt w:val="bullet"/>
      <w:lvlText w:val="o"/>
      <w:lvlJc w:val="left"/>
      <w:pPr>
        <w:ind w:left="5760" w:hanging="360"/>
      </w:pPr>
      <w:rPr>
        <w:rFonts w:ascii="Courier New" w:hAnsi="Courier New" w:hint="default"/>
      </w:rPr>
    </w:lvl>
    <w:lvl w:ilvl="8" w:tplc="327E8C64">
      <w:start w:val="1"/>
      <w:numFmt w:val="bullet"/>
      <w:lvlText w:val=""/>
      <w:lvlJc w:val="left"/>
      <w:pPr>
        <w:ind w:left="6480" w:hanging="360"/>
      </w:pPr>
      <w:rPr>
        <w:rFonts w:ascii="Wingdings" w:hAnsi="Wingdings" w:hint="default"/>
      </w:rPr>
    </w:lvl>
  </w:abstractNum>
  <w:abstractNum w:abstractNumId="28" w15:restartNumberingAfterBreak="0">
    <w:nsid w:val="5705144A"/>
    <w:multiLevelType w:val="multilevel"/>
    <w:tmpl w:val="474A5574"/>
    <w:lvl w:ilvl="0">
      <w:start w:val="1"/>
      <w:numFmt w:val="decimal"/>
      <w:lvlText w:val="%1."/>
      <w:lvlJc w:val="left"/>
      <w:pPr>
        <w:ind w:left="1425" w:hanging="360"/>
      </w:pPr>
      <w:rPr>
        <w:rFonts w:hint="default"/>
        <w:sz w:val="20"/>
        <w:szCs w:val="20"/>
      </w:rPr>
    </w:lvl>
    <w:lvl w:ilvl="1">
      <w:start w:val="1"/>
      <w:numFmt w:val="decimal"/>
      <w:isLgl/>
      <w:lvlText w:val="%1.%2."/>
      <w:lvlJc w:val="left"/>
      <w:pPr>
        <w:ind w:left="1788" w:hanging="720"/>
      </w:pPr>
      <w:rPr>
        <w:rFonts w:hint="default"/>
      </w:rPr>
    </w:lvl>
    <w:lvl w:ilvl="2">
      <w:start w:val="1"/>
      <w:numFmt w:val="decimal"/>
      <w:isLgl/>
      <w:lvlText w:val="%1.%2.%3."/>
      <w:lvlJc w:val="left"/>
      <w:pPr>
        <w:ind w:left="1791" w:hanging="720"/>
      </w:pPr>
      <w:rPr>
        <w:rFonts w:hint="default"/>
      </w:rPr>
    </w:lvl>
    <w:lvl w:ilvl="3">
      <w:start w:val="1"/>
      <w:numFmt w:val="decimal"/>
      <w:isLgl/>
      <w:lvlText w:val="%1.%2.%3.%4."/>
      <w:lvlJc w:val="left"/>
      <w:pPr>
        <w:ind w:left="2154" w:hanging="1080"/>
      </w:pPr>
      <w:rPr>
        <w:rFonts w:hint="default"/>
      </w:rPr>
    </w:lvl>
    <w:lvl w:ilvl="4">
      <w:start w:val="1"/>
      <w:numFmt w:val="decimal"/>
      <w:isLgl/>
      <w:lvlText w:val="%1.%2.%3.%4.%5."/>
      <w:lvlJc w:val="left"/>
      <w:pPr>
        <w:ind w:left="2157"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3" w:hanging="1440"/>
      </w:pPr>
      <w:rPr>
        <w:rFonts w:hint="default"/>
      </w:rPr>
    </w:lvl>
    <w:lvl w:ilvl="7">
      <w:start w:val="1"/>
      <w:numFmt w:val="decimal"/>
      <w:isLgl/>
      <w:lvlText w:val="%1.%2.%3.%4.%5.%6.%7.%8."/>
      <w:lvlJc w:val="left"/>
      <w:pPr>
        <w:ind w:left="2886" w:hanging="1800"/>
      </w:pPr>
      <w:rPr>
        <w:rFonts w:hint="default"/>
      </w:rPr>
    </w:lvl>
    <w:lvl w:ilvl="8">
      <w:start w:val="1"/>
      <w:numFmt w:val="decimal"/>
      <w:isLgl/>
      <w:lvlText w:val="%1.%2.%3.%4.%5.%6.%7.%8.%9."/>
      <w:lvlJc w:val="left"/>
      <w:pPr>
        <w:ind w:left="2889" w:hanging="1800"/>
      </w:pPr>
      <w:rPr>
        <w:rFonts w:hint="default"/>
      </w:rPr>
    </w:lvl>
  </w:abstractNum>
  <w:abstractNum w:abstractNumId="29" w15:restartNumberingAfterBreak="0">
    <w:nsid w:val="58D52A45"/>
    <w:multiLevelType w:val="multilevel"/>
    <w:tmpl w:val="00F4E3B4"/>
    <w:lvl w:ilvl="0">
      <w:start w:val="1"/>
      <w:numFmt w:val="decimal"/>
      <w:lvlText w:val="%1."/>
      <w:lvlJc w:val="left"/>
      <w:pPr>
        <w:ind w:left="1636" w:hanging="360"/>
      </w:pPr>
      <w:rPr>
        <w:rFonts w:hint="default"/>
        <w:b w:val="0"/>
        <w:sz w:val="20"/>
        <w:szCs w:val="20"/>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0" w15:restartNumberingAfterBreak="0">
    <w:nsid w:val="595725FC"/>
    <w:multiLevelType w:val="multilevel"/>
    <w:tmpl w:val="3E40AA4C"/>
    <w:lvl w:ilvl="0">
      <w:start w:val="1"/>
      <w:numFmt w:val="bullet"/>
      <w:pStyle w:val="piotr1"/>
      <w:lvlText w:val=""/>
      <w:lvlJc w:val="left"/>
      <w:pPr>
        <w:ind w:left="1068" w:hanging="360"/>
      </w:pPr>
      <w:rPr>
        <w:rFonts w:ascii="Symbol" w:hAnsi="Symbol" w:cs="Symbol" w:hint="default"/>
      </w:rPr>
    </w:lvl>
    <w:lvl w:ilvl="1">
      <w:start w:val="1"/>
      <w:numFmt w:val="bullet"/>
      <w:lvlText w:val=""/>
      <w:lvlJc w:val="left"/>
      <w:pPr>
        <w:ind w:left="1500" w:hanging="432"/>
      </w:pPr>
      <w:rPr>
        <w:rFonts w:ascii="Symbol" w:hAnsi="Symbol" w:cs="Symbol" w:hint="default"/>
      </w:rPr>
    </w:lvl>
    <w:lvl w:ilvl="2">
      <w:start w:val="1"/>
      <w:numFmt w:val="bullet"/>
      <w:lvlText w:val=""/>
      <w:lvlJc w:val="left"/>
      <w:pPr>
        <w:ind w:left="1932" w:hanging="504"/>
      </w:pPr>
      <w:rPr>
        <w:rFonts w:ascii="Symbol" w:hAnsi="Symbol" w:cs="Symbol" w:hint="default"/>
        <w:color w:val="auto"/>
      </w:rPr>
    </w:lvl>
    <w:lvl w:ilvl="3">
      <w:numFmt w:val="bullet"/>
      <w:lvlText w:val="-"/>
      <w:lvlJc w:val="left"/>
      <w:pPr>
        <w:ind w:left="2436" w:hanging="648"/>
      </w:pPr>
      <w:rPr>
        <w:rFonts w:ascii="Times New Roman" w:eastAsia="Times New Roman" w:hAnsi="Times New Roman" w:hint="default"/>
        <w:color w:val="auto"/>
      </w:rPr>
    </w:lvl>
    <w:lvl w:ilvl="4">
      <w:start w:val="1"/>
      <w:numFmt w:val="bullet"/>
      <w:lvlText w:val=""/>
      <w:lvlJc w:val="left"/>
      <w:pPr>
        <w:ind w:left="2940" w:hanging="792"/>
      </w:pPr>
      <w:rPr>
        <w:rFonts w:ascii="Symbol" w:hAnsi="Symbol" w:cs="Symbol" w:hint="default"/>
      </w:r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15:restartNumberingAfterBreak="0">
    <w:nsid w:val="5F976BDE"/>
    <w:multiLevelType w:val="multilevel"/>
    <w:tmpl w:val="A82A05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5337D7"/>
    <w:multiLevelType w:val="hybridMultilevel"/>
    <w:tmpl w:val="17AEF13E"/>
    <w:lvl w:ilvl="0" w:tplc="65725D48">
      <w:start w:val="1"/>
      <w:numFmt w:val="decimal"/>
      <w:lvlText w:val="%1)"/>
      <w:lvlJc w:val="left"/>
      <w:pPr>
        <w:ind w:left="720" w:hanging="360"/>
      </w:pPr>
      <w:rPr>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882B5A"/>
    <w:multiLevelType w:val="hybridMultilevel"/>
    <w:tmpl w:val="9A043B2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8722D22"/>
    <w:multiLevelType w:val="hybridMultilevel"/>
    <w:tmpl w:val="7CF65A26"/>
    <w:lvl w:ilvl="0" w:tplc="CC5ECA32">
      <w:start w:val="1"/>
      <w:numFmt w:val="bullet"/>
      <w:lvlText w:val=""/>
      <w:lvlJc w:val="left"/>
      <w:pPr>
        <w:ind w:left="720" w:hanging="360"/>
      </w:pPr>
      <w:rPr>
        <w:rFonts w:ascii="Symbol" w:hAnsi="Symbol" w:hint="default"/>
      </w:rPr>
    </w:lvl>
    <w:lvl w:ilvl="1" w:tplc="8F88B720">
      <w:start w:val="1"/>
      <w:numFmt w:val="bullet"/>
      <w:lvlText w:val="o"/>
      <w:lvlJc w:val="left"/>
      <w:pPr>
        <w:ind w:left="1440" w:hanging="360"/>
      </w:pPr>
      <w:rPr>
        <w:rFonts w:ascii="Courier New" w:hAnsi="Courier New" w:hint="default"/>
      </w:rPr>
    </w:lvl>
    <w:lvl w:ilvl="2" w:tplc="BCC44232">
      <w:start w:val="1"/>
      <w:numFmt w:val="bullet"/>
      <w:lvlText w:val=""/>
      <w:lvlJc w:val="left"/>
      <w:pPr>
        <w:ind w:left="2160" w:hanging="360"/>
      </w:pPr>
      <w:rPr>
        <w:rFonts w:ascii="Wingdings" w:hAnsi="Wingdings" w:hint="default"/>
      </w:rPr>
    </w:lvl>
    <w:lvl w:ilvl="3" w:tplc="C72A2CEE">
      <w:start w:val="1"/>
      <w:numFmt w:val="bullet"/>
      <w:lvlText w:val=""/>
      <w:lvlJc w:val="left"/>
      <w:pPr>
        <w:ind w:left="2880" w:hanging="360"/>
      </w:pPr>
      <w:rPr>
        <w:rFonts w:ascii="Symbol" w:hAnsi="Symbol" w:hint="default"/>
      </w:rPr>
    </w:lvl>
    <w:lvl w:ilvl="4" w:tplc="F4FAD9E4">
      <w:start w:val="1"/>
      <w:numFmt w:val="bullet"/>
      <w:lvlText w:val="o"/>
      <w:lvlJc w:val="left"/>
      <w:pPr>
        <w:ind w:left="3600" w:hanging="360"/>
      </w:pPr>
      <w:rPr>
        <w:rFonts w:ascii="Courier New" w:hAnsi="Courier New" w:hint="default"/>
      </w:rPr>
    </w:lvl>
    <w:lvl w:ilvl="5" w:tplc="8FC86A04">
      <w:start w:val="1"/>
      <w:numFmt w:val="bullet"/>
      <w:lvlText w:val=""/>
      <w:lvlJc w:val="left"/>
      <w:pPr>
        <w:ind w:left="4320" w:hanging="360"/>
      </w:pPr>
      <w:rPr>
        <w:rFonts w:ascii="Wingdings" w:hAnsi="Wingdings" w:hint="default"/>
      </w:rPr>
    </w:lvl>
    <w:lvl w:ilvl="6" w:tplc="B678A500">
      <w:start w:val="1"/>
      <w:numFmt w:val="bullet"/>
      <w:lvlText w:val=""/>
      <w:lvlJc w:val="left"/>
      <w:pPr>
        <w:ind w:left="5040" w:hanging="360"/>
      </w:pPr>
      <w:rPr>
        <w:rFonts w:ascii="Symbol" w:hAnsi="Symbol" w:hint="default"/>
      </w:rPr>
    </w:lvl>
    <w:lvl w:ilvl="7" w:tplc="7E5AB2E2">
      <w:start w:val="1"/>
      <w:numFmt w:val="bullet"/>
      <w:lvlText w:val="o"/>
      <w:lvlJc w:val="left"/>
      <w:pPr>
        <w:ind w:left="5760" w:hanging="360"/>
      </w:pPr>
      <w:rPr>
        <w:rFonts w:ascii="Courier New" w:hAnsi="Courier New" w:hint="default"/>
      </w:rPr>
    </w:lvl>
    <w:lvl w:ilvl="8" w:tplc="1F48756A">
      <w:start w:val="1"/>
      <w:numFmt w:val="bullet"/>
      <w:lvlText w:val=""/>
      <w:lvlJc w:val="left"/>
      <w:pPr>
        <w:ind w:left="6480" w:hanging="360"/>
      </w:pPr>
      <w:rPr>
        <w:rFonts w:ascii="Wingdings" w:hAnsi="Wingdings" w:hint="default"/>
      </w:rPr>
    </w:lvl>
  </w:abstractNum>
  <w:abstractNum w:abstractNumId="35" w15:restartNumberingAfterBreak="0">
    <w:nsid w:val="6B0330B2"/>
    <w:multiLevelType w:val="multilevel"/>
    <w:tmpl w:val="667E6D3E"/>
    <w:lvl w:ilvl="0">
      <w:start w:val="1"/>
      <w:numFmt w:val="upperRoman"/>
      <w:lvlText w:val="%1."/>
      <w:lvlJc w:val="left"/>
      <w:pPr>
        <w:ind w:left="1080" w:hanging="720"/>
      </w:pPr>
      <w:rPr>
        <w:rFonts w:hint="default"/>
        <w:b/>
        <w:sz w:val="28"/>
        <w:u w:val="none"/>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6" w15:restartNumberingAfterBreak="0">
    <w:nsid w:val="6C62339B"/>
    <w:multiLevelType w:val="hybridMultilevel"/>
    <w:tmpl w:val="9676B0F8"/>
    <w:lvl w:ilvl="0" w:tplc="641A96F4">
      <w:start w:val="1"/>
      <w:numFmt w:val="bullet"/>
      <w:lvlText w:val=""/>
      <w:lvlJc w:val="left"/>
      <w:pPr>
        <w:ind w:left="1776" w:hanging="360"/>
      </w:pPr>
      <w:rPr>
        <w:rFonts w:ascii="Symbol" w:hAnsi="Symbol" w:hint="default"/>
      </w:rPr>
    </w:lvl>
    <w:lvl w:ilvl="1" w:tplc="04150019" w:tentative="1">
      <w:start w:val="1"/>
      <w:numFmt w:val="bullet"/>
      <w:lvlText w:val="o"/>
      <w:lvlJc w:val="left"/>
      <w:pPr>
        <w:ind w:left="2496" w:hanging="360"/>
      </w:pPr>
      <w:rPr>
        <w:rFonts w:ascii="Courier New" w:hAnsi="Courier New" w:cs="Courier New" w:hint="default"/>
      </w:rPr>
    </w:lvl>
    <w:lvl w:ilvl="2" w:tplc="0415001B" w:tentative="1">
      <w:start w:val="1"/>
      <w:numFmt w:val="bullet"/>
      <w:lvlText w:val=""/>
      <w:lvlJc w:val="left"/>
      <w:pPr>
        <w:ind w:left="3216" w:hanging="360"/>
      </w:pPr>
      <w:rPr>
        <w:rFonts w:ascii="Wingdings" w:hAnsi="Wingdings" w:hint="default"/>
      </w:rPr>
    </w:lvl>
    <w:lvl w:ilvl="3" w:tplc="0415000F" w:tentative="1">
      <w:start w:val="1"/>
      <w:numFmt w:val="bullet"/>
      <w:lvlText w:val=""/>
      <w:lvlJc w:val="left"/>
      <w:pPr>
        <w:ind w:left="3936" w:hanging="360"/>
      </w:pPr>
      <w:rPr>
        <w:rFonts w:ascii="Symbol" w:hAnsi="Symbol" w:hint="default"/>
      </w:rPr>
    </w:lvl>
    <w:lvl w:ilvl="4" w:tplc="04150019" w:tentative="1">
      <w:start w:val="1"/>
      <w:numFmt w:val="bullet"/>
      <w:lvlText w:val="o"/>
      <w:lvlJc w:val="left"/>
      <w:pPr>
        <w:ind w:left="4656" w:hanging="360"/>
      </w:pPr>
      <w:rPr>
        <w:rFonts w:ascii="Courier New" w:hAnsi="Courier New" w:cs="Courier New" w:hint="default"/>
      </w:rPr>
    </w:lvl>
    <w:lvl w:ilvl="5" w:tplc="0415001B" w:tentative="1">
      <w:start w:val="1"/>
      <w:numFmt w:val="bullet"/>
      <w:lvlText w:val=""/>
      <w:lvlJc w:val="left"/>
      <w:pPr>
        <w:ind w:left="5376" w:hanging="360"/>
      </w:pPr>
      <w:rPr>
        <w:rFonts w:ascii="Wingdings" w:hAnsi="Wingdings" w:hint="default"/>
      </w:rPr>
    </w:lvl>
    <w:lvl w:ilvl="6" w:tplc="0415000F" w:tentative="1">
      <w:start w:val="1"/>
      <w:numFmt w:val="bullet"/>
      <w:lvlText w:val=""/>
      <w:lvlJc w:val="left"/>
      <w:pPr>
        <w:ind w:left="6096" w:hanging="360"/>
      </w:pPr>
      <w:rPr>
        <w:rFonts w:ascii="Symbol" w:hAnsi="Symbol" w:hint="default"/>
      </w:rPr>
    </w:lvl>
    <w:lvl w:ilvl="7" w:tplc="04150019" w:tentative="1">
      <w:start w:val="1"/>
      <w:numFmt w:val="bullet"/>
      <w:lvlText w:val="o"/>
      <w:lvlJc w:val="left"/>
      <w:pPr>
        <w:ind w:left="6816" w:hanging="360"/>
      </w:pPr>
      <w:rPr>
        <w:rFonts w:ascii="Courier New" w:hAnsi="Courier New" w:cs="Courier New" w:hint="default"/>
      </w:rPr>
    </w:lvl>
    <w:lvl w:ilvl="8" w:tplc="0415001B" w:tentative="1">
      <w:start w:val="1"/>
      <w:numFmt w:val="bullet"/>
      <w:lvlText w:val=""/>
      <w:lvlJc w:val="left"/>
      <w:pPr>
        <w:ind w:left="7536" w:hanging="360"/>
      </w:pPr>
      <w:rPr>
        <w:rFonts w:ascii="Wingdings" w:hAnsi="Wingdings" w:hint="default"/>
      </w:rPr>
    </w:lvl>
  </w:abstractNum>
  <w:abstractNum w:abstractNumId="37" w15:restartNumberingAfterBreak="0">
    <w:nsid w:val="6FF430AB"/>
    <w:multiLevelType w:val="multilevel"/>
    <w:tmpl w:val="593A57E8"/>
    <w:lvl w:ilvl="0">
      <w:start w:val="1"/>
      <w:numFmt w:val="decimal"/>
      <w:lvlText w:val="%1."/>
      <w:lvlJc w:val="left"/>
      <w:pPr>
        <w:ind w:left="502" w:hanging="360"/>
      </w:pPr>
      <w:rPr>
        <w:rFonts w:ascii="Calibri" w:hAnsi="Calibri" w:hint="default"/>
        <w:b/>
        <w:sz w:val="28"/>
        <w:szCs w:val="28"/>
      </w:rPr>
    </w:lvl>
    <w:lvl w:ilvl="1">
      <w:start w:val="1"/>
      <w:numFmt w:val="decimal"/>
      <w:isLgl/>
      <w:lvlText w:val="%1.%2."/>
      <w:lvlJc w:val="left"/>
      <w:pPr>
        <w:ind w:left="862" w:hanging="720"/>
      </w:pPr>
      <w:rPr>
        <w:rFonts w:ascii="Book Antiqua" w:hAnsi="Book Antiqua" w:cs="Calibri" w:hint="default"/>
        <w:b/>
        <w:color w:val="auto"/>
        <w:sz w:val="20"/>
      </w:rPr>
    </w:lvl>
    <w:lvl w:ilvl="2">
      <w:start w:val="1"/>
      <w:numFmt w:val="decimal"/>
      <w:isLgl/>
      <w:lvlText w:val="%1.%2.%3."/>
      <w:lvlJc w:val="left"/>
      <w:pPr>
        <w:ind w:left="862" w:hanging="720"/>
      </w:pPr>
      <w:rPr>
        <w:rFonts w:hint="default"/>
        <w:b/>
        <w:sz w:val="22"/>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8" w15:restartNumberingAfterBreak="0">
    <w:nsid w:val="725F7CAE"/>
    <w:multiLevelType w:val="hybridMultilevel"/>
    <w:tmpl w:val="AD18E83C"/>
    <w:lvl w:ilvl="0" w:tplc="04150017">
      <w:start w:val="1"/>
      <w:numFmt w:val="lowerLetter"/>
      <w:lvlText w:val="%1)"/>
      <w:lvlJc w:val="left"/>
      <w:pPr>
        <w:ind w:left="720" w:hanging="360"/>
      </w:pPr>
    </w:lvl>
    <w:lvl w:ilvl="1" w:tplc="FE56C6B0">
      <w:start w:val="1"/>
      <w:numFmt w:val="lowerLetter"/>
      <w:lvlText w:val="%2."/>
      <w:lvlJc w:val="left"/>
      <w:pPr>
        <w:ind w:left="1440" w:hanging="360"/>
      </w:pPr>
      <w:rPr>
        <w:rFonts w:eastAsia="Arial" w:cs="Arial" w:hint="default"/>
        <w:color w:val="000000" w:themeColor="text1"/>
        <w:sz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72042B"/>
    <w:multiLevelType w:val="hybridMultilevel"/>
    <w:tmpl w:val="3D4E3876"/>
    <w:lvl w:ilvl="0" w:tplc="70D2A120">
      <w:start w:val="1"/>
      <w:numFmt w:val="bullet"/>
      <w:lvlText w:val=""/>
      <w:lvlJc w:val="left"/>
      <w:pPr>
        <w:ind w:left="720" w:hanging="360"/>
      </w:pPr>
      <w:rPr>
        <w:rFonts w:ascii="Symbol" w:hAnsi="Symbol" w:hint="default"/>
      </w:rPr>
    </w:lvl>
    <w:lvl w:ilvl="1" w:tplc="EC7A8C44">
      <w:start w:val="1"/>
      <w:numFmt w:val="bullet"/>
      <w:lvlText w:val=""/>
      <w:lvlJc w:val="left"/>
      <w:pPr>
        <w:ind w:left="1440" w:hanging="360"/>
      </w:pPr>
      <w:rPr>
        <w:rFonts w:ascii="Symbol" w:hAnsi="Symbol" w:hint="default"/>
      </w:rPr>
    </w:lvl>
    <w:lvl w:ilvl="2" w:tplc="B510DAD0">
      <w:start w:val="1"/>
      <w:numFmt w:val="bullet"/>
      <w:lvlText w:val=""/>
      <w:lvlJc w:val="left"/>
      <w:pPr>
        <w:ind w:left="2160" w:hanging="360"/>
      </w:pPr>
      <w:rPr>
        <w:rFonts w:ascii="Wingdings" w:hAnsi="Wingdings" w:hint="default"/>
      </w:rPr>
    </w:lvl>
    <w:lvl w:ilvl="3" w:tplc="E7FC2BB8">
      <w:start w:val="1"/>
      <w:numFmt w:val="bullet"/>
      <w:lvlText w:val=""/>
      <w:lvlJc w:val="left"/>
      <w:pPr>
        <w:ind w:left="2880" w:hanging="360"/>
      </w:pPr>
      <w:rPr>
        <w:rFonts w:ascii="Symbol" w:hAnsi="Symbol" w:hint="default"/>
      </w:rPr>
    </w:lvl>
    <w:lvl w:ilvl="4" w:tplc="BC164824">
      <w:start w:val="1"/>
      <w:numFmt w:val="bullet"/>
      <w:lvlText w:val="o"/>
      <w:lvlJc w:val="left"/>
      <w:pPr>
        <w:ind w:left="3600" w:hanging="360"/>
      </w:pPr>
      <w:rPr>
        <w:rFonts w:ascii="Courier New" w:hAnsi="Courier New" w:hint="default"/>
      </w:rPr>
    </w:lvl>
    <w:lvl w:ilvl="5" w:tplc="F4DE87F0">
      <w:start w:val="1"/>
      <w:numFmt w:val="bullet"/>
      <w:lvlText w:val=""/>
      <w:lvlJc w:val="left"/>
      <w:pPr>
        <w:ind w:left="4320" w:hanging="360"/>
      </w:pPr>
      <w:rPr>
        <w:rFonts w:ascii="Wingdings" w:hAnsi="Wingdings" w:hint="default"/>
      </w:rPr>
    </w:lvl>
    <w:lvl w:ilvl="6" w:tplc="A4F033DA">
      <w:start w:val="1"/>
      <w:numFmt w:val="bullet"/>
      <w:lvlText w:val=""/>
      <w:lvlJc w:val="left"/>
      <w:pPr>
        <w:ind w:left="5040" w:hanging="360"/>
      </w:pPr>
      <w:rPr>
        <w:rFonts w:ascii="Symbol" w:hAnsi="Symbol" w:hint="default"/>
      </w:rPr>
    </w:lvl>
    <w:lvl w:ilvl="7" w:tplc="97C4CA6A">
      <w:start w:val="1"/>
      <w:numFmt w:val="bullet"/>
      <w:lvlText w:val="o"/>
      <w:lvlJc w:val="left"/>
      <w:pPr>
        <w:ind w:left="5760" w:hanging="360"/>
      </w:pPr>
      <w:rPr>
        <w:rFonts w:ascii="Courier New" w:hAnsi="Courier New" w:hint="default"/>
      </w:rPr>
    </w:lvl>
    <w:lvl w:ilvl="8" w:tplc="D5C20DE0">
      <w:start w:val="1"/>
      <w:numFmt w:val="bullet"/>
      <w:lvlText w:val=""/>
      <w:lvlJc w:val="left"/>
      <w:pPr>
        <w:ind w:left="6480" w:hanging="360"/>
      </w:pPr>
      <w:rPr>
        <w:rFonts w:ascii="Wingdings" w:hAnsi="Wingdings" w:hint="default"/>
      </w:rPr>
    </w:lvl>
  </w:abstractNum>
  <w:abstractNum w:abstractNumId="40" w15:restartNumberingAfterBreak="0">
    <w:nsid w:val="79C42961"/>
    <w:multiLevelType w:val="multilevel"/>
    <w:tmpl w:val="C54816F8"/>
    <w:lvl w:ilvl="0">
      <w:start w:val="1"/>
      <w:numFmt w:val="bullet"/>
      <w:pStyle w:val="piotr"/>
      <w:lvlText w:val=""/>
      <w:lvlJc w:val="left"/>
      <w:pPr>
        <w:ind w:left="1068" w:hanging="360"/>
      </w:pPr>
      <w:rPr>
        <w:rFonts w:ascii="Symbol" w:hAnsi="Symbol" w:cs="Symbol" w:hint="default"/>
      </w:rPr>
    </w:lvl>
    <w:lvl w:ilvl="1">
      <w:start w:val="1"/>
      <w:numFmt w:val="bullet"/>
      <w:lvlText w:val=""/>
      <w:lvlJc w:val="left"/>
      <w:pPr>
        <w:ind w:left="1500" w:hanging="432"/>
      </w:pPr>
      <w:rPr>
        <w:rFonts w:ascii="Symbol" w:hAnsi="Symbol" w:cs="Symbol" w:hint="default"/>
      </w:rPr>
    </w:lvl>
    <w:lvl w:ilvl="2">
      <w:numFmt w:val="bullet"/>
      <w:lvlText w:val="-"/>
      <w:lvlJc w:val="left"/>
      <w:pPr>
        <w:ind w:left="1932" w:hanging="504"/>
      </w:pPr>
      <w:rPr>
        <w:rFonts w:ascii="Times New Roman" w:eastAsia="Times New Roman" w:hAnsi="Times New Roman" w:hint="default"/>
        <w:color w:val="auto"/>
      </w:rPr>
    </w:lvl>
    <w:lvl w:ilvl="3">
      <w:numFmt w:val="bullet"/>
      <w:lvlText w:val="-"/>
      <w:lvlJc w:val="left"/>
      <w:pPr>
        <w:ind w:left="2436" w:hanging="648"/>
      </w:pPr>
      <w:rPr>
        <w:rFonts w:ascii="Times New Roman" w:eastAsia="Times New Roman" w:hAnsi="Times New Roman" w:hint="default"/>
        <w:color w:val="auto"/>
      </w:rPr>
    </w:lvl>
    <w:lvl w:ilvl="4">
      <w:start w:val="1"/>
      <w:numFmt w:val="bullet"/>
      <w:lvlText w:val=""/>
      <w:lvlJc w:val="left"/>
      <w:pPr>
        <w:ind w:left="2940" w:hanging="792"/>
      </w:pPr>
      <w:rPr>
        <w:rFonts w:ascii="Symbol" w:hAnsi="Symbol" w:cs="Symbol" w:hint="default"/>
      </w:r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1" w15:restartNumberingAfterBreak="0">
    <w:nsid w:val="7B524FF1"/>
    <w:multiLevelType w:val="hybridMultilevel"/>
    <w:tmpl w:val="D8EC6A86"/>
    <w:lvl w:ilvl="0" w:tplc="D7EC3754">
      <w:start w:val="1"/>
      <w:numFmt w:val="lowerLetter"/>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521FA7"/>
    <w:multiLevelType w:val="hybridMultilevel"/>
    <w:tmpl w:val="0812E3E4"/>
    <w:lvl w:ilvl="0" w:tplc="04150001">
      <w:start w:val="1"/>
      <w:numFmt w:val="bullet"/>
      <w:lvlText w:val=""/>
      <w:lvlJc w:val="left"/>
      <w:pPr>
        <w:ind w:left="1999" w:hanging="360"/>
      </w:pPr>
      <w:rPr>
        <w:rFonts w:ascii="Symbol" w:hAnsi="Symbol" w:hint="default"/>
      </w:rPr>
    </w:lvl>
    <w:lvl w:ilvl="1" w:tplc="04150003" w:tentative="1">
      <w:start w:val="1"/>
      <w:numFmt w:val="bullet"/>
      <w:lvlText w:val="o"/>
      <w:lvlJc w:val="left"/>
      <w:pPr>
        <w:ind w:left="2719" w:hanging="360"/>
      </w:pPr>
      <w:rPr>
        <w:rFonts w:ascii="Courier New" w:hAnsi="Courier New" w:cs="Courier New" w:hint="default"/>
      </w:rPr>
    </w:lvl>
    <w:lvl w:ilvl="2" w:tplc="04150005" w:tentative="1">
      <w:start w:val="1"/>
      <w:numFmt w:val="bullet"/>
      <w:lvlText w:val=""/>
      <w:lvlJc w:val="left"/>
      <w:pPr>
        <w:ind w:left="3439" w:hanging="360"/>
      </w:pPr>
      <w:rPr>
        <w:rFonts w:ascii="Wingdings" w:hAnsi="Wingdings" w:hint="default"/>
      </w:rPr>
    </w:lvl>
    <w:lvl w:ilvl="3" w:tplc="04150001" w:tentative="1">
      <w:start w:val="1"/>
      <w:numFmt w:val="bullet"/>
      <w:lvlText w:val=""/>
      <w:lvlJc w:val="left"/>
      <w:pPr>
        <w:ind w:left="4159" w:hanging="360"/>
      </w:pPr>
      <w:rPr>
        <w:rFonts w:ascii="Symbol" w:hAnsi="Symbol" w:hint="default"/>
      </w:rPr>
    </w:lvl>
    <w:lvl w:ilvl="4" w:tplc="04150003" w:tentative="1">
      <w:start w:val="1"/>
      <w:numFmt w:val="bullet"/>
      <w:lvlText w:val="o"/>
      <w:lvlJc w:val="left"/>
      <w:pPr>
        <w:ind w:left="4879" w:hanging="360"/>
      </w:pPr>
      <w:rPr>
        <w:rFonts w:ascii="Courier New" w:hAnsi="Courier New" w:cs="Courier New" w:hint="default"/>
      </w:rPr>
    </w:lvl>
    <w:lvl w:ilvl="5" w:tplc="04150005" w:tentative="1">
      <w:start w:val="1"/>
      <w:numFmt w:val="bullet"/>
      <w:lvlText w:val=""/>
      <w:lvlJc w:val="left"/>
      <w:pPr>
        <w:ind w:left="5599" w:hanging="360"/>
      </w:pPr>
      <w:rPr>
        <w:rFonts w:ascii="Wingdings" w:hAnsi="Wingdings" w:hint="default"/>
      </w:rPr>
    </w:lvl>
    <w:lvl w:ilvl="6" w:tplc="04150001" w:tentative="1">
      <w:start w:val="1"/>
      <w:numFmt w:val="bullet"/>
      <w:lvlText w:val=""/>
      <w:lvlJc w:val="left"/>
      <w:pPr>
        <w:ind w:left="6319" w:hanging="360"/>
      </w:pPr>
      <w:rPr>
        <w:rFonts w:ascii="Symbol" w:hAnsi="Symbol" w:hint="default"/>
      </w:rPr>
    </w:lvl>
    <w:lvl w:ilvl="7" w:tplc="04150003" w:tentative="1">
      <w:start w:val="1"/>
      <w:numFmt w:val="bullet"/>
      <w:lvlText w:val="o"/>
      <w:lvlJc w:val="left"/>
      <w:pPr>
        <w:ind w:left="7039" w:hanging="360"/>
      </w:pPr>
      <w:rPr>
        <w:rFonts w:ascii="Courier New" w:hAnsi="Courier New" w:cs="Courier New" w:hint="default"/>
      </w:rPr>
    </w:lvl>
    <w:lvl w:ilvl="8" w:tplc="04150005" w:tentative="1">
      <w:start w:val="1"/>
      <w:numFmt w:val="bullet"/>
      <w:lvlText w:val=""/>
      <w:lvlJc w:val="left"/>
      <w:pPr>
        <w:ind w:left="7759" w:hanging="360"/>
      </w:pPr>
      <w:rPr>
        <w:rFonts w:ascii="Wingdings" w:hAnsi="Wingdings" w:hint="default"/>
      </w:rPr>
    </w:lvl>
  </w:abstractNum>
  <w:num w:numId="1">
    <w:abstractNumId w:val="39"/>
  </w:num>
  <w:num w:numId="2">
    <w:abstractNumId w:val="27"/>
  </w:num>
  <w:num w:numId="3">
    <w:abstractNumId w:val="34"/>
  </w:num>
  <w:num w:numId="4">
    <w:abstractNumId w:val="36"/>
  </w:num>
  <w:num w:numId="5">
    <w:abstractNumId w:val="15"/>
  </w:num>
  <w:num w:numId="6">
    <w:abstractNumId w:val="5"/>
  </w:num>
  <w:num w:numId="7">
    <w:abstractNumId w:val="16"/>
  </w:num>
  <w:num w:numId="8">
    <w:abstractNumId w:val="31"/>
  </w:num>
  <w:num w:numId="9">
    <w:abstractNumId w:val="30"/>
  </w:num>
  <w:num w:numId="10">
    <w:abstractNumId w:val="40"/>
  </w:num>
  <w:num w:numId="11">
    <w:abstractNumId w:val="28"/>
  </w:num>
  <w:num w:numId="12">
    <w:abstractNumId w:val="35"/>
  </w:num>
  <w:num w:numId="13">
    <w:abstractNumId w:val="23"/>
  </w:num>
  <w:num w:numId="14">
    <w:abstractNumId w:val="29"/>
  </w:num>
  <w:num w:numId="15">
    <w:abstractNumId w:val="10"/>
  </w:num>
  <w:num w:numId="16">
    <w:abstractNumId w:val="41"/>
  </w:num>
  <w:num w:numId="17">
    <w:abstractNumId w:val="6"/>
  </w:num>
  <w:num w:numId="18">
    <w:abstractNumId w:val="11"/>
  </w:num>
  <w:num w:numId="19">
    <w:abstractNumId w:val="9"/>
  </w:num>
  <w:num w:numId="20">
    <w:abstractNumId w:val="19"/>
  </w:num>
  <w:num w:numId="21">
    <w:abstractNumId w:val="0"/>
  </w:num>
  <w:num w:numId="22">
    <w:abstractNumId w:val="37"/>
  </w:num>
  <w:num w:numId="23">
    <w:abstractNumId w:val="42"/>
  </w:num>
  <w:num w:numId="24">
    <w:abstractNumId w:val="38"/>
  </w:num>
  <w:num w:numId="25">
    <w:abstractNumId w:val="12"/>
  </w:num>
  <w:num w:numId="26">
    <w:abstractNumId w:val="8"/>
  </w:num>
  <w:num w:numId="27">
    <w:abstractNumId w:val="17"/>
  </w:num>
  <w:num w:numId="28">
    <w:abstractNumId w:val="13"/>
  </w:num>
  <w:num w:numId="29">
    <w:abstractNumId w:val="24"/>
  </w:num>
  <w:num w:numId="30">
    <w:abstractNumId w:val="14"/>
  </w:num>
  <w:num w:numId="31">
    <w:abstractNumId w:val="2"/>
  </w:num>
  <w:num w:numId="32">
    <w:abstractNumId w:val="32"/>
  </w:num>
  <w:num w:numId="33">
    <w:abstractNumId w:val="25"/>
  </w:num>
  <w:num w:numId="34">
    <w:abstractNumId w:val="18"/>
  </w:num>
  <w:num w:numId="35">
    <w:abstractNumId w:val="3"/>
  </w:num>
  <w:num w:numId="36">
    <w:abstractNumId w:val="7"/>
  </w:num>
  <w:num w:numId="37">
    <w:abstractNumId w:val="22"/>
  </w:num>
  <w:num w:numId="38">
    <w:abstractNumId w:val="20"/>
  </w:num>
  <w:num w:numId="39">
    <w:abstractNumId w:val="4"/>
  </w:num>
  <w:num w:numId="40">
    <w:abstractNumId w:val="1"/>
  </w:num>
  <w:num w:numId="41">
    <w:abstractNumId w:val="33"/>
  </w:num>
  <w:num w:numId="42">
    <w:abstractNumId w:val="21"/>
  </w:num>
  <w:num w:numId="43">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9F"/>
    <w:rsid w:val="00041226"/>
    <w:rsid w:val="0004608C"/>
    <w:rsid w:val="0007526C"/>
    <w:rsid w:val="00126CB7"/>
    <w:rsid w:val="00141C1C"/>
    <w:rsid w:val="0014581D"/>
    <w:rsid w:val="00171FD3"/>
    <w:rsid w:val="00186BC4"/>
    <w:rsid w:val="001A321A"/>
    <w:rsid w:val="001B01F6"/>
    <w:rsid w:val="001B0EF1"/>
    <w:rsid w:val="001C35A1"/>
    <w:rsid w:val="001D42B4"/>
    <w:rsid w:val="00277509"/>
    <w:rsid w:val="00282C5E"/>
    <w:rsid w:val="002A277E"/>
    <w:rsid w:val="002C18F2"/>
    <w:rsid w:val="002E5283"/>
    <w:rsid w:val="002F21EE"/>
    <w:rsid w:val="00310DEA"/>
    <w:rsid w:val="003123E5"/>
    <w:rsid w:val="00363DAB"/>
    <w:rsid w:val="003D2BCF"/>
    <w:rsid w:val="00404ADA"/>
    <w:rsid w:val="004130D3"/>
    <w:rsid w:val="0043725A"/>
    <w:rsid w:val="004549C2"/>
    <w:rsid w:val="004827EE"/>
    <w:rsid w:val="004A65D3"/>
    <w:rsid w:val="004B305D"/>
    <w:rsid w:val="004B748C"/>
    <w:rsid w:val="005221DA"/>
    <w:rsid w:val="00540CB4"/>
    <w:rsid w:val="00547FBE"/>
    <w:rsid w:val="00560656"/>
    <w:rsid w:val="00560CFC"/>
    <w:rsid w:val="00574B64"/>
    <w:rsid w:val="00580B70"/>
    <w:rsid w:val="005A42ED"/>
    <w:rsid w:val="005C740E"/>
    <w:rsid w:val="005D68AF"/>
    <w:rsid w:val="005D7E99"/>
    <w:rsid w:val="006009DD"/>
    <w:rsid w:val="00603B06"/>
    <w:rsid w:val="006536D5"/>
    <w:rsid w:val="00695D10"/>
    <w:rsid w:val="006D5DF4"/>
    <w:rsid w:val="00765CF2"/>
    <w:rsid w:val="007B74C4"/>
    <w:rsid w:val="007E3B4E"/>
    <w:rsid w:val="007F2B0C"/>
    <w:rsid w:val="008033AF"/>
    <w:rsid w:val="008411DE"/>
    <w:rsid w:val="00844961"/>
    <w:rsid w:val="008536FD"/>
    <w:rsid w:val="00877E39"/>
    <w:rsid w:val="009416FA"/>
    <w:rsid w:val="009539A7"/>
    <w:rsid w:val="0096460B"/>
    <w:rsid w:val="009D0872"/>
    <w:rsid w:val="00A3409A"/>
    <w:rsid w:val="00A354B8"/>
    <w:rsid w:val="00A4083B"/>
    <w:rsid w:val="00A63645"/>
    <w:rsid w:val="00A74C9F"/>
    <w:rsid w:val="00AF3AC5"/>
    <w:rsid w:val="00B42BD3"/>
    <w:rsid w:val="00B46845"/>
    <w:rsid w:val="00B816DB"/>
    <w:rsid w:val="00B8189E"/>
    <w:rsid w:val="00BC7FCD"/>
    <w:rsid w:val="00BD0EB5"/>
    <w:rsid w:val="00BD1EAD"/>
    <w:rsid w:val="00C23336"/>
    <w:rsid w:val="00CB10D0"/>
    <w:rsid w:val="00CB57E2"/>
    <w:rsid w:val="00CD393B"/>
    <w:rsid w:val="00D15398"/>
    <w:rsid w:val="00D373C4"/>
    <w:rsid w:val="00D419EF"/>
    <w:rsid w:val="00D62204"/>
    <w:rsid w:val="00D64143"/>
    <w:rsid w:val="00D853E9"/>
    <w:rsid w:val="00D90AC9"/>
    <w:rsid w:val="00DB50CE"/>
    <w:rsid w:val="00DB789D"/>
    <w:rsid w:val="00DC4CE1"/>
    <w:rsid w:val="00E2733A"/>
    <w:rsid w:val="00E612BB"/>
    <w:rsid w:val="00E8254C"/>
    <w:rsid w:val="00EF1B0A"/>
    <w:rsid w:val="00F97050"/>
    <w:rsid w:val="00FA20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2E801-CA19-4DAD-9B44-049D9BA2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A74C9F"/>
    <w:pPr>
      <w:keepNext/>
      <w:keepLines/>
      <w:suppressAutoHyphens/>
      <w:spacing w:before="480" w:after="0" w:line="240" w:lineRule="auto"/>
      <w:outlineLvl w:val="0"/>
    </w:pPr>
    <w:rPr>
      <w:rFonts w:ascii="Cambria" w:eastAsia="Times New Roman" w:hAnsi="Cambria" w:cs="Times New Roman"/>
      <w:b/>
      <w:bCs/>
      <w:color w:val="365F91"/>
      <w:sz w:val="28"/>
      <w:szCs w:val="28"/>
      <w:lang w:eastAsia="ar-SA"/>
    </w:rPr>
  </w:style>
  <w:style w:type="paragraph" w:styleId="Nagwek2">
    <w:name w:val="heading 2"/>
    <w:basedOn w:val="Normalny"/>
    <w:next w:val="Normalny"/>
    <w:link w:val="Nagwek2Znak"/>
    <w:qFormat/>
    <w:rsid w:val="00A74C9F"/>
    <w:pPr>
      <w:keepNext/>
      <w:keepLines/>
      <w:suppressAutoHyphens/>
      <w:spacing w:before="200" w:after="0" w:line="240" w:lineRule="auto"/>
      <w:outlineLvl w:val="1"/>
    </w:pPr>
    <w:rPr>
      <w:rFonts w:ascii="Cambria" w:eastAsia="Times New Roman" w:hAnsi="Cambria" w:cs="Times New Roman"/>
      <w:b/>
      <w:bCs/>
      <w:color w:val="4F81BD"/>
      <w:sz w:val="26"/>
      <w:szCs w:val="26"/>
      <w:lang w:eastAsia="ar-SA"/>
    </w:rPr>
  </w:style>
  <w:style w:type="paragraph" w:styleId="Nagwek3">
    <w:name w:val="heading 3"/>
    <w:basedOn w:val="Normalny"/>
    <w:next w:val="Normalny"/>
    <w:link w:val="Nagwek3Znak"/>
    <w:qFormat/>
    <w:rsid w:val="00A74C9F"/>
    <w:pPr>
      <w:keepNext/>
      <w:suppressAutoHyphens/>
      <w:spacing w:before="240" w:after="60" w:line="240" w:lineRule="auto"/>
      <w:outlineLvl w:val="2"/>
    </w:pPr>
    <w:rPr>
      <w:rFonts w:ascii="Arial" w:eastAsia="Times New Roman" w:hAnsi="Arial" w:cs="Arial"/>
      <w:b/>
      <w:bCs/>
      <w:sz w:val="26"/>
      <w:szCs w:val="26"/>
      <w:lang w:eastAsia="ar-SA"/>
    </w:rPr>
  </w:style>
  <w:style w:type="paragraph" w:styleId="Nagwek4">
    <w:name w:val="heading 4"/>
    <w:basedOn w:val="Normalny"/>
    <w:next w:val="Normalny"/>
    <w:link w:val="Nagwek4Znak"/>
    <w:qFormat/>
    <w:rsid w:val="00A74C9F"/>
    <w:pPr>
      <w:keepNext/>
      <w:keepLines/>
      <w:suppressAutoHyphens/>
      <w:spacing w:before="200" w:after="0" w:line="240" w:lineRule="auto"/>
      <w:outlineLvl w:val="3"/>
    </w:pPr>
    <w:rPr>
      <w:rFonts w:ascii="Cambria" w:eastAsia="Times New Roman" w:hAnsi="Cambria" w:cs="Times New Roman"/>
      <w:b/>
      <w:bCs/>
      <w:i/>
      <w:iCs/>
      <w:color w:val="4F81BD"/>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74C9F"/>
    <w:rPr>
      <w:rFonts w:ascii="Cambria" w:eastAsia="Times New Roman" w:hAnsi="Cambria" w:cs="Times New Roman"/>
      <w:b/>
      <w:bCs/>
      <w:color w:val="365F91"/>
      <w:sz w:val="28"/>
      <w:szCs w:val="28"/>
      <w:lang w:eastAsia="ar-SA"/>
    </w:rPr>
  </w:style>
  <w:style w:type="character" w:customStyle="1" w:styleId="Nagwek2Znak">
    <w:name w:val="Nagłówek 2 Znak"/>
    <w:basedOn w:val="Domylnaczcionkaakapitu"/>
    <w:link w:val="Nagwek2"/>
    <w:rsid w:val="00A74C9F"/>
    <w:rPr>
      <w:rFonts w:ascii="Cambria" w:eastAsia="Times New Roman" w:hAnsi="Cambria" w:cs="Times New Roman"/>
      <w:b/>
      <w:bCs/>
      <w:color w:val="4F81BD"/>
      <w:sz w:val="26"/>
      <w:szCs w:val="26"/>
      <w:lang w:eastAsia="ar-SA"/>
    </w:rPr>
  </w:style>
  <w:style w:type="character" w:customStyle="1" w:styleId="Nagwek3Znak">
    <w:name w:val="Nagłówek 3 Znak"/>
    <w:basedOn w:val="Domylnaczcionkaakapitu"/>
    <w:link w:val="Nagwek3"/>
    <w:rsid w:val="00A74C9F"/>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A74C9F"/>
    <w:rPr>
      <w:rFonts w:ascii="Cambria" w:eastAsia="Times New Roman" w:hAnsi="Cambria" w:cs="Times New Roman"/>
      <w:b/>
      <w:bCs/>
      <w:i/>
      <w:iCs/>
      <w:color w:val="4F81BD"/>
      <w:sz w:val="24"/>
      <w:szCs w:val="24"/>
      <w:lang w:eastAsia="ar-SA"/>
    </w:rPr>
  </w:style>
  <w:style w:type="numbering" w:customStyle="1" w:styleId="Bezlisty1">
    <w:name w:val="Bez listy1"/>
    <w:next w:val="Bezlisty"/>
    <w:uiPriority w:val="99"/>
    <w:semiHidden/>
    <w:unhideWhenUsed/>
    <w:rsid w:val="00A74C9F"/>
  </w:style>
  <w:style w:type="character" w:styleId="Pogrubienie">
    <w:name w:val="Strong"/>
    <w:uiPriority w:val="22"/>
    <w:qFormat/>
    <w:rsid w:val="00A74C9F"/>
    <w:rPr>
      <w:b/>
      <w:bCs/>
    </w:rPr>
  </w:style>
  <w:style w:type="paragraph" w:styleId="Bezodstpw">
    <w:name w:val="No Spacing"/>
    <w:uiPriority w:val="1"/>
    <w:qFormat/>
    <w:rsid w:val="00A74C9F"/>
    <w:pPr>
      <w:spacing w:after="0" w:line="240" w:lineRule="auto"/>
    </w:pPr>
    <w:rPr>
      <w:rFonts w:ascii="Calibri" w:eastAsia="Times New Roman" w:hAnsi="Calibri" w:cs="Times New Roman"/>
    </w:rPr>
  </w:style>
  <w:style w:type="character" w:customStyle="1" w:styleId="BezodstpwZnak">
    <w:name w:val="Bez odstępów Znak"/>
    <w:uiPriority w:val="1"/>
    <w:rsid w:val="00A74C9F"/>
    <w:rPr>
      <w:rFonts w:ascii="Calibri" w:eastAsia="Times New Roman" w:hAnsi="Calibri" w:cs="Times New Roman"/>
      <w:sz w:val="22"/>
      <w:szCs w:val="22"/>
      <w:lang w:eastAsia="en-US"/>
    </w:rPr>
  </w:style>
  <w:style w:type="paragraph" w:styleId="Akapitzlist">
    <w:name w:val="List Paragraph"/>
    <w:aliases w:val="Numerowanie,Podsis rysunku,L1,List Paragraph,sw tekst,Akapit z listą BS,normalny tekst,CW_Lista,lp1,Bullet 1,Use Case List Paragraph,numbered,Bullet List,FooterText,Use Case List ParagraphCxSpLast,Paragraphe de liste1,列出段落"/>
    <w:basedOn w:val="Normalny"/>
    <w:uiPriority w:val="1"/>
    <w:qFormat/>
    <w:rsid w:val="00A74C9F"/>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Nagwekspisutreci">
    <w:name w:val="TOC Heading"/>
    <w:basedOn w:val="Nagwek1"/>
    <w:next w:val="Normalny"/>
    <w:qFormat/>
    <w:rsid w:val="00A74C9F"/>
    <w:pPr>
      <w:suppressAutoHyphens w:val="0"/>
      <w:spacing w:line="276" w:lineRule="auto"/>
      <w:outlineLvl w:val="9"/>
    </w:pPr>
    <w:rPr>
      <w:lang w:eastAsia="en-US"/>
    </w:rPr>
  </w:style>
  <w:style w:type="paragraph" w:customStyle="1" w:styleId="Default">
    <w:name w:val="Default"/>
    <w:rsid w:val="00A74C9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ontent">
    <w:name w:val="content"/>
    <w:rsid w:val="00A74C9F"/>
    <w:rPr>
      <w:rFonts w:cs="Times New Roman"/>
    </w:rPr>
  </w:style>
  <w:style w:type="character" w:customStyle="1" w:styleId="ver8g">
    <w:name w:val="ver8g"/>
    <w:basedOn w:val="Domylnaczcionkaakapitu"/>
    <w:rsid w:val="00A74C9F"/>
  </w:style>
  <w:style w:type="paragraph" w:styleId="Nagwek">
    <w:name w:val="header"/>
    <w:basedOn w:val="Normalny"/>
    <w:link w:val="NagwekZnak"/>
    <w:uiPriority w:val="99"/>
    <w:unhideWhenUsed/>
    <w:rsid w:val="00A74C9F"/>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A74C9F"/>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A74C9F"/>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A74C9F"/>
    <w:rPr>
      <w:rFonts w:ascii="Times New Roman" w:eastAsia="Times New Roman" w:hAnsi="Times New Roman" w:cs="Times New Roman"/>
      <w:sz w:val="24"/>
      <w:szCs w:val="24"/>
      <w:lang w:eastAsia="ar-SA"/>
    </w:rPr>
  </w:style>
  <w:style w:type="paragraph" w:styleId="Zwykytekst">
    <w:name w:val="Plain Text"/>
    <w:basedOn w:val="Normalny"/>
    <w:link w:val="ZwykytekstZnak"/>
    <w:unhideWhenUsed/>
    <w:rsid w:val="00A74C9F"/>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rsid w:val="00A74C9F"/>
    <w:rPr>
      <w:rFonts w:ascii="Consolas" w:eastAsia="Calibri" w:hAnsi="Consolas" w:cs="Times New Roman"/>
      <w:sz w:val="21"/>
      <w:szCs w:val="21"/>
    </w:rPr>
  </w:style>
  <w:style w:type="paragraph" w:styleId="Tekstdymka">
    <w:name w:val="Balloon Text"/>
    <w:basedOn w:val="Normalny"/>
    <w:link w:val="TekstdymkaZnak"/>
    <w:semiHidden/>
    <w:unhideWhenUsed/>
    <w:rsid w:val="00A74C9F"/>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semiHidden/>
    <w:rsid w:val="00A74C9F"/>
    <w:rPr>
      <w:rFonts w:ascii="Tahoma" w:eastAsia="Times New Roman" w:hAnsi="Tahoma" w:cs="Tahoma"/>
      <w:sz w:val="16"/>
      <w:szCs w:val="16"/>
      <w:lang w:eastAsia="ar-SA"/>
    </w:rPr>
  </w:style>
  <w:style w:type="paragraph" w:styleId="Tekstpodstawowywcity">
    <w:name w:val="Body Text Indent"/>
    <w:basedOn w:val="Normalny"/>
    <w:link w:val="TekstpodstawowywcityZnak"/>
    <w:rsid w:val="00A74C9F"/>
    <w:pPr>
      <w:tabs>
        <w:tab w:val="right" w:pos="3060"/>
        <w:tab w:val="right" w:pos="4680"/>
        <w:tab w:val="right" w:pos="6300"/>
        <w:tab w:val="right" w:pos="8100"/>
      </w:tabs>
      <w:spacing w:after="0" w:line="240" w:lineRule="auto"/>
      <w:ind w:left="2160"/>
    </w:pPr>
    <w:rPr>
      <w:rFonts w:ascii="Times New Roman" w:eastAsia="Times New Roman" w:hAnsi="Times New Roman" w:cs="Times New Roman"/>
      <w:sz w:val="20"/>
      <w:szCs w:val="24"/>
      <w:lang w:eastAsia="pl-PL"/>
    </w:rPr>
  </w:style>
  <w:style w:type="character" w:customStyle="1" w:styleId="TekstpodstawowywcityZnak">
    <w:name w:val="Tekst podstawowy wcięty Znak"/>
    <w:basedOn w:val="Domylnaczcionkaakapitu"/>
    <w:link w:val="Tekstpodstawowywcity"/>
    <w:rsid w:val="00A74C9F"/>
    <w:rPr>
      <w:rFonts w:ascii="Times New Roman" w:eastAsia="Times New Roman" w:hAnsi="Times New Roman" w:cs="Times New Roman"/>
      <w:sz w:val="20"/>
      <w:szCs w:val="24"/>
      <w:lang w:eastAsia="pl-PL"/>
    </w:rPr>
  </w:style>
  <w:style w:type="paragraph" w:styleId="Tekstprzypisukocowego">
    <w:name w:val="endnote text"/>
    <w:basedOn w:val="Normalny"/>
    <w:link w:val="TekstprzypisukocowegoZnak"/>
    <w:semiHidden/>
    <w:unhideWhenUsed/>
    <w:rsid w:val="00A74C9F"/>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semiHidden/>
    <w:rsid w:val="00A74C9F"/>
    <w:rPr>
      <w:rFonts w:ascii="Times New Roman" w:eastAsia="Times New Roman" w:hAnsi="Times New Roman" w:cs="Times New Roman"/>
      <w:sz w:val="20"/>
      <w:szCs w:val="20"/>
      <w:lang w:eastAsia="ar-SA"/>
    </w:rPr>
  </w:style>
  <w:style w:type="character" w:styleId="Odwoanieprzypisukocowego">
    <w:name w:val="endnote reference"/>
    <w:semiHidden/>
    <w:unhideWhenUsed/>
    <w:rsid w:val="00A74C9F"/>
    <w:rPr>
      <w:vertAlign w:val="superscript"/>
    </w:rPr>
  </w:style>
  <w:style w:type="paragraph" w:customStyle="1" w:styleId="Tabelapozycja">
    <w:name w:val="Tabela pozycja"/>
    <w:basedOn w:val="Normalny"/>
    <w:rsid w:val="00A74C9F"/>
    <w:pPr>
      <w:spacing w:after="0" w:line="240" w:lineRule="auto"/>
    </w:pPr>
    <w:rPr>
      <w:rFonts w:ascii="Arial" w:eastAsia="MS Outlook" w:hAnsi="Arial" w:cs="Times New Roman"/>
      <w:szCs w:val="20"/>
      <w:lang w:eastAsia="pl-PL"/>
    </w:rPr>
  </w:style>
  <w:style w:type="character" w:styleId="Hipercze">
    <w:name w:val="Hyperlink"/>
    <w:rsid w:val="00A74C9F"/>
    <w:rPr>
      <w:color w:val="0000FF"/>
      <w:u w:val="single"/>
    </w:rPr>
  </w:style>
  <w:style w:type="paragraph" w:styleId="Tekstpodstawowy2">
    <w:name w:val="Body Text 2"/>
    <w:basedOn w:val="Normalny"/>
    <w:link w:val="Tekstpodstawowy2Znak"/>
    <w:unhideWhenUsed/>
    <w:rsid w:val="00A74C9F"/>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A74C9F"/>
    <w:rPr>
      <w:rFonts w:ascii="Times New Roman" w:eastAsia="Times New Roman" w:hAnsi="Times New Roman" w:cs="Times New Roman"/>
      <w:sz w:val="24"/>
      <w:szCs w:val="24"/>
      <w:lang w:eastAsia="ar-SA"/>
    </w:rPr>
  </w:style>
  <w:style w:type="paragraph" w:styleId="Tekstpodstawowy">
    <w:name w:val="Body Text"/>
    <w:basedOn w:val="Normalny"/>
    <w:link w:val="TekstpodstawowyZnak"/>
    <w:unhideWhenUsed/>
    <w:rsid w:val="00A74C9F"/>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A74C9F"/>
    <w:rPr>
      <w:rFonts w:ascii="Times New Roman" w:eastAsia="Times New Roman" w:hAnsi="Times New Roman" w:cs="Times New Roman"/>
      <w:sz w:val="24"/>
      <w:szCs w:val="24"/>
      <w:lang w:eastAsia="ar-SA"/>
    </w:rPr>
  </w:style>
  <w:style w:type="paragraph" w:styleId="NormalnyWeb">
    <w:name w:val="Normal (Web)"/>
    <w:basedOn w:val="Normalny"/>
    <w:rsid w:val="00A74C9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egenda">
    <w:name w:val="caption"/>
    <w:basedOn w:val="Normalny"/>
    <w:next w:val="Normalny"/>
    <w:uiPriority w:val="35"/>
    <w:qFormat/>
    <w:rsid w:val="00A74C9F"/>
    <w:pPr>
      <w:spacing w:after="0" w:line="240" w:lineRule="auto"/>
    </w:pPr>
    <w:rPr>
      <w:rFonts w:ascii="Times New Roman" w:eastAsia="Times New Roman" w:hAnsi="Times New Roman" w:cs="Times New Roman"/>
      <w:b/>
      <w:bCs/>
      <w:sz w:val="20"/>
      <w:szCs w:val="20"/>
      <w:lang w:eastAsia="pl-PL"/>
    </w:rPr>
  </w:style>
  <w:style w:type="paragraph" w:customStyle="1" w:styleId="normalny0">
    <w:name w:val="normalny"/>
    <w:basedOn w:val="Normalny"/>
    <w:rsid w:val="00A74C9F"/>
    <w:pPr>
      <w:autoSpaceDE w:val="0"/>
      <w:autoSpaceDN w:val="0"/>
      <w:adjustRightInd w:val="0"/>
      <w:spacing w:after="0" w:line="276" w:lineRule="auto"/>
      <w:jc w:val="both"/>
    </w:pPr>
    <w:rPr>
      <w:rFonts w:ascii="Tahoma" w:eastAsia="Times New Roman" w:hAnsi="Tahoma" w:cs="Tahoma"/>
      <w:sz w:val="20"/>
      <w:szCs w:val="20"/>
      <w:lang w:eastAsia="pl-PL"/>
    </w:rPr>
  </w:style>
  <w:style w:type="paragraph" w:customStyle="1" w:styleId="Akapitzlist1">
    <w:name w:val="Akapit z listą1"/>
    <w:basedOn w:val="Normalny"/>
    <w:rsid w:val="00A74C9F"/>
    <w:pPr>
      <w:spacing w:after="200" w:line="276" w:lineRule="auto"/>
      <w:ind w:left="720"/>
    </w:pPr>
    <w:rPr>
      <w:rFonts w:ascii="Calibri" w:eastAsia="Times New Roman" w:hAnsi="Calibri" w:cs="Calibri"/>
    </w:rPr>
  </w:style>
  <w:style w:type="character" w:customStyle="1" w:styleId="normalnyZnak">
    <w:name w:val="normalny Znak"/>
    <w:locked/>
    <w:rsid w:val="00A74C9F"/>
    <w:rPr>
      <w:rFonts w:ascii="Tahoma" w:hAnsi="Tahoma" w:cs="Tahoma"/>
    </w:rPr>
  </w:style>
  <w:style w:type="paragraph" w:customStyle="1" w:styleId="piotr">
    <w:name w:val="piotr"/>
    <w:basedOn w:val="Akapitzlist1"/>
    <w:rsid w:val="00A74C9F"/>
    <w:pPr>
      <w:keepNext/>
      <w:numPr>
        <w:numId w:val="10"/>
      </w:numPr>
      <w:spacing w:line="240" w:lineRule="auto"/>
      <w:ind w:left="1440"/>
    </w:pPr>
    <w:rPr>
      <w:rFonts w:ascii="Arial" w:hAnsi="Arial" w:cs="Arial"/>
    </w:rPr>
  </w:style>
  <w:style w:type="paragraph" w:customStyle="1" w:styleId="piotr1">
    <w:name w:val="piotr1"/>
    <w:basedOn w:val="Akapitzlist"/>
    <w:rsid w:val="00A74C9F"/>
    <w:pPr>
      <w:numPr>
        <w:numId w:val="9"/>
      </w:numPr>
      <w:contextualSpacing w:val="0"/>
      <w:jc w:val="both"/>
    </w:pPr>
    <w:rPr>
      <w:rFonts w:ascii="Arial" w:hAnsi="Arial" w:cs="Arial"/>
      <w:sz w:val="22"/>
      <w:szCs w:val="22"/>
    </w:rPr>
  </w:style>
  <w:style w:type="character" w:customStyle="1" w:styleId="ListParagraphZnak">
    <w:name w:val="List Paragraph Znak"/>
    <w:locked/>
    <w:rsid w:val="00A74C9F"/>
    <w:rPr>
      <w:rFonts w:ascii="Calibri" w:hAnsi="Calibri" w:cs="Calibri"/>
      <w:sz w:val="22"/>
      <w:szCs w:val="22"/>
      <w:lang w:eastAsia="en-US"/>
    </w:rPr>
  </w:style>
  <w:style w:type="character" w:customStyle="1" w:styleId="AkapitzlistZnak">
    <w:name w:val="Akapit z listą Znak"/>
    <w:aliases w:val="Numerowanie Znak,Podsis rysunku Znak,L1 Znak,sw tekst Znak,Akapit z listą BS Znak,normalny tekst Znak,CW_Lista Znak,lp1 Znak,Bullet 1 Znak,Use Case List Paragraph Znak,numbered Znak,Bullet List Znak,列出段落 Znak"/>
    <w:uiPriority w:val="34"/>
    <w:qFormat/>
    <w:locked/>
    <w:rsid w:val="00A74C9F"/>
    <w:rPr>
      <w:sz w:val="24"/>
      <w:szCs w:val="24"/>
      <w:lang w:eastAsia="ar-SA"/>
    </w:rPr>
  </w:style>
  <w:style w:type="character" w:customStyle="1" w:styleId="piotr1Znak">
    <w:name w:val="piotr1 Znak"/>
    <w:locked/>
    <w:rsid w:val="00A74C9F"/>
    <w:rPr>
      <w:rFonts w:ascii="Arial" w:hAnsi="Arial" w:cs="Arial"/>
      <w:sz w:val="22"/>
      <w:szCs w:val="22"/>
      <w:lang w:eastAsia="ar-SA"/>
    </w:rPr>
  </w:style>
  <w:style w:type="paragraph" w:styleId="Tytu">
    <w:name w:val="Title"/>
    <w:basedOn w:val="Normalny"/>
    <w:link w:val="TytuZnak"/>
    <w:qFormat/>
    <w:rsid w:val="00A74C9F"/>
    <w:pPr>
      <w:tabs>
        <w:tab w:val="left" w:pos="56"/>
      </w:tabs>
      <w:autoSpaceDE w:val="0"/>
      <w:autoSpaceDN w:val="0"/>
      <w:adjustRightInd w:val="0"/>
      <w:spacing w:after="0" w:line="240" w:lineRule="auto"/>
      <w:jc w:val="center"/>
    </w:pPr>
    <w:rPr>
      <w:rFonts w:ascii="Times New Roman" w:eastAsia="Times New Roman" w:hAnsi="Times New Roman" w:cs="Times New Roman"/>
      <w:b/>
      <w:bCs/>
      <w:sz w:val="30"/>
      <w:szCs w:val="30"/>
      <w:u w:val="single"/>
      <w:lang w:eastAsia="pl-PL"/>
    </w:rPr>
  </w:style>
  <w:style w:type="character" w:customStyle="1" w:styleId="TytuZnak">
    <w:name w:val="Tytuł Znak"/>
    <w:basedOn w:val="Domylnaczcionkaakapitu"/>
    <w:link w:val="Tytu"/>
    <w:rsid w:val="00A74C9F"/>
    <w:rPr>
      <w:rFonts w:ascii="Times New Roman" w:eastAsia="Times New Roman" w:hAnsi="Times New Roman" w:cs="Times New Roman"/>
      <w:b/>
      <w:bCs/>
      <w:sz w:val="30"/>
      <w:szCs w:val="30"/>
      <w:u w:val="single"/>
      <w:lang w:eastAsia="pl-PL"/>
    </w:rPr>
  </w:style>
  <w:style w:type="paragraph" w:customStyle="1" w:styleId="Style4">
    <w:name w:val="Style4"/>
    <w:basedOn w:val="Normalny"/>
    <w:rsid w:val="00A74C9F"/>
    <w:pPr>
      <w:widowControl w:val="0"/>
      <w:autoSpaceDE w:val="0"/>
      <w:autoSpaceDN w:val="0"/>
      <w:adjustRightInd w:val="0"/>
      <w:spacing w:after="0" w:line="240" w:lineRule="exact"/>
      <w:jc w:val="both"/>
    </w:pPr>
    <w:rPr>
      <w:rFonts w:ascii="Arial Unicode MS" w:eastAsia="Arial Unicode MS" w:hAnsi="Calibri" w:cs="Arial Unicode MS"/>
      <w:sz w:val="24"/>
      <w:szCs w:val="24"/>
      <w:lang w:eastAsia="pl-PL"/>
    </w:rPr>
  </w:style>
  <w:style w:type="character" w:customStyle="1" w:styleId="FontStyle98">
    <w:name w:val="Font Style98"/>
    <w:rsid w:val="00A74C9F"/>
    <w:rPr>
      <w:rFonts w:ascii="Arial" w:hAnsi="Arial" w:cs="Arial"/>
      <w:sz w:val="20"/>
      <w:szCs w:val="20"/>
    </w:rPr>
  </w:style>
  <w:style w:type="paragraph" w:customStyle="1" w:styleId="TableContents">
    <w:name w:val="Table Contents"/>
    <w:basedOn w:val="Tekstpodstawowy"/>
    <w:rsid w:val="00A74C9F"/>
    <w:pPr>
      <w:widowControl w:val="0"/>
      <w:suppressLineNumbers/>
    </w:pPr>
    <w:rPr>
      <w:rFonts w:ascii="DejaVu Serif" w:hAnsi="DejaVu Serif"/>
      <w:kern w:val="1"/>
      <w:sz w:val="16"/>
    </w:rPr>
  </w:style>
  <w:style w:type="character" w:styleId="UyteHipercze">
    <w:name w:val="FollowedHyperlink"/>
    <w:unhideWhenUsed/>
    <w:rsid w:val="00A74C9F"/>
    <w:rPr>
      <w:color w:val="800080"/>
      <w:u w:val="single"/>
    </w:rPr>
  </w:style>
  <w:style w:type="table" w:styleId="Tabela-Siatka">
    <w:name w:val="Table Grid"/>
    <w:basedOn w:val="Standardowy"/>
    <w:uiPriority w:val="39"/>
    <w:rsid w:val="00A74C9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BoldItalicRed">
    <w:name w:val="Style Bold Italic Red"/>
    <w:rsid w:val="00A74C9F"/>
    <w:rPr>
      <w:b/>
      <w:bCs/>
      <w:iCs/>
      <w:color w:val="FF0000"/>
      <w:sz w:val="18"/>
      <w:szCs w:val="18"/>
    </w:rPr>
  </w:style>
  <w:style w:type="character" w:styleId="Odwoaniedokomentarza">
    <w:name w:val="annotation reference"/>
    <w:rsid w:val="00A74C9F"/>
    <w:rPr>
      <w:sz w:val="16"/>
      <w:szCs w:val="16"/>
    </w:rPr>
  </w:style>
  <w:style w:type="paragraph" w:styleId="Tekstkomentarza">
    <w:name w:val="annotation text"/>
    <w:basedOn w:val="Normalny"/>
    <w:link w:val="TekstkomentarzaZnak"/>
    <w:rsid w:val="00A74C9F"/>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TekstkomentarzaZnak">
    <w:name w:val="Tekst komentarza Znak"/>
    <w:basedOn w:val="Domylnaczcionkaakapitu"/>
    <w:link w:val="Tekstkomentarza"/>
    <w:rsid w:val="00A74C9F"/>
    <w:rPr>
      <w:rFonts w:ascii="Times New Roman" w:eastAsia="Times New Roman" w:hAnsi="Times New Roman" w:cs="Times New Roman"/>
      <w:sz w:val="20"/>
      <w:szCs w:val="20"/>
      <w:lang w:val="x-none" w:eastAsia="ar-SA"/>
    </w:rPr>
  </w:style>
  <w:style w:type="paragraph" w:styleId="Tematkomentarza">
    <w:name w:val="annotation subject"/>
    <w:basedOn w:val="Tekstkomentarza"/>
    <w:next w:val="Tekstkomentarza"/>
    <w:link w:val="TematkomentarzaZnak"/>
    <w:rsid w:val="00A74C9F"/>
    <w:rPr>
      <w:b/>
      <w:bCs/>
    </w:rPr>
  </w:style>
  <w:style w:type="character" w:customStyle="1" w:styleId="TematkomentarzaZnak">
    <w:name w:val="Temat komentarza Znak"/>
    <w:basedOn w:val="TekstkomentarzaZnak"/>
    <w:link w:val="Tematkomentarza"/>
    <w:rsid w:val="00A74C9F"/>
    <w:rPr>
      <w:rFonts w:ascii="Times New Roman" w:eastAsia="Times New Roman" w:hAnsi="Times New Roman" w:cs="Times New Roman"/>
      <w:b/>
      <w:bCs/>
      <w:sz w:val="20"/>
      <w:szCs w:val="20"/>
      <w:lang w:val="x-none" w:eastAsia="ar-SA"/>
    </w:rPr>
  </w:style>
  <w:style w:type="paragraph" w:customStyle="1" w:styleId="Textbody">
    <w:name w:val="Text body"/>
    <w:basedOn w:val="Normalny"/>
    <w:rsid w:val="00A74C9F"/>
    <w:pPr>
      <w:suppressAutoHyphens/>
      <w:autoSpaceDN w:val="0"/>
      <w:spacing w:before="120" w:after="120" w:line="240" w:lineRule="atLeast"/>
      <w:ind w:left="720"/>
      <w:textAlignment w:val="baseline"/>
    </w:pPr>
    <w:rPr>
      <w:rFonts w:ascii="Times New Roman" w:eastAsia="Times New Roman" w:hAnsi="Times New Roman" w:cs="David"/>
      <w:kern w:val="3"/>
      <w:sz w:val="24"/>
      <w:szCs w:val="24"/>
      <w:lang w:val="en-US" w:eastAsia="he-IL" w:bidi="he-IL"/>
    </w:rPr>
  </w:style>
  <w:style w:type="paragraph" w:customStyle="1" w:styleId="Akapitzlist2">
    <w:name w:val="Akapit z listą2"/>
    <w:basedOn w:val="Normalny"/>
    <w:link w:val="ListParagraphChar"/>
    <w:qFormat/>
    <w:rsid w:val="00A74C9F"/>
    <w:pPr>
      <w:widowControl w:val="0"/>
      <w:suppressAutoHyphens/>
      <w:spacing w:after="0" w:line="240" w:lineRule="auto"/>
      <w:ind w:left="720"/>
      <w:jc w:val="both"/>
    </w:pPr>
    <w:rPr>
      <w:rFonts w:ascii="Arial" w:eastAsia="Calibri" w:hAnsi="Arial" w:cs="Times New Roman"/>
      <w:lang w:val="x-none" w:eastAsia="ar-SA"/>
    </w:rPr>
  </w:style>
  <w:style w:type="paragraph" w:customStyle="1" w:styleId="31Serwery">
    <w:name w:val="3.1 Serwery"/>
    <w:basedOn w:val="Normalny"/>
    <w:link w:val="31SerweryZnak"/>
    <w:rsid w:val="00A74C9F"/>
    <w:pPr>
      <w:autoSpaceDE w:val="0"/>
      <w:autoSpaceDN w:val="0"/>
      <w:adjustRightInd w:val="0"/>
      <w:spacing w:after="0" w:line="240" w:lineRule="auto"/>
      <w:ind w:firstLine="708"/>
    </w:pPr>
    <w:rPr>
      <w:rFonts w:ascii="Arial" w:eastAsia="Times New Roman" w:hAnsi="Arial" w:cs="Times New Roman"/>
      <w:lang w:val="x-none" w:eastAsia="x-none"/>
    </w:rPr>
  </w:style>
  <w:style w:type="character" w:customStyle="1" w:styleId="31SerweryZnak">
    <w:name w:val="3.1 Serwery Znak"/>
    <w:link w:val="31Serwery"/>
    <w:locked/>
    <w:rsid w:val="00A74C9F"/>
    <w:rPr>
      <w:rFonts w:ascii="Arial" w:eastAsia="Times New Roman" w:hAnsi="Arial" w:cs="Times New Roman"/>
      <w:lang w:val="x-none" w:eastAsia="x-none"/>
    </w:rPr>
  </w:style>
  <w:style w:type="character" w:customStyle="1" w:styleId="ListParagraphChar">
    <w:name w:val="List Paragraph Char"/>
    <w:link w:val="Akapitzlist2"/>
    <w:locked/>
    <w:rsid w:val="00A74C9F"/>
    <w:rPr>
      <w:rFonts w:ascii="Arial" w:eastAsia="Calibri" w:hAnsi="Arial" w:cs="Times New Roman"/>
      <w:lang w:val="x-none" w:eastAsia="ar-SA"/>
    </w:rPr>
  </w:style>
  <w:style w:type="paragraph" w:styleId="Spistreci2">
    <w:name w:val="toc 2"/>
    <w:basedOn w:val="Normalny"/>
    <w:next w:val="Normalny"/>
    <w:autoRedefine/>
    <w:rsid w:val="00A74C9F"/>
    <w:pPr>
      <w:spacing w:after="0" w:line="240" w:lineRule="auto"/>
    </w:pPr>
    <w:rPr>
      <w:rFonts w:ascii="Times New Roman" w:eastAsia="Times New Roman" w:hAnsi="Times New Roman" w:cs="Times New Roman"/>
      <w:iCs/>
      <w:color w:val="000000"/>
      <w:sz w:val="24"/>
      <w:szCs w:val="24"/>
      <w:lang w:eastAsia="pl-PL"/>
    </w:rPr>
  </w:style>
  <w:style w:type="paragraph" w:customStyle="1" w:styleId="ListParagraph1">
    <w:name w:val="List Paragraph1"/>
    <w:basedOn w:val="Normalny"/>
    <w:uiPriority w:val="99"/>
    <w:qFormat/>
    <w:rsid w:val="00A74C9F"/>
    <w:pPr>
      <w:spacing w:after="200" w:line="276" w:lineRule="auto"/>
      <w:ind w:left="720"/>
    </w:pPr>
    <w:rPr>
      <w:rFonts w:ascii="Calibri" w:eastAsia="Times New Roman" w:hAnsi="Calibri" w:cs="Calibri"/>
    </w:rPr>
  </w:style>
  <w:style w:type="paragraph" w:customStyle="1" w:styleId="akapit">
    <w:name w:val="akapit"/>
    <w:basedOn w:val="Akapitzlist"/>
    <w:link w:val="akapitZnak"/>
    <w:uiPriority w:val="99"/>
    <w:rsid w:val="00A74C9F"/>
    <w:pPr>
      <w:numPr>
        <w:numId w:val="13"/>
      </w:numPr>
      <w:suppressAutoHyphens w:val="0"/>
      <w:spacing w:after="200" w:line="276" w:lineRule="auto"/>
      <w:jc w:val="both"/>
    </w:pPr>
    <w:rPr>
      <w:rFonts w:ascii="Calibri" w:hAnsi="Calibri"/>
      <w:sz w:val="22"/>
      <w:szCs w:val="22"/>
      <w:lang w:val="x-none" w:eastAsia="x-none"/>
    </w:rPr>
  </w:style>
  <w:style w:type="character" w:customStyle="1" w:styleId="akapitZnak">
    <w:name w:val="akapit Znak"/>
    <w:link w:val="akapit"/>
    <w:uiPriority w:val="99"/>
    <w:locked/>
    <w:rsid w:val="00A74C9F"/>
    <w:rPr>
      <w:rFonts w:ascii="Calibri" w:eastAsia="Times New Roman" w:hAnsi="Calibri" w:cs="Times New Roman"/>
      <w:lang w:val="x-none" w:eastAsia="x-none"/>
    </w:rPr>
  </w:style>
  <w:style w:type="paragraph" w:customStyle="1" w:styleId="Standard">
    <w:name w:val="Standard"/>
    <w:link w:val="StandardZnak"/>
    <w:uiPriority w:val="99"/>
    <w:rsid w:val="00A74C9F"/>
    <w:pPr>
      <w:widowControl w:val="0"/>
      <w:suppressAutoHyphens/>
      <w:autoSpaceDN w:val="0"/>
      <w:spacing w:after="0" w:line="360" w:lineRule="auto"/>
      <w:textAlignment w:val="baseline"/>
    </w:pPr>
    <w:rPr>
      <w:rFonts w:ascii="Times New Roman" w:eastAsia="Times New Roman" w:hAnsi="Times New Roman" w:cs="Times New Roman"/>
      <w:kern w:val="3"/>
      <w:sz w:val="24"/>
      <w:szCs w:val="24"/>
      <w:lang w:eastAsia="zh-CN"/>
    </w:rPr>
  </w:style>
  <w:style w:type="character" w:customStyle="1" w:styleId="StandardZnak">
    <w:name w:val="Standard Znak"/>
    <w:link w:val="Standard"/>
    <w:uiPriority w:val="99"/>
    <w:rsid w:val="00A74C9F"/>
    <w:rPr>
      <w:rFonts w:ascii="Times New Roman" w:eastAsia="Times New Roman" w:hAnsi="Times New Roman" w:cs="Times New Roman"/>
      <w:kern w:val="3"/>
      <w:sz w:val="24"/>
      <w:szCs w:val="24"/>
      <w:lang w:eastAsia="zh-CN"/>
    </w:rPr>
  </w:style>
  <w:style w:type="paragraph" w:customStyle="1" w:styleId="Tabela-nagwek">
    <w:name w:val="Tabela - nagłówek"/>
    <w:basedOn w:val="Normalny"/>
    <w:rsid w:val="00A74C9F"/>
    <w:pPr>
      <w:keepLines/>
      <w:suppressAutoHyphens/>
      <w:spacing w:before="30" w:after="30" w:line="240" w:lineRule="auto"/>
      <w:jc w:val="center"/>
    </w:pPr>
    <w:rPr>
      <w:rFonts w:ascii="Arial" w:eastAsia="MS Mincho" w:hAnsi="Arial" w:cs="Times New Roman"/>
      <w:b/>
      <w:bCs/>
      <w:color w:val="000000"/>
      <w:sz w:val="18"/>
      <w:szCs w:val="18"/>
      <w:lang w:eastAsia="ar-SA"/>
    </w:rPr>
  </w:style>
  <w:style w:type="character" w:customStyle="1" w:styleId="Style1Char">
    <w:name w:val="Style1 Char"/>
    <w:link w:val="Style1"/>
    <w:locked/>
    <w:rsid w:val="00A74C9F"/>
    <w:rPr>
      <w:rFonts w:ascii="Arial" w:hAnsi="Arial" w:cs="Arial"/>
      <w:b/>
      <w:bCs/>
      <w:lang w:eastAsia="ja-JP"/>
    </w:rPr>
  </w:style>
  <w:style w:type="paragraph" w:customStyle="1" w:styleId="Style1">
    <w:name w:val="Style1"/>
    <w:basedOn w:val="Normalny"/>
    <w:link w:val="Style1Char"/>
    <w:rsid w:val="00A74C9F"/>
    <w:pPr>
      <w:keepNext/>
      <w:spacing w:before="180" w:after="60" w:line="264" w:lineRule="auto"/>
      <w:ind w:left="1021" w:hanging="1021"/>
    </w:pPr>
    <w:rPr>
      <w:rFonts w:ascii="Arial" w:hAnsi="Arial" w:cs="Arial"/>
      <w:b/>
      <w:bCs/>
      <w:lang w:eastAsia="ja-JP"/>
    </w:rPr>
  </w:style>
  <w:style w:type="character" w:customStyle="1" w:styleId="Teksttreci2">
    <w:name w:val="Tekst treści (2)_"/>
    <w:link w:val="Teksttreci20"/>
    <w:rsid w:val="00A74C9F"/>
    <w:rPr>
      <w:rFonts w:ascii="Century Schoolbook" w:eastAsia="Century Schoolbook" w:hAnsi="Century Schoolbook" w:cs="Century Schoolbook"/>
      <w:shd w:val="clear" w:color="auto" w:fill="FFFFFF"/>
    </w:rPr>
  </w:style>
  <w:style w:type="character" w:customStyle="1" w:styleId="Teksttreci7">
    <w:name w:val="Tekst treści (7)_"/>
    <w:link w:val="Teksttreci70"/>
    <w:rsid w:val="00A74C9F"/>
    <w:rPr>
      <w:rFonts w:ascii="Century Schoolbook" w:eastAsia="Century Schoolbook" w:hAnsi="Century Schoolbook" w:cs="Century Schoolbook"/>
      <w:i/>
      <w:iCs/>
      <w:sz w:val="21"/>
      <w:szCs w:val="21"/>
      <w:shd w:val="clear" w:color="auto" w:fill="FFFFFF"/>
    </w:rPr>
  </w:style>
  <w:style w:type="paragraph" w:customStyle="1" w:styleId="Teksttreci20">
    <w:name w:val="Tekst treści (2)"/>
    <w:basedOn w:val="Normalny"/>
    <w:link w:val="Teksttreci2"/>
    <w:rsid w:val="00A74C9F"/>
    <w:pPr>
      <w:widowControl w:val="0"/>
      <w:shd w:val="clear" w:color="auto" w:fill="FFFFFF"/>
      <w:spacing w:before="980" w:after="0" w:line="230" w:lineRule="exact"/>
      <w:ind w:hanging="2160"/>
      <w:jc w:val="both"/>
    </w:pPr>
    <w:rPr>
      <w:rFonts w:ascii="Century Schoolbook" w:eastAsia="Century Schoolbook" w:hAnsi="Century Schoolbook" w:cs="Century Schoolbook"/>
    </w:rPr>
  </w:style>
  <w:style w:type="paragraph" w:customStyle="1" w:styleId="Teksttreci70">
    <w:name w:val="Tekst treści (7)"/>
    <w:basedOn w:val="Normalny"/>
    <w:link w:val="Teksttreci7"/>
    <w:rsid w:val="00A74C9F"/>
    <w:pPr>
      <w:widowControl w:val="0"/>
      <w:shd w:val="clear" w:color="auto" w:fill="FFFFFF"/>
      <w:spacing w:before="100" w:after="0" w:line="336" w:lineRule="exact"/>
      <w:ind w:hanging="360"/>
    </w:pPr>
    <w:rPr>
      <w:rFonts w:ascii="Century Schoolbook" w:eastAsia="Century Schoolbook" w:hAnsi="Century Schoolbook" w:cs="Century Schoolbook"/>
      <w:i/>
      <w:iCs/>
      <w:sz w:val="21"/>
      <w:szCs w:val="21"/>
    </w:rPr>
  </w:style>
  <w:style w:type="character" w:customStyle="1" w:styleId="markedcontent">
    <w:name w:val="markedcontent"/>
    <w:rsid w:val="00A74C9F"/>
  </w:style>
  <w:style w:type="character" w:customStyle="1" w:styleId="Mention">
    <w:name w:val="Mention"/>
    <w:basedOn w:val="Domylnaczcionkaakapitu"/>
    <w:uiPriority w:val="99"/>
    <w:unhideWhenUsed/>
    <w:rsid w:val="00A74C9F"/>
    <w:rPr>
      <w:color w:val="2B579A"/>
      <w:shd w:val="clear" w:color="auto" w:fill="E6E6E6"/>
    </w:rPr>
  </w:style>
  <w:style w:type="paragraph" w:styleId="HTML-wstpniesformatowany">
    <w:name w:val="HTML Preformatted"/>
    <w:basedOn w:val="Normalny"/>
    <w:link w:val="HTML-wstpniesformatowanyZnak"/>
    <w:uiPriority w:val="99"/>
    <w:semiHidden/>
    <w:unhideWhenUsed/>
    <w:rsid w:val="00A63645"/>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A6364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9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tf.org/standards/wsma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ugloadsolutions.com/80pluspowersupplies.aspx" TargetMode="External"/><Relationship Id="rId12" Type="http://schemas.openxmlformats.org/officeDocument/2006/relationships/hyperlink" Target="http://www.dmtf.org/standards/mgmt/das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mtf.org/standards/wsma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tcocertified.com/product-finder/" TargetMode="External"/><Relationship Id="rId4" Type="http://schemas.openxmlformats.org/officeDocument/2006/relationships/webSettings" Target="webSettings.xml"/><Relationship Id="rId9" Type="http://schemas.openxmlformats.org/officeDocument/2006/relationships/hyperlink" Target="http://www.dmtf.org/standards/mgmt/das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31</Pages>
  <Words>14967</Words>
  <Characters>89807</Characters>
  <Application>Microsoft Office Word</Application>
  <DocSecurity>0</DocSecurity>
  <Lines>748</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Lorens</dc:creator>
  <cp:keywords/>
  <dc:description/>
  <cp:lastModifiedBy>Mariusz Lorens</cp:lastModifiedBy>
  <cp:revision>72</cp:revision>
  <dcterms:created xsi:type="dcterms:W3CDTF">2022-05-20T09:35:00Z</dcterms:created>
  <dcterms:modified xsi:type="dcterms:W3CDTF">2022-06-10T12:48:00Z</dcterms:modified>
</cp:coreProperties>
</file>