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FD75" w14:textId="764BD2B3" w:rsidR="00301EFA" w:rsidRPr="00153897" w:rsidRDefault="00301EFA" w:rsidP="00E6211F">
      <w:pPr>
        <w:autoSpaceDE w:val="0"/>
        <w:autoSpaceDN w:val="0"/>
        <w:adjustRightInd w:val="0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WGOŚ</w:t>
      </w:r>
      <w:r w:rsidR="00236157">
        <w:rPr>
          <w:rFonts w:ascii="Book Antiqua" w:hAnsi="Book Antiqua"/>
          <w:b/>
          <w:bCs/>
        </w:rPr>
        <w:t>.IV.271.3.4</w:t>
      </w:r>
      <w:r w:rsidR="00946077" w:rsidRPr="00153897">
        <w:rPr>
          <w:rFonts w:ascii="Book Antiqua" w:hAnsi="Book Antiqua"/>
          <w:b/>
          <w:bCs/>
        </w:rPr>
        <w:t>.202</w:t>
      </w:r>
      <w:r w:rsidR="001F4B8F">
        <w:rPr>
          <w:rFonts w:ascii="Book Antiqua" w:hAnsi="Book Antiqua"/>
          <w:b/>
          <w:bCs/>
        </w:rPr>
        <w:t>2</w:t>
      </w:r>
    </w:p>
    <w:p w14:paraId="208B6D4A" w14:textId="77777777" w:rsidR="00301EFA" w:rsidRPr="00153897" w:rsidRDefault="00946077" w:rsidP="00E6211F">
      <w:pPr>
        <w:autoSpaceDE w:val="0"/>
        <w:autoSpaceDN w:val="0"/>
        <w:adjustRightInd w:val="0"/>
        <w:jc w:val="right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Załącznik nr 3 do SWZ</w:t>
      </w:r>
    </w:p>
    <w:p w14:paraId="1FEC7D23" w14:textId="77777777" w:rsidR="00301EFA" w:rsidRPr="00153897" w:rsidRDefault="00301EFA" w:rsidP="00E6211F">
      <w:pPr>
        <w:suppressAutoHyphens/>
        <w:jc w:val="center"/>
        <w:rPr>
          <w:rFonts w:ascii="Book Antiqua" w:eastAsia="Lucida Sans Unicode" w:hAnsi="Book Antiqua"/>
          <w:b/>
          <w:bCs/>
          <w:kern w:val="1"/>
          <w:sz w:val="22"/>
          <w:lang w:eastAsia="ar-SA"/>
        </w:rPr>
      </w:pPr>
      <w:r w:rsidRPr="00153897">
        <w:rPr>
          <w:rFonts w:ascii="Book Antiqua" w:eastAsia="Lucida Sans Unicode" w:hAnsi="Book Antiqua"/>
          <w:b/>
          <w:bCs/>
          <w:kern w:val="1"/>
          <w:sz w:val="22"/>
          <w:lang w:eastAsia="ar-SA"/>
        </w:rPr>
        <w:t>Projekt</w:t>
      </w:r>
    </w:p>
    <w:p w14:paraId="4E89659B" w14:textId="77777777" w:rsidR="008B32C8" w:rsidRPr="00153897" w:rsidRDefault="00191CBF" w:rsidP="00E6211F">
      <w:pPr>
        <w:suppressAutoHyphens/>
        <w:jc w:val="center"/>
        <w:rPr>
          <w:rFonts w:ascii="Book Antiqua" w:eastAsia="Calibri" w:hAnsi="Book Antiqua"/>
          <w:b/>
          <w:sz w:val="22"/>
        </w:rPr>
      </w:pPr>
      <w:r w:rsidRPr="00153897">
        <w:rPr>
          <w:rFonts w:ascii="Book Antiqua" w:eastAsia="Calibri" w:hAnsi="Book Antiqua"/>
          <w:b/>
          <w:bCs/>
          <w:spacing w:val="34"/>
          <w:sz w:val="22"/>
        </w:rPr>
        <w:t xml:space="preserve">UMOWA NR </w:t>
      </w:r>
      <w:r w:rsidR="00301EFA" w:rsidRPr="00153897">
        <w:rPr>
          <w:rFonts w:ascii="Book Antiqua" w:eastAsia="Calibri" w:hAnsi="Book Antiqua"/>
          <w:b/>
          <w:bCs/>
          <w:spacing w:val="34"/>
          <w:sz w:val="22"/>
        </w:rPr>
        <w:t>……………………</w:t>
      </w:r>
    </w:p>
    <w:p w14:paraId="080BC680" w14:textId="77777777" w:rsidR="008B32C8" w:rsidRPr="00E471FD" w:rsidRDefault="008B32C8" w:rsidP="00E6211F">
      <w:pPr>
        <w:suppressAutoHyphens/>
        <w:jc w:val="both"/>
        <w:rPr>
          <w:rFonts w:ascii="Book Antiqua" w:eastAsia="Calibri" w:hAnsi="Book Antiqua"/>
          <w:b/>
          <w:sz w:val="2"/>
          <w:szCs w:val="12"/>
        </w:rPr>
      </w:pPr>
    </w:p>
    <w:p w14:paraId="46CAD226" w14:textId="77777777" w:rsidR="003D0CE0" w:rsidRPr="00153897" w:rsidRDefault="008B32C8" w:rsidP="00E6211F">
      <w:pPr>
        <w:shd w:val="clear" w:color="auto" w:fill="FFFFFF"/>
        <w:tabs>
          <w:tab w:val="left" w:leader="dot" w:pos="-851"/>
        </w:tabs>
        <w:overflowPunct w:val="0"/>
        <w:autoSpaceDE w:val="0"/>
        <w:autoSpaceDN w:val="0"/>
        <w:adjustRightInd w:val="0"/>
        <w:rPr>
          <w:rFonts w:ascii="Book Antiqua" w:hAnsi="Book Antiqua"/>
          <w:b/>
        </w:rPr>
      </w:pPr>
      <w:r w:rsidRPr="00153897">
        <w:rPr>
          <w:rFonts w:ascii="Book Antiqua" w:eastAsia="Calibri" w:hAnsi="Book Antiqua"/>
        </w:rPr>
        <w:t xml:space="preserve">zawarta w dniu </w:t>
      </w:r>
      <w:r w:rsidR="00301EFA" w:rsidRPr="00153897">
        <w:rPr>
          <w:rFonts w:ascii="Book Antiqua" w:eastAsia="Calibri" w:hAnsi="Book Antiqua"/>
        </w:rPr>
        <w:t>……………</w:t>
      </w:r>
      <w:r w:rsidRPr="00153897">
        <w:rPr>
          <w:rFonts w:ascii="Book Antiqua" w:eastAsia="Calibri" w:hAnsi="Book Antiqua"/>
        </w:rPr>
        <w:t>roku w Krościenku Wyżnym pomiędzy:</w:t>
      </w:r>
    </w:p>
    <w:p w14:paraId="6DECD7BD" w14:textId="77777777" w:rsidR="003D0CE0" w:rsidRPr="00153897" w:rsidRDefault="003D0CE0" w:rsidP="00E6211F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Gminą Krościenko Wyżne z</w:t>
      </w:r>
      <w:r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  <w:b/>
        </w:rPr>
        <w:t>siedzibą przy ul. Południowej 9, 38-422 Krościenko Wyżne,</w:t>
      </w:r>
      <w:r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  <w:b/>
        </w:rPr>
        <w:t>NIP</w:t>
      </w:r>
      <w:r w:rsidR="002E0D13" w:rsidRPr="00153897">
        <w:rPr>
          <w:rFonts w:ascii="Book Antiqua" w:hAnsi="Book Antiqua"/>
          <w:b/>
        </w:rPr>
        <w:t> </w:t>
      </w:r>
      <w:r w:rsidR="00910CA8" w:rsidRPr="00153897">
        <w:rPr>
          <w:rFonts w:ascii="Book Antiqua" w:hAnsi="Book Antiqua"/>
          <w:b/>
        </w:rPr>
        <w:t>6842384</w:t>
      </w:r>
      <w:r w:rsidRPr="00153897">
        <w:rPr>
          <w:rFonts w:ascii="Book Antiqua" w:hAnsi="Book Antiqua"/>
          <w:b/>
        </w:rPr>
        <w:t>257, REGON 370440577</w:t>
      </w:r>
    </w:p>
    <w:p w14:paraId="321D68FE" w14:textId="77777777" w:rsidR="003D0CE0" w:rsidRPr="00153897" w:rsidRDefault="003D0CE0" w:rsidP="00E6211F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reprezentowaną przez:</w:t>
      </w:r>
    </w:p>
    <w:p w14:paraId="2D51B184" w14:textId="77777777" w:rsidR="003D0CE0" w:rsidRPr="00153897" w:rsidRDefault="003536FE" w:rsidP="00E6211F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ind w:left="567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 xml:space="preserve">Mateusza </w:t>
      </w:r>
      <w:proofErr w:type="spellStart"/>
      <w:r w:rsidRPr="00153897">
        <w:rPr>
          <w:rFonts w:ascii="Book Antiqua" w:hAnsi="Book Antiqua"/>
          <w:b/>
        </w:rPr>
        <w:t>Liputa</w:t>
      </w:r>
      <w:proofErr w:type="spellEnd"/>
      <w:r w:rsidR="003D0CE0" w:rsidRPr="00153897">
        <w:rPr>
          <w:rFonts w:ascii="Book Antiqua" w:hAnsi="Book Antiqua"/>
          <w:b/>
        </w:rPr>
        <w:t xml:space="preserve"> – Wójta Gminy przy kontrasygnacie</w:t>
      </w:r>
    </w:p>
    <w:p w14:paraId="3213D53E" w14:textId="77777777" w:rsidR="003D0CE0" w:rsidRPr="00153897" w:rsidRDefault="008D4B5A" w:rsidP="00E6211F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ind w:left="567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Agnieszki Filar</w:t>
      </w:r>
      <w:r w:rsidR="003D0CE0" w:rsidRPr="00153897">
        <w:rPr>
          <w:rFonts w:ascii="Book Antiqua" w:hAnsi="Book Antiqua"/>
          <w:b/>
        </w:rPr>
        <w:t xml:space="preserve"> – Skarbnika Gminy</w:t>
      </w:r>
    </w:p>
    <w:p w14:paraId="3DE87F85" w14:textId="77777777" w:rsidR="003D0CE0" w:rsidRPr="00153897" w:rsidRDefault="003D0CE0" w:rsidP="00E6211F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zwaną w treści umowy </w:t>
      </w:r>
      <w:r w:rsidRPr="00153897">
        <w:rPr>
          <w:rFonts w:ascii="Book Antiqua" w:hAnsi="Book Antiqua"/>
          <w:b/>
        </w:rPr>
        <w:t>„Zamawiającym”,</w:t>
      </w:r>
    </w:p>
    <w:p w14:paraId="1B70DC8C" w14:textId="77777777" w:rsidR="003D0CE0" w:rsidRPr="00153897" w:rsidRDefault="003D0CE0" w:rsidP="00E6211F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</w:t>
      </w:r>
      <w:r w:rsidR="00910CA8" w:rsidRPr="00153897">
        <w:rPr>
          <w:rFonts w:ascii="Book Antiqua" w:hAnsi="Book Antiqua"/>
          <w:b/>
        </w:rPr>
        <w:t xml:space="preserve"> </w:t>
      </w:r>
      <w:r w:rsidR="00301EFA" w:rsidRPr="00153897">
        <w:rPr>
          <w:rFonts w:ascii="Book Antiqua" w:hAnsi="Book Antiqua"/>
          <w:b/>
        </w:rPr>
        <w:t>……………………………………………………………………………………………………………………</w:t>
      </w:r>
    </w:p>
    <w:p w14:paraId="53C9A86C" w14:textId="77777777" w:rsidR="003D0CE0" w:rsidRPr="00153897" w:rsidRDefault="003D0CE0" w:rsidP="00E6211F">
      <w:pPr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</w:t>
      </w:r>
      <w:r w:rsidR="007C6B88" w:rsidRPr="00153897">
        <w:rPr>
          <w:rFonts w:ascii="Book Antiqua" w:hAnsi="Book Antiqua"/>
        </w:rPr>
        <w:t>wanym</w:t>
      </w:r>
      <w:r w:rsidRPr="00153897">
        <w:rPr>
          <w:rFonts w:ascii="Book Antiqua" w:hAnsi="Book Antiqua"/>
        </w:rPr>
        <w:t xml:space="preserve"> dalej w tekście niniejszej umowy „</w:t>
      </w:r>
      <w:r w:rsidRPr="00153897">
        <w:rPr>
          <w:rFonts w:ascii="Book Antiqua" w:hAnsi="Book Antiqua"/>
          <w:b/>
        </w:rPr>
        <w:t>Wykonawcą</w:t>
      </w:r>
      <w:r w:rsidRPr="00153897">
        <w:rPr>
          <w:rFonts w:ascii="Book Antiqua" w:hAnsi="Book Antiqua"/>
        </w:rPr>
        <w:t>”,</w:t>
      </w:r>
    </w:p>
    <w:p w14:paraId="7A4F0E99" w14:textId="77777777" w:rsidR="00946077" w:rsidRPr="003B5122" w:rsidRDefault="00946077" w:rsidP="00E6211F">
      <w:pPr>
        <w:autoSpaceDE w:val="0"/>
        <w:autoSpaceDN w:val="0"/>
        <w:adjustRightInd w:val="0"/>
        <w:ind w:firstLine="708"/>
        <w:jc w:val="both"/>
        <w:rPr>
          <w:rFonts w:ascii="Book Antiqua" w:hAnsi="Book Antiqua"/>
          <w:sz w:val="6"/>
          <w:szCs w:val="6"/>
        </w:rPr>
      </w:pPr>
    </w:p>
    <w:p w14:paraId="45EFFBD8" w14:textId="24A15500" w:rsidR="00946077" w:rsidRPr="00153897" w:rsidRDefault="00946077" w:rsidP="00E6211F">
      <w:pPr>
        <w:autoSpaceDE w:val="0"/>
        <w:autoSpaceDN w:val="0"/>
        <w:adjustRightInd w:val="0"/>
        <w:ind w:firstLine="708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Niniejsza umowa jest konsekwencją zamówienia publicznego realizowa</w:t>
      </w:r>
      <w:r w:rsidR="001C3DEC">
        <w:rPr>
          <w:rFonts w:ascii="Book Antiqua" w:hAnsi="Book Antiqua"/>
        </w:rPr>
        <w:t>nego na podstawie art. 275 pkt</w:t>
      </w:r>
      <w:r w:rsidR="001061D0">
        <w:rPr>
          <w:rFonts w:ascii="Book Antiqua" w:hAnsi="Book Antiqua"/>
        </w:rPr>
        <w:t> </w:t>
      </w:r>
      <w:r w:rsidR="00D82D76" w:rsidRPr="00D82D76">
        <w:rPr>
          <w:rFonts w:ascii="Book Antiqua" w:hAnsi="Book Antiqua"/>
        </w:rPr>
        <w:t xml:space="preserve">2 </w:t>
      </w:r>
      <w:r w:rsidRPr="00153897">
        <w:rPr>
          <w:rFonts w:ascii="Book Antiqua" w:hAnsi="Book Antiqua"/>
        </w:rPr>
        <w:t>ustawy z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11 września 2019 r. - Prawo zamówień publicznych (</w:t>
      </w:r>
      <w:r w:rsidR="001F4B8F" w:rsidRPr="001F4B8F">
        <w:rPr>
          <w:rFonts w:ascii="Book Antiqua" w:hAnsi="Book Antiqua" w:cs="Arial"/>
          <w:iCs/>
          <w:szCs w:val="22"/>
          <w:lang w:eastAsia="ar-SA"/>
        </w:rPr>
        <w:t>Dz. U. z 2022 r. poz. 1710 z późn. zm.</w:t>
      </w:r>
      <w:r w:rsidRPr="00153897">
        <w:rPr>
          <w:rFonts w:ascii="Book Antiqua" w:hAnsi="Book Antiqua"/>
        </w:rPr>
        <w:t xml:space="preserve">) zwanej dalej ustawą oraz następstwem wyboru przez Zamawiającego oferty Wykonawcy w </w:t>
      </w:r>
      <w:r w:rsidR="001C3DEC">
        <w:rPr>
          <w:rFonts w:ascii="Book Antiqua" w:hAnsi="Book Antiqua"/>
        </w:rPr>
        <w:t>trybie podstawowym</w:t>
      </w:r>
      <w:r w:rsidRPr="00153897">
        <w:rPr>
          <w:rFonts w:ascii="Book Antiqua" w:hAnsi="Book Antiqua"/>
        </w:rPr>
        <w:t>.</w:t>
      </w:r>
    </w:p>
    <w:p w14:paraId="229D557A" w14:textId="77777777" w:rsidR="003D0CE0" w:rsidRPr="009D55D9" w:rsidRDefault="003D0CE0" w:rsidP="00E6211F">
      <w:pPr>
        <w:jc w:val="both"/>
        <w:rPr>
          <w:rFonts w:ascii="Book Antiqua" w:hAnsi="Book Antiqua"/>
          <w:sz w:val="8"/>
        </w:rPr>
      </w:pPr>
    </w:p>
    <w:p w14:paraId="08E4F228" w14:textId="77777777" w:rsidR="003D0CE0" w:rsidRDefault="003D0CE0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1</w:t>
      </w:r>
    </w:p>
    <w:p w14:paraId="522A8AEC" w14:textId="77777777" w:rsidR="00B924A7" w:rsidRPr="00B924A7" w:rsidRDefault="00B924A7" w:rsidP="00E6211F">
      <w:pPr>
        <w:rPr>
          <w:rFonts w:ascii="Book Antiqua" w:hAnsi="Book Antiqua"/>
          <w:b/>
        </w:rPr>
      </w:pPr>
      <w:r w:rsidRPr="00B924A7">
        <w:rPr>
          <w:rFonts w:ascii="Book Antiqua" w:hAnsi="Book Antiqua"/>
          <w:b/>
        </w:rPr>
        <w:t>Dotyczy Części 1</w:t>
      </w:r>
    </w:p>
    <w:p w14:paraId="452067E2" w14:textId="2EEDEC01" w:rsidR="007D07C4" w:rsidRPr="007D07C4" w:rsidRDefault="00282171" w:rsidP="00E6211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b/>
        </w:rPr>
      </w:pPr>
      <w:r w:rsidRPr="007D07C4">
        <w:rPr>
          <w:rFonts w:ascii="Book Antiqua" w:hAnsi="Book Antiqua"/>
        </w:rPr>
        <w:t>Zamawiający zleca, a Wykonawca p</w:t>
      </w:r>
      <w:r w:rsidR="008E058D" w:rsidRPr="007D07C4">
        <w:rPr>
          <w:rFonts w:ascii="Book Antiqua" w:hAnsi="Book Antiqua"/>
        </w:rPr>
        <w:t>rzyjmuje do wykonania zadanie p</w:t>
      </w:r>
      <w:r w:rsidRPr="007D07C4">
        <w:rPr>
          <w:rFonts w:ascii="Book Antiqua" w:hAnsi="Book Antiqua"/>
        </w:rPr>
        <w:t xml:space="preserve">n.: </w:t>
      </w:r>
      <w:r w:rsidRPr="007D07C4">
        <w:rPr>
          <w:rFonts w:ascii="Book Antiqua" w:hAnsi="Book Antiqua"/>
          <w:b/>
        </w:rPr>
        <w:t>„Zimowe utrzymanie dróg na tere</w:t>
      </w:r>
      <w:r w:rsidR="008D4B5A" w:rsidRPr="007D07C4">
        <w:rPr>
          <w:rFonts w:ascii="Book Antiqua" w:hAnsi="Book Antiqua"/>
          <w:b/>
        </w:rPr>
        <w:t>nie Gminy Krościenko Wyżne w 202</w:t>
      </w:r>
      <w:r w:rsidR="001F4B8F">
        <w:rPr>
          <w:rFonts w:ascii="Book Antiqua" w:hAnsi="Book Antiqua"/>
          <w:b/>
        </w:rPr>
        <w:t>3</w:t>
      </w:r>
      <w:r w:rsidRPr="007D07C4">
        <w:rPr>
          <w:rFonts w:ascii="Book Antiqua" w:hAnsi="Book Antiqua"/>
          <w:b/>
        </w:rPr>
        <w:t xml:space="preserve"> r.”</w:t>
      </w:r>
      <w:r w:rsidR="007D07C4">
        <w:rPr>
          <w:rFonts w:ascii="Book Antiqua" w:hAnsi="Book Antiqua"/>
          <w:b/>
        </w:rPr>
        <w:t xml:space="preserve"> </w:t>
      </w:r>
      <w:r w:rsidR="007D07C4" w:rsidRPr="007D07C4">
        <w:rPr>
          <w:rFonts w:ascii="Book Antiqua" w:hAnsi="Book Antiqua"/>
          <w:b/>
        </w:rPr>
        <w:t>Część 1: „Odśnieżanie, usuwanie  gołoledzi i odśnieżanie z</w:t>
      </w:r>
      <w:r w:rsidR="007D07C4">
        <w:rPr>
          <w:rFonts w:ascii="Book Antiqua" w:hAnsi="Book Antiqua"/>
          <w:b/>
        </w:rPr>
        <w:t> </w:t>
      </w:r>
      <w:r w:rsidR="007D07C4" w:rsidRPr="007D07C4">
        <w:rPr>
          <w:rFonts w:ascii="Book Antiqua" w:hAnsi="Book Antiqua"/>
          <w:b/>
        </w:rPr>
        <w:t>usuwaniem gołoledzi na drogach gminnych i powiatowych wraz ich elementami oraz wywóz śniegu i</w:t>
      </w:r>
      <w:r w:rsidR="007D07C4">
        <w:rPr>
          <w:rFonts w:ascii="Book Antiqua" w:hAnsi="Book Antiqua"/>
          <w:b/>
        </w:rPr>
        <w:t> </w:t>
      </w:r>
      <w:r w:rsidR="007D07C4" w:rsidRPr="007D07C4">
        <w:rPr>
          <w:rFonts w:ascii="Book Antiqua" w:hAnsi="Book Antiqua"/>
          <w:b/>
        </w:rPr>
        <w:t>błota pośniegowego”</w:t>
      </w:r>
      <w:r w:rsidR="007D07C4">
        <w:rPr>
          <w:rFonts w:ascii="Book Antiqua" w:hAnsi="Book Antiqua"/>
          <w:b/>
        </w:rPr>
        <w:t xml:space="preserve"> obejmujące</w:t>
      </w:r>
      <w:r w:rsidR="00B924A7">
        <w:rPr>
          <w:rFonts w:ascii="Book Antiqua" w:hAnsi="Book Antiqua"/>
          <w:b/>
        </w:rPr>
        <w:t>:</w:t>
      </w:r>
    </w:p>
    <w:p w14:paraId="073E3560" w14:textId="77777777" w:rsidR="007D07C4" w:rsidRPr="007D07C4" w:rsidRDefault="007D07C4" w:rsidP="00E6211F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Odśnieżanie dróg gminnych publicznych i powiatowych wraz z ich elementami zgodnie z wykazem stanowiącym załącznik nr 5 do SWZ.</w:t>
      </w:r>
    </w:p>
    <w:p w14:paraId="78926968" w14:textId="77777777" w:rsidR="007D07C4" w:rsidRPr="007D07C4" w:rsidRDefault="007D07C4" w:rsidP="00E6211F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Odśnieżanie dróg gminnych wewnętrznych, parkingów i placów zgodnie z wykazem stanowiącym załącznik nr 5 do SWZ.</w:t>
      </w:r>
    </w:p>
    <w:p w14:paraId="23E2AA34" w14:textId="77777777" w:rsidR="007D07C4" w:rsidRPr="007D07C4" w:rsidRDefault="007D07C4" w:rsidP="00E6211F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Usuwanie gołoledzi mieszanką piaskowo-solną na drogach gminnych publicznych i powiatowych wraz z ich elementami zgodnie z wykazem stanowiącym załącznik nr 5 do SWZ.</w:t>
      </w:r>
    </w:p>
    <w:p w14:paraId="49A84443" w14:textId="2001E136" w:rsidR="007D07C4" w:rsidRPr="007D07C4" w:rsidRDefault="007D07C4" w:rsidP="00E6211F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Usuwanie gołoledzi mieszanką piaskowo-solną z dróg gminnych wewnętrznych, parkingów i placów zgodnie z</w:t>
      </w:r>
      <w:r w:rsidR="00E471FD">
        <w:rPr>
          <w:rFonts w:ascii="Book Antiqua" w:hAnsi="Book Antiqua"/>
        </w:rPr>
        <w:t> </w:t>
      </w:r>
      <w:r w:rsidRPr="007D07C4">
        <w:rPr>
          <w:rFonts w:ascii="Book Antiqua" w:hAnsi="Book Antiqua"/>
        </w:rPr>
        <w:t>wykazem stanowiącym załącznik nr 5 do SWZ.</w:t>
      </w:r>
    </w:p>
    <w:p w14:paraId="574FA118" w14:textId="77777777" w:rsidR="007D07C4" w:rsidRPr="007D07C4" w:rsidRDefault="007D07C4" w:rsidP="00E6211F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Odśnieżanie dróg gminnych publicznych i powiatowych wraz z ich elementami z usuwaniem gołoledzi mieszanką piaskowo-solną zgodnie z wykazem stanowiącym załącznik nr 5 do SWZ.</w:t>
      </w:r>
    </w:p>
    <w:p w14:paraId="24E3FEFF" w14:textId="77777777" w:rsidR="007D07C4" w:rsidRPr="007D07C4" w:rsidRDefault="007D07C4" w:rsidP="00E6211F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Odśnieżanie dróg gminnych wewnętrznych, parkingów i placów z usuwaniem gołoledzi mieszanką piaskowo-solną zgodnie z wykazem stanowiącym załącznik nr 5 do SWZ.</w:t>
      </w:r>
    </w:p>
    <w:p w14:paraId="59BA37FB" w14:textId="77777777" w:rsidR="007D07C4" w:rsidRDefault="007D07C4" w:rsidP="00E6211F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Wywóz śniegu i błota pośniegowego z dróg gminnych i powiatowych – 20 h.</w:t>
      </w:r>
    </w:p>
    <w:p w14:paraId="6A9AB974" w14:textId="77777777" w:rsidR="00B924A7" w:rsidRPr="00C80330" w:rsidRDefault="00B924A7" w:rsidP="00E6211F">
      <w:pPr>
        <w:rPr>
          <w:rFonts w:ascii="Book Antiqua" w:hAnsi="Book Antiqua"/>
          <w:b/>
          <w:sz w:val="6"/>
        </w:rPr>
      </w:pPr>
    </w:p>
    <w:p w14:paraId="4CC99731" w14:textId="77777777" w:rsidR="00B924A7" w:rsidRPr="00B924A7" w:rsidRDefault="00C80330" w:rsidP="00E6211F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Dotyczy Części 2</w:t>
      </w:r>
    </w:p>
    <w:p w14:paraId="6CBA1CE6" w14:textId="6CE41615" w:rsidR="00B924A7" w:rsidRPr="00B924A7" w:rsidRDefault="00B924A7" w:rsidP="00E6211F">
      <w:pPr>
        <w:numPr>
          <w:ilvl w:val="0"/>
          <w:numId w:val="30"/>
        </w:numPr>
        <w:ind w:left="284" w:hanging="284"/>
        <w:jc w:val="both"/>
        <w:rPr>
          <w:rFonts w:ascii="Book Antiqua" w:hAnsi="Book Antiqua"/>
          <w:b/>
        </w:rPr>
      </w:pPr>
      <w:r w:rsidRPr="00B924A7">
        <w:rPr>
          <w:rFonts w:ascii="Book Antiqua" w:hAnsi="Book Antiqua"/>
        </w:rPr>
        <w:t xml:space="preserve">Zamawiający zleca, a Wykonawca przyjmuje do wykonania zadanie pn.: </w:t>
      </w:r>
      <w:r w:rsidRPr="00B924A7">
        <w:rPr>
          <w:rFonts w:ascii="Book Antiqua" w:hAnsi="Book Antiqua"/>
          <w:b/>
        </w:rPr>
        <w:t>„Zimowe utrzymanie dróg na terenie Gminy Krościenko Wyżne w 202</w:t>
      </w:r>
      <w:r w:rsidR="001F4B8F">
        <w:rPr>
          <w:rFonts w:ascii="Book Antiqua" w:hAnsi="Book Antiqua"/>
          <w:b/>
        </w:rPr>
        <w:t>3</w:t>
      </w:r>
      <w:r w:rsidRPr="00B924A7">
        <w:rPr>
          <w:rFonts w:ascii="Book Antiqua" w:hAnsi="Book Antiqua"/>
          <w:b/>
        </w:rPr>
        <w:t xml:space="preserve"> r.” Część 2: „Uprzątnięcie materiału użytego do zimowego utrzymaniu dróg gminnych i powiatowych i ich elementów” obejmująca uprzątnięcie materiału użytego do zimowego utrzymaniu dróg gminnych i powiatowych i ich elementów.</w:t>
      </w:r>
    </w:p>
    <w:p w14:paraId="3AF38530" w14:textId="77777777" w:rsidR="00B924A7" w:rsidRPr="00C80330" w:rsidRDefault="00B924A7" w:rsidP="00E6211F">
      <w:pPr>
        <w:jc w:val="both"/>
        <w:rPr>
          <w:rFonts w:ascii="Book Antiqua" w:hAnsi="Book Antiqua"/>
          <w:sz w:val="6"/>
        </w:rPr>
      </w:pPr>
    </w:p>
    <w:p w14:paraId="2B494FFD" w14:textId="77777777" w:rsidR="00B924A7" w:rsidRPr="00B924A7" w:rsidRDefault="00B924A7" w:rsidP="00E6211F">
      <w:pPr>
        <w:rPr>
          <w:rFonts w:ascii="Book Antiqua" w:hAnsi="Book Antiqua"/>
          <w:b/>
        </w:rPr>
      </w:pPr>
      <w:r w:rsidRPr="00B924A7">
        <w:rPr>
          <w:rFonts w:ascii="Book Antiqua" w:hAnsi="Book Antiqua"/>
          <w:b/>
        </w:rPr>
        <w:t>Dotyczy Części 1</w:t>
      </w:r>
      <w:r>
        <w:rPr>
          <w:rFonts w:ascii="Book Antiqua" w:hAnsi="Book Antiqua"/>
          <w:b/>
        </w:rPr>
        <w:t xml:space="preserve"> i 2</w:t>
      </w:r>
    </w:p>
    <w:p w14:paraId="368E76AD" w14:textId="77777777" w:rsidR="007D07C4" w:rsidRPr="007D07C4" w:rsidRDefault="007D07C4" w:rsidP="00E6211F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Elementami dróg gminnych i powiatowych są:</w:t>
      </w:r>
    </w:p>
    <w:p w14:paraId="126B958E" w14:textId="6CA7A4A1" w:rsidR="007D07C4" w:rsidRPr="007D07C4" w:rsidRDefault="00C17A6A" w:rsidP="00E6211F">
      <w:pPr>
        <w:numPr>
          <w:ilvl w:val="0"/>
          <w:numId w:val="25"/>
        </w:numPr>
        <w:ind w:left="709"/>
        <w:jc w:val="both"/>
        <w:rPr>
          <w:rFonts w:ascii="Book Antiqua" w:hAnsi="Book Antiqua"/>
        </w:rPr>
      </w:pPr>
      <w:r w:rsidRPr="00C17A6A">
        <w:rPr>
          <w:rFonts w:ascii="Book Antiqua" w:hAnsi="Book Antiqua"/>
        </w:rPr>
        <w:t>chodniki nieprzylegające bezpośrednio do nieruchomości stanowiących drogi publiczne powiatowe i</w:t>
      </w:r>
      <w:r w:rsidR="00E471FD">
        <w:rPr>
          <w:rFonts w:ascii="Book Antiqua" w:hAnsi="Book Antiqua"/>
        </w:rPr>
        <w:t> </w:t>
      </w:r>
      <w:r w:rsidRPr="00C17A6A">
        <w:rPr>
          <w:rFonts w:ascii="Book Antiqua" w:hAnsi="Book Antiqua"/>
        </w:rPr>
        <w:t>gminne</w:t>
      </w:r>
      <w:r w:rsidR="007D07C4" w:rsidRPr="007D07C4">
        <w:rPr>
          <w:rFonts w:ascii="Book Antiqua" w:hAnsi="Book Antiqua"/>
        </w:rPr>
        <w:t>,</w:t>
      </w:r>
    </w:p>
    <w:p w14:paraId="44551FBC" w14:textId="77777777" w:rsidR="007D07C4" w:rsidRPr="007D07C4" w:rsidRDefault="007D07C4" w:rsidP="00E6211F">
      <w:pPr>
        <w:numPr>
          <w:ilvl w:val="0"/>
          <w:numId w:val="25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zatoki przystankowe,</w:t>
      </w:r>
    </w:p>
    <w:p w14:paraId="10AF3D27" w14:textId="77777777" w:rsidR="007D07C4" w:rsidRPr="007D07C4" w:rsidRDefault="007D07C4" w:rsidP="00E6211F">
      <w:pPr>
        <w:numPr>
          <w:ilvl w:val="0"/>
          <w:numId w:val="25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chodniki pod wiatami przystankowymi.</w:t>
      </w:r>
    </w:p>
    <w:p w14:paraId="2DC9AA15" w14:textId="77777777" w:rsidR="007D07C4" w:rsidRPr="007D07C4" w:rsidRDefault="007D07C4" w:rsidP="00E6211F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Informacje ogólne dotyczące wszystkich części zamówienia:</w:t>
      </w:r>
    </w:p>
    <w:p w14:paraId="2C8EA1DA" w14:textId="77777777" w:rsidR="007D07C4" w:rsidRPr="007D07C4" w:rsidRDefault="007D07C4" w:rsidP="00E6211F">
      <w:pPr>
        <w:numPr>
          <w:ilvl w:val="1"/>
          <w:numId w:val="28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Długość dróg i powierzchnia parkingów i placów objętych zimowym utrzymaniem:</w:t>
      </w:r>
    </w:p>
    <w:p w14:paraId="76E3E0D7" w14:textId="77777777" w:rsidR="007D07C4" w:rsidRPr="007D07C4" w:rsidRDefault="007D07C4" w:rsidP="00E6211F">
      <w:pPr>
        <w:numPr>
          <w:ilvl w:val="0"/>
          <w:numId w:val="26"/>
        </w:numPr>
        <w:tabs>
          <w:tab w:val="clear" w:pos="1571"/>
        </w:tabs>
        <w:ind w:left="1134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długość dróg powiatowych wraz z ich elementami – 9,152 km,</w:t>
      </w:r>
    </w:p>
    <w:p w14:paraId="1F357E3C" w14:textId="77777777" w:rsidR="007D07C4" w:rsidRPr="007D07C4" w:rsidRDefault="007D07C4" w:rsidP="00E6211F">
      <w:pPr>
        <w:numPr>
          <w:ilvl w:val="0"/>
          <w:numId w:val="26"/>
        </w:numPr>
        <w:tabs>
          <w:tab w:val="clear" w:pos="1571"/>
        </w:tabs>
        <w:ind w:left="1134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długość dróg gminnych publicznych wraz z ich elementami – 8,497 km,</w:t>
      </w:r>
    </w:p>
    <w:p w14:paraId="62388D73" w14:textId="77777777" w:rsidR="007D07C4" w:rsidRPr="007D07C4" w:rsidRDefault="007D07C4" w:rsidP="00E6211F">
      <w:pPr>
        <w:numPr>
          <w:ilvl w:val="0"/>
          <w:numId w:val="26"/>
        </w:numPr>
        <w:tabs>
          <w:tab w:val="clear" w:pos="1571"/>
        </w:tabs>
        <w:ind w:left="1134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długość dróg gminnych wewnętrznych – 15,717 km,</w:t>
      </w:r>
    </w:p>
    <w:p w14:paraId="2E9763D3" w14:textId="77777777" w:rsidR="007D07C4" w:rsidRPr="007D07C4" w:rsidRDefault="007D07C4" w:rsidP="00E6211F">
      <w:pPr>
        <w:numPr>
          <w:ilvl w:val="0"/>
          <w:numId w:val="26"/>
        </w:numPr>
        <w:tabs>
          <w:tab w:val="clear" w:pos="1571"/>
        </w:tabs>
        <w:ind w:left="1134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powierzchnia parkingów i placów – 10 706 m</w:t>
      </w:r>
      <w:r w:rsidRPr="007D07C4">
        <w:rPr>
          <w:rFonts w:ascii="Book Antiqua" w:hAnsi="Book Antiqua"/>
          <w:bCs/>
          <w:vertAlign w:val="superscript"/>
        </w:rPr>
        <w:t>2</w:t>
      </w:r>
      <w:r w:rsidRPr="007D07C4">
        <w:rPr>
          <w:rFonts w:ascii="Book Antiqua" w:hAnsi="Book Antiqua"/>
          <w:bCs/>
        </w:rPr>
        <w:t>.</w:t>
      </w:r>
    </w:p>
    <w:p w14:paraId="00DD507A" w14:textId="21BC010F" w:rsidR="007D07C4" w:rsidRPr="007D07C4" w:rsidRDefault="007D07C4" w:rsidP="00E6211F">
      <w:pPr>
        <w:numPr>
          <w:ilvl w:val="0"/>
          <w:numId w:val="29"/>
        </w:numPr>
        <w:ind w:left="709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</w:rPr>
        <w:t>Szczegółowy wykaz dróg gminnych i powiatowych wraz z ich elementami objętych planem zimowego utrzymania w Gminie Krościenko Wyżne w 202</w:t>
      </w:r>
      <w:r w:rsidR="001F4B8F">
        <w:rPr>
          <w:rFonts w:ascii="Book Antiqua" w:hAnsi="Book Antiqua"/>
        </w:rPr>
        <w:t>3</w:t>
      </w:r>
      <w:r w:rsidRPr="007D07C4">
        <w:rPr>
          <w:rFonts w:ascii="Book Antiqua" w:hAnsi="Book Antiqua"/>
        </w:rPr>
        <w:t xml:space="preserve"> r. określony został w załączniku do SWZ.</w:t>
      </w:r>
    </w:p>
    <w:p w14:paraId="4564FBFC" w14:textId="77777777" w:rsidR="007D07C4" w:rsidRPr="007D07C4" w:rsidRDefault="007D07C4" w:rsidP="00E6211F">
      <w:pPr>
        <w:numPr>
          <w:ilvl w:val="0"/>
          <w:numId w:val="29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Przewidywana częstotliwość świadczenia usługi w okresie obowiązywania umowy została określona w formularzu ofertowym.</w:t>
      </w:r>
    </w:p>
    <w:p w14:paraId="4E23DE12" w14:textId="77777777" w:rsidR="007D07C4" w:rsidRPr="007D07C4" w:rsidRDefault="007D07C4" w:rsidP="00E6211F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Informacje dodatkowe dotyczące przedmiotu zamówienia</w:t>
      </w:r>
    </w:p>
    <w:p w14:paraId="510B3094" w14:textId="77777777" w:rsidR="007D07C4" w:rsidRPr="007D07C4" w:rsidRDefault="007D07C4" w:rsidP="00E6211F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Sposób i czas realizacji zamówienia:</w:t>
      </w:r>
    </w:p>
    <w:p w14:paraId="35538804" w14:textId="77777777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zadanie będzie realizowane każdorazowo po uprzednim telefonicznym wydaniu dyspozycji przez upoważnionego pracownika Urzędu Gminy;</w:t>
      </w:r>
    </w:p>
    <w:p w14:paraId="6095CAA8" w14:textId="77777777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czas rozpoczęcia pracy od wydania dyspozycji do 1 godziny;</w:t>
      </w:r>
    </w:p>
    <w:p w14:paraId="6D8C7AA0" w14:textId="77777777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 wykonaniu zleconego zakresu usług w danym dniu Wykonawca każdorazowo powiadomi upoważnionego pracownika Urzędu Gminy najpóźniej do godziny 10:00 następnego dnia drogą elektroniczną;</w:t>
      </w:r>
    </w:p>
    <w:p w14:paraId="41494609" w14:textId="77777777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 xml:space="preserve">średnia prędkość pojazdu przy odśnieżaniu – </w:t>
      </w:r>
      <w:smartTag w:uri="urn:schemas-microsoft-com:office:smarttags" w:element="metricconverter">
        <w:smartTagPr>
          <w:attr w:name="ProductID" w:val="15 km/h"/>
        </w:smartTagPr>
        <w:r w:rsidRPr="007D07C4">
          <w:rPr>
            <w:rFonts w:ascii="Book Antiqua" w:hAnsi="Book Antiqua"/>
          </w:rPr>
          <w:t>15 km/h (dotyczy części 1)</w:t>
        </w:r>
      </w:smartTag>
      <w:r w:rsidRPr="007D07C4">
        <w:rPr>
          <w:rFonts w:ascii="Book Antiqua" w:hAnsi="Book Antiqua"/>
        </w:rPr>
        <w:t>;</w:t>
      </w:r>
    </w:p>
    <w:p w14:paraId="33108F20" w14:textId="77777777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lastRenderedPageBreak/>
        <w:t>średnia prędkość pojazdu przy likwidacji śliskości jezdni – 25 km/h (dotyczy części 1);</w:t>
      </w:r>
    </w:p>
    <w:p w14:paraId="1D4F9FE2" w14:textId="77777777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średnia prędkość pojazdu przy</w:t>
      </w:r>
      <w:r w:rsidRPr="007D07C4">
        <w:rPr>
          <w:rFonts w:ascii="Book Antiqua" w:hAnsi="Book Antiqua"/>
          <w:bCs/>
        </w:rPr>
        <w:t xml:space="preserve"> odśnieżaniu z usuwaniem gołoledzi – 20 km/h (dotyczy części 1);</w:t>
      </w:r>
    </w:p>
    <w:p w14:paraId="12B5721A" w14:textId="77777777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likwidacja śliskości jezdni przy użyciu soli oraz mieszanki piasku i soli, przy czym zawartość soli w mieszance nie powinna być mniejsza niż 30% (dotyczy części 1);</w:t>
      </w:r>
    </w:p>
    <w:p w14:paraId="55E7107B" w14:textId="77777777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szerokość posypywania powinna obejmować minimum 90 % rzeczywistej szerokości nawierzchni jezdni liczonej od osi jezdni (dotyczy części 1);</w:t>
      </w:r>
    </w:p>
    <w:p w14:paraId="1C703200" w14:textId="6E36B148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szerokość odśnieżania obejmuje całą szerokość jezdni łącznie z zatokami przystankowymi, skrzyżowaniami i</w:t>
      </w:r>
      <w:r w:rsidR="00E471FD">
        <w:rPr>
          <w:rFonts w:ascii="Book Antiqua" w:hAnsi="Book Antiqua"/>
        </w:rPr>
        <w:t> </w:t>
      </w:r>
      <w:r w:rsidRPr="007D07C4">
        <w:rPr>
          <w:rFonts w:ascii="Book Antiqua" w:hAnsi="Book Antiqua"/>
        </w:rPr>
        <w:t>chodnikami na obiektach mostowych (dotyczy części 1).</w:t>
      </w:r>
    </w:p>
    <w:p w14:paraId="173AF262" w14:textId="17E04D68" w:rsidR="007D07C4" w:rsidRDefault="007D07C4" w:rsidP="00E6211F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Wykonawca zobowiązany jest wykonywać przedmiot zamówienia zgodnie z obowiązującymi w tym zakresie przepisami prawnymi, przepisami BHP,</w:t>
      </w:r>
      <w:r w:rsidR="00C17A6A">
        <w:rPr>
          <w:rFonts w:ascii="Book Antiqua" w:hAnsi="Book Antiqua"/>
        </w:rPr>
        <w:t xml:space="preserve"> z zachowaniem należytej staranności, zgodnie ze swoją najlepszą wiedzą i doświadczeniem, w sposób nieutrudniający ruchu drogowego</w:t>
      </w:r>
      <w:r w:rsidR="00EB4967">
        <w:rPr>
          <w:rFonts w:ascii="Book Antiqua" w:hAnsi="Book Antiqua"/>
        </w:rPr>
        <w:t xml:space="preserve"> ponad miarę utrudnień wynikających i związanych z należytą starannością przedmiotu umowy</w:t>
      </w:r>
      <w:r w:rsidR="00C17A6A">
        <w:rPr>
          <w:rFonts w:ascii="Book Antiqua" w:hAnsi="Book Antiqua"/>
        </w:rPr>
        <w:t>,</w:t>
      </w:r>
      <w:r w:rsidR="00EB4967">
        <w:rPr>
          <w:rFonts w:ascii="Book Antiqua" w:hAnsi="Book Antiqua"/>
        </w:rPr>
        <w:t xml:space="preserve"> i</w:t>
      </w:r>
      <w:r w:rsidR="00C17A6A">
        <w:rPr>
          <w:rFonts w:ascii="Book Antiqua" w:hAnsi="Book Antiqua"/>
        </w:rPr>
        <w:t xml:space="preserve"> </w:t>
      </w:r>
      <w:r w:rsidRPr="007D07C4">
        <w:rPr>
          <w:rFonts w:ascii="Book Antiqua" w:hAnsi="Book Antiqua"/>
        </w:rPr>
        <w:t xml:space="preserve"> postanowieniami umowy i SWZ.</w:t>
      </w:r>
    </w:p>
    <w:p w14:paraId="00F62F4E" w14:textId="77777777" w:rsidR="00FE2678" w:rsidRPr="00FE2678" w:rsidRDefault="00FE2678" w:rsidP="00FE2678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FE2678">
        <w:rPr>
          <w:rFonts w:ascii="Book Antiqua" w:hAnsi="Book Antiqua"/>
        </w:rPr>
        <w:t>Szerokość i wielkość pojazdów używanych podczas wykonywania przedmiotu zamówienia powinna być dostosowana do parametrów dróg i chodników, które są objęte usługą, tj. do ich szerokości, rodzaju nawierzchni oraz ograniczeń tonażowych.</w:t>
      </w:r>
    </w:p>
    <w:p w14:paraId="7F8171F0" w14:textId="51543C70" w:rsidR="00FE2678" w:rsidRPr="00FE2678" w:rsidRDefault="00FE2678" w:rsidP="00FE2678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FE2678">
        <w:rPr>
          <w:rFonts w:ascii="Book Antiqua" w:hAnsi="Book Antiqua"/>
        </w:rPr>
        <w:t>Sprzęt używany podczas wykonywania przedmiotu zamówienia powinien być wyposażony zgodnie z</w:t>
      </w:r>
      <w:r>
        <w:rPr>
          <w:rFonts w:ascii="Book Antiqua" w:hAnsi="Book Antiqua"/>
        </w:rPr>
        <w:t> </w:t>
      </w:r>
      <w:r w:rsidRPr="00FE2678">
        <w:rPr>
          <w:rFonts w:ascii="Book Antiqua" w:hAnsi="Book Antiqua"/>
        </w:rPr>
        <w:t>obowiązującymi przepisami w ostrzegawcze sygnały świetlne błyskowe barwy żółtej.</w:t>
      </w:r>
    </w:p>
    <w:p w14:paraId="13065C7C" w14:textId="2A154614" w:rsidR="00FE2678" w:rsidRPr="007D07C4" w:rsidRDefault="00FE2678" w:rsidP="00FE2678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FE2678">
        <w:rPr>
          <w:rFonts w:ascii="Book Antiqua" w:hAnsi="Book Antiqua"/>
        </w:rPr>
        <w:t>Sprzęt używany podczas wykonywania przedmiotu zamówienia powinien być sprawny technicznie i</w:t>
      </w:r>
      <w:r>
        <w:rPr>
          <w:rFonts w:ascii="Book Antiqua" w:hAnsi="Book Antiqua"/>
        </w:rPr>
        <w:t> </w:t>
      </w:r>
      <w:r w:rsidRPr="00FE2678">
        <w:rPr>
          <w:rFonts w:ascii="Book Antiqua" w:hAnsi="Book Antiqua"/>
        </w:rPr>
        <w:t>dopuszczony do ruchu drogowego zgodnie z obowiązującymi przepisami w tym zakresie.</w:t>
      </w:r>
    </w:p>
    <w:p w14:paraId="4B715EE9" w14:textId="77777777" w:rsidR="007D07C4" w:rsidRPr="007D07C4" w:rsidRDefault="007D07C4" w:rsidP="00E6211F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Wykonawca odpowiada za ewentualne szkody spowodowane podczas wykonywania usługi.</w:t>
      </w:r>
    </w:p>
    <w:p w14:paraId="5752EB28" w14:textId="77777777" w:rsidR="007D07C4" w:rsidRPr="007D07C4" w:rsidRDefault="007D07C4" w:rsidP="00E6211F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Wykonawca we własnym zakresie będzie dokonywał zakupu, składu i załadunku materiałów do likwidacji gołoledzi (dotyczy części 1).</w:t>
      </w:r>
    </w:p>
    <w:p w14:paraId="2314478F" w14:textId="77777777" w:rsidR="007D07C4" w:rsidRPr="007D07C4" w:rsidRDefault="007D07C4" w:rsidP="00E6211F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Zamawiający może zrezygnować z polecenia wykonania danego rodzaju usługi.</w:t>
      </w:r>
    </w:p>
    <w:p w14:paraId="5C09ED3F" w14:textId="77777777" w:rsidR="007D07C4" w:rsidRPr="006B0AA6" w:rsidRDefault="007D07C4" w:rsidP="00E6211F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Usługa będzie realizowana zgodnie z informacją o zimowym utrzymaniu dróg na terenie Gminy Krościenko Wyżne stanowiącą załącznik do SWZ</w:t>
      </w:r>
      <w:r w:rsidRPr="007D07C4">
        <w:rPr>
          <w:rFonts w:ascii="Book Antiqua" w:hAnsi="Book Antiqua"/>
          <w:b/>
        </w:rPr>
        <w:t>.</w:t>
      </w:r>
    </w:p>
    <w:p w14:paraId="03DF81DA" w14:textId="7067EEFA" w:rsidR="006B0AA6" w:rsidRPr="004B2019" w:rsidRDefault="006B0AA6" w:rsidP="00E6211F">
      <w:pPr>
        <w:numPr>
          <w:ilvl w:val="0"/>
          <w:numId w:val="2"/>
        </w:numPr>
        <w:tabs>
          <w:tab w:val="clear" w:pos="720"/>
        </w:tabs>
        <w:suppressAutoHyphens/>
        <w:ind w:left="426"/>
        <w:jc w:val="both"/>
        <w:rPr>
          <w:rFonts w:ascii="Book Antiqua" w:hAnsi="Book Antiqua"/>
          <w:b/>
          <w:sz w:val="12"/>
          <w:szCs w:val="22"/>
        </w:rPr>
      </w:pPr>
      <w:r w:rsidRPr="005A3360">
        <w:rPr>
          <w:rFonts w:ascii="Book Antiqua" w:hAnsi="Book Antiqua"/>
        </w:rPr>
        <w:t>Przedmiot umowy realizowany przez wykonawcę musi spełniać wymogi dostępności. Zapewnienie dostępności dotyczy w szczególności zgodności z przepisami prawa, w tym zwłaszcza z art. 6 ustawy z</w:t>
      </w:r>
      <w:r w:rsidR="00AC0C71">
        <w:rPr>
          <w:rFonts w:ascii="Book Antiqua" w:hAnsi="Book Antiqua"/>
        </w:rPr>
        <w:t> </w:t>
      </w:r>
      <w:r w:rsidRPr="005A3360">
        <w:rPr>
          <w:rFonts w:ascii="Book Antiqua" w:hAnsi="Book Antiqua"/>
        </w:rPr>
        <w:t>dnia 19 lipca 2019 r. o</w:t>
      </w:r>
      <w:r w:rsidR="00E471FD">
        <w:rPr>
          <w:rFonts w:ascii="Book Antiqua" w:hAnsi="Book Antiqua"/>
        </w:rPr>
        <w:t> </w:t>
      </w:r>
      <w:r w:rsidRPr="005A3360">
        <w:rPr>
          <w:rFonts w:ascii="Book Antiqua" w:hAnsi="Book Antiqua"/>
        </w:rPr>
        <w:t>zapewnianiu dostępności osobom ze szczególnymi potrzebami (Dz. U. z 202</w:t>
      </w:r>
      <w:r w:rsidR="00C371BA">
        <w:rPr>
          <w:rFonts w:ascii="Book Antiqua" w:hAnsi="Book Antiqua"/>
        </w:rPr>
        <w:t>2</w:t>
      </w:r>
      <w:r w:rsidRPr="005A3360">
        <w:rPr>
          <w:rFonts w:ascii="Book Antiqua" w:hAnsi="Book Antiqua"/>
        </w:rPr>
        <w:t xml:space="preserve"> r.</w:t>
      </w:r>
      <w:r w:rsidR="00C371BA">
        <w:rPr>
          <w:rFonts w:ascii="Book Antiqua" w:hAnsi="Book Antiqua"/>
        </w:rPr>
        <w:t>,</w:t>
      </w:r>
      <w:r w:rsidRPr="005A3360">
        <w:rPr>
          <w:rFonts w:ascii="Book Antiqua" w:hAnsi="Book Antiqua"/>
        </w:rPr>
        <w:t xml:space="preserve"> poz. </w:t>
      </w:r>
      <w:r w:rsidR="00C371BA">
        <w:rPr>
          <w:rFonts w:ascii="Book Antiqua" w:hAnsi="Book Antiqua"/>
        </w:rPr>
        <w:t>931 z późn. zm.</w:t>
      </w:r>
      <w:r w:rsidRPr="005A3360">
        <w:rPr>
          <w:rFonts w:ascii="Book Antiqua" w:hAnsi="Book Antiqua"/>
        </w:rPr>
        <w:t>). Wykonawca zapewnia dostępność poprzez włączanie do zespołów odpowiedzialnych za realizację przedmiotu umowy przedstawicieli wykonawcy wyznaczonych do spraw dostępności.</w:t>
      </w:r>
    </w:p>
    <w:p w14:paraId="30853441" w14:textId="050B67DD" w:rsidR="00282171" w:rsidRPr="00153897" w:rsidRDefault="00906288" w:rsidP="00E6211F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Szczegółowy z</w:t>
      </w:r>
      <w:r w:rsidR="00282171" w:rsidRPr="00153897">
        <w:rPr>
          <w:rFonts w:ascii="Book Antiqua" w:hAnsi="Book Antiqua"/>
        </w:rPr>
        <w:t>akres rz</w:t>
      </w:r>
      <w:r w:rsidR="003E01AF">
        <w:rPr>
          <w:rFonts w:ascii="Book Antiqua" w:hAnsi="Book Antiqua"/>
        </w:rPr>
        <w:t>eczowy przedmiotu umowy określony został w SWZ</w:t>
      </w:r>
      <w:r w:rsidR="00FE2678">
        <w:rPr>
          <w:rFonts w:ascii="Book Antiqua" w:hAnsi="Book Antiqua"/>
        </w:rPr>
        <w:t xml:space="preserve"> wraz z załącznikami</w:t>
      </w:r>
      <w:r w:rsidR="003E01AF">
        <w:rPr>
          <w:rFonts w:ascii="Book Antiqua" w:hAnsi="Book Antiqua"/>
        </w:rPr>
        <w:t xml:space="preserve"> oraz ofercie</w:t>
      </w:r>
      <w:r w:rsidR="00282171" w:rsidRPr="00153897">
        <w:rPr>
          <w:rFonts w:ascii="Book Antiqua" w:hAnsi="Book Antiqua"/>
        </w:rPr>
        <w:t xml:space="preserve"> Wykonawcy, </w:t>
      </w:r>
      <w:r w:rsidR="003E01AF">
        <w:rPr>
          <w:rFonts w:ascii="Book Antiqua" w:hAnsi="Book Antiqua"/>
        </w:rPr>
        <w:t>stanowiących integralną część przedmiotu umowy</w:t>
      </w:r>
      <w:r w:rsidR="00282171" w:rsidRPr="00153897">
        <w:rPr>
          <w:rFonts w:ascii="Book Antiqua" w:hAnsi="Book Antiqua"/>
        </w:rPr>
        <w:t>.</w:t>
      </w:r>
    </w:p>
    <w:p w14:paraId="013273F7" w14:textId="77777777" w:rsidR="00272DB1" w:rsidRPr="009D55D9" w:rsidRDefault="00272DB1" w:rsidP="00E6211F">
      <w:pPr>
        <w:jc w:val="center"/>
        <w:rPr>
          <w:rFonts w:ascii="Book Antiqua" w:hAnsi="Book Antiqua"/>
          <w:sz w:val="8"/>
        </w:rPr>
      </w:pPr>
    </w:p>
    <w:p w14:paraId="07976FC0" w14:textId="77777777" w:rsidR="00272DB1" w:rsidRPr="00153897" w:rsidRDefault="00272DB1" w:rsidP="00E6211F">
      <w:pPr>
        <w:suppressAutoHyphens/>
        <w:jc w:val="center"/>
        <w:rPr>
          <w:rFonts w:ascii="Book Antiqua" w:eastAsia="Calibri" w:hAnsi="Book Antiqua"/>
        </w:rPr>
      </w:pPr>
      <w:bookmarkStart w:id="0" w:name="_Toc464038858"/>
      <w:r w:rsidRPr="00153897">
        <w:rPr>
          <w:rFonts w:ascii="Book Antiqua" w:eastAsia="Calibri" w:hAnsi="Book Antiqua"/>
        </w:rPr>
        <w:t>§ 2</w:t>
      </w:r>
    </w:p>
    <w:bookmarkEnd w:id="0"/>
    <w:p w14:paraId="57A6C1E3" w14:textId="77777777" w:rsidR="00272DB1" w:rsidRPr="00153897" w:rsidRDefault="00272DB1" w:rsidP="00E6211F">
      <w:pPr>
        <w:widowControl w:val="0"/>
        <w:ind w:left="1"/>
        <w:jc w:val="both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Wymogi dotyczące zatrudnienia przez Wykonawcę lub podwykonawcę</w:t>
      </w:r>
      <w:r w:rsidRPr="00153897">
        <w:rPr>
          <w:rFonts w:ascii="Book Antiqua" w:hAnsi="Book Antiqua"/>
          <w:bCs/>
        </w:rPr>
        <w:t xml:space="preserve"> </w:t>
      </w:r>
      <w:r w:rsidRPr="00153897">
        <w:rPr>
          <w:rFonts w:ascii="Book Antiqua" w:hAnsi="Book Antiqua"/>
          <w:b/>
          <w:bCs/>
        </w:rPr>
        <w:t>na podstawie umowy o pracę osób wykonujących czynności w zakresie realizacji zamówienia</w:t>
      </w:r>
    </w:p>
    <w:p w14:paraId="3368FC17" w14:textId="68E2CEA3" w:rsidR="00272DB1" w:rsidRPr="00153897" w:rsidRDefault="00272DB1" w:rsidP="00E6211F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 xml:space="preserve">Zamawiający, zgodnie z art. </w:t>
      </w:r>
      <w:r w:rsidR="003E01AF">
        <w:rPr>
          <w:rFonts w:ascii="Book Antiqua" w:hAnsi="Book Antiqua"/>
          <w:bCs/>
        </w:rPr>
        <w:t>95</w:t>
      </w:r>
      <w:r w:rsidRPr="00153897">
        <w:rPr>
          <w:rFonts w:ascii="Book Antiqua" w:hAnsi="Book Antiqua"/>
          <w:bCs/>
        </w:rPr>
        <w:t xml:space="preserve"> ustawy oraz art. 22 § 1 </w:t>
      </w:r>
      <w:r w:rsidR="00C371BA">
        <w:rPr>
          <w:rFonts w:ascii="Book Antiqua" w:hAnsi="Book Antiqua"/>
          <w:bCs/>
        </w:rPr>
        <w:t>u</w:t>
      </w:r>
      <w:r w:rsidR="00C371BA" w:rsidRPr="00C371BA">
        <w:rPr>
          <w:rFonts w:ascii="Book Antiqua" w:hAnsi="Book Antiqua"/>
          <w:bCs/>
        </w:rPr>
        <w:t>staw</w:t>
      </w:r>
      <w:r w:rsidR="00C371BA">
        <w:rPr>
          <w:rFonts w:ascii="Book Antiqua" w:hAnsi="Book Antiqua"/>
          <w:bCs/>
        </w:rPr>
        <w:t>y</w:t>
      </w:r>
      <w:r w:rsidR="00C371BA" w:rsidRPr="00C371BA">
        <w:rPr>
          <w:rFonts w:ascii="Book Antiqua" w:hAnsi="Book Antiqua"/>
          <w:bCs/>
        </w:rPr>
        <w:t xml:space="preserve"> z dnia 26 czerwca 1974 r. Kodeks pracy (Dz. U. z 2022 r. poz. 1510 z późn. zm.)</w:t>
      </w:r>
      <w:r w:rsidRPr="00153897">
        <w:rPr>
          <w:rFonts w:ascii="Book Antiqua" w:hAnsi="Book Antiqua"/>
          <w:bCs/>
        </w:rPr>
        <w:t>, wymaga zatrudnienia przez wykonawcę lub podwykonawcę na podstawie umowy o pracę osób wykonujących następujące czynności w zakresie realizacji zamówienia:</w:t>
      </w:r>
    </w:p>
    <w:p w14:paraId="30D593D6" w14:textId="77777777" w:rsidR="002E4B4D" w:rsidRPr="002E4B4D" w:rsidRDefault="002E4B4D" w:rsidP="002E4B4D">
      <w:pPr>
        <w:ind w:left="709" w:hanging="283"/>
        <w:contextualSpacing/>
        <w:jc w:val="both"/>
        <w:rPr>
          <w:rFonts w:ascii="Book Antiqua" w:hAnsi="Book Antiqua"/>
          <w:bCs/>
        </w:rPr>
      </w:pPr>
      <w:r w:rsidRPr="002E4B4D">
        <w:rPr>
          <w:rFonts w:ascii="Book Antiqua" w:hAnsi="Book Antiqua"/>
          <w:bCs/>
        </w:rPr>
        <w:t>a)</w:t>
      </w:r>
      <w:r w:rsidRPr="002E4B4D">
        <w:rPr>
          <w:rFonts w:ascii="Book Antiqua" w:hAnsi="Book Antiqua"/>
          <w:bCs/>
        </w:rPr>
        <w:tab/>
        <w:t>kierowanie pojazdami, którymi będzie świadczona usługa;</w:t>
      </w:r>
    </w:p>
    <w:p w14:paraId="5D9BDF9C" w14:textId="60AEB273" w:rsidR="00272DB1" w:rsidRPr="00153897" w:rsidRDefault="002E4B4D" w:rsidP="002E4B4D">
      <w:pPr>
        <w:ind w:left="709" w:hanging="283"/>
        <w:contextualSpacing/>
        <w:jc w:val="both"/>
        <w:rPr>
          <w:rFonts w:ascii="Book Antiqua" w:hAnsi="Book Antiqua"/>
          <w:bCs/>
        </w:rPr>
      </w:pPr>
      <w:r w:rsidRPr="002E4B4D">
        <w:rPr>
          <w:rFonts w:ascii="Book Antiqua" w:hAnsi="Book Antiqua"/>
          <w:bCs/>
        </w:rPr>
        <w:t>b)</w:t>
      </w:r>
      <w:r w:rsidRPr="002E4B4D">
        <w:rPr>
          <w:rFonts w:ascii="Book Antiqua" w:hAnsi="Book Antiqua"/>
          <w:bCs/>
        </w:rPr>
        <w:tab/>
        <w:t>prace fizyczne związane z przedmiotem zamówienia (w tym w szczególności: ręczne odśnieżanie i</w:t>
      </w:r>
      <w:r>
        <w:rPr>
          <w:rFonts w:ascii="Book Antiqua" w:hAnsi="Book Antiqua"/>
          <w:bCs/>
        </w:rPr>
        <w:t> </w:t>
      </w:r>
      <w:r w:rsidRPr="002E4B4D">
        <w:rPr>
          <w:rFonts w:ascii="Book Antiqua" w:hAnsi="Book Antiqua"/>
          <w:bCs/>
        </w:rPr>
        <w:t>likwidacja śliskości, załadunek materiału używanego do likwidacji śliskości</w:t>
      </w:r>
      <w:r>
        <w:rPr>
          <w:rFonts w:ascii="Book Antiqua" w:hAnsi="Book Antiqua"/>
          <w:bCs/>
        </w:rPr>
        <w:t xml:space="preserve"> (dotyczy części 1)</w:t>
      </w:r>
      <w:r w:rsidRPr="002E4B4D">
        <w:rPr>
          <w:rFonts w:ascii="Book Antiqua" w:hAnsi="Book Antiqua"/>
          <w:bCs/>
        </w:rPr>
        <w:t>, uprzątnięcie materiału używanego do likwidacji śliskości</w:t>
      </w:r>
      <w:r>
        <w:rPr>
          <w:rFonts w:ascii="Book Antiqua" w:hAnsi="Book Antiqua"/>
          <w:bCs/>
        </w:rPr>
        <w:t xml:space="preserve"> </w:t>
      </w:r>
      <w:r w:rsidRPr="002E4B4D">
        <w:rPr>
          <w:rFonts w:ascii="Book Antiqua" w:hAnsi="Book Antiqua"/>
          <w:bCs/>
        </w:rPr>
        <w:t xml:space="preserve">(dotyczy części </w:t>
      </w:r>
      <w:r>
        <w:rPr>
          <w:rFonts w:ascii="Book Antiqua" w:hAnsi="Book Antiqua"/>
          <w:bCs/>
        </w:rPr>
        <w:t>2</w:t>
      </w:r>
      <w:r w:rsidRPr="002E4B4D">
        <w:rPr>
          <w:rFonts w:ascii="Book Antiqua" w:hAnsi="Book Antiqua"/>
          <w:bCs/>
        </w:rPr>
        <w:t>)</w:t>
      </w:r>
      <w:r>
        <w:rPr>
          <w:rFonts w:ascii="Book Antiqua" w:hAnsi="Book Antiqua"/>
          <w:bCs/>
        </w:rPr>
        <w:t>)</w:t>
      </w:r>
      <w:r w:rsidRPr="002E4B4D">
        <w:rPr>
          <w:rFonts w:ascii="Book Antiqua" w:hAnsi="Book Antiqua"/>
          <w:bCs/>
        </w:rPr>
        <w:t>.</w:t>
      </w:r>
    </w:p>
    <w:p w14:paraId="3FDE5B08" w14:textId="219C2A1B" w:rsidR="00272DB1" w:rsidRPr="00153897" w:rsidRDefault="00272DB1" w:rsidP="00E6211F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opisane w pkt 1 czynności. Zamawiający uprawniony jest w szczególności do: </w:t>
      </w:r>
    </w:p>
    <w:p w14:paraId="5057294E" w14:textId="77777777" w:rsidR="00272DB1" w:rsidRPr="00153897" w:rsidRDefault="00272DB1" w:rsidP="00E6211F">
      <w:pPr>
        <w:numPr>
          <w:ilvl w:val="0"/>
          <w:numId w:val="38"/>
        </w:numPr>
        <w:tabs>
          <w:tab w:val="left" w:pos="993"/>
        </w:tabs>
        <w:suppressAutoHyphens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żądania oświadczeń i dokumentów w zakresie potwierdzenia spełniania ww. wymogów i dokonywania ich oceny,</w:t>
      </w:r>
    </w:p>
    <w:p w14:paraId="3AD888A7" w14:textId="77777777" w:rsidR="00272DB1" w:rsidRPr="00153897" w:rsidRDefault="00272DB1" w:rsidP="00E6211F">
      <w:pPr>
        <w:numPr>
          <w:ilvl w:val="0"/>
          <w:numId w:val="38"/>
        </w:numPr>
        <w:tabs>
          <w:tab w:val="left" w:pos="993"/>
        </w:tabs>
        <w:suppressAutoHyphens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żądania wyjaśnień w przypadku wątpliwości w zakresie potwierdzenia spełniania ww. wymogów,</w:t>
      </w:r>
    </w:p>
    <w:p w14:paraId="1FFF370D" w14:textId="77777777" w:rsidR="00272DB1" w:rsidRPr="00153897" w:rsidRDefault="00272DB1" w:rsidP="00E6211F">
      <w:pPr>
        <w:numPr>
          <w:ilvl w:val="0"/>
          <w:numId w:val="38"/>
        </w:numPr>
        <w:tabs>
          <w:tab w:val="left" w:pos="993"/>
        </w:tabs>
        <w:suppressAutoHyphens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przeprowadzania kontroli na miejscu wykonywania świadczenia.</w:t>
      </w:r>
    </w:p>
    <w:p w14:paraId="1CEFB309" w14:textId="7F0816B6" w:rsidR="00272DB1" w:rsidRPr="00153897" w:rsidRDefault="00272DB1" w:rsidP="00E6211F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Wykonawca jest zobowiązany umożliwić Zamawiającemu przeprowadzenie takiej kontroli, w tym udzielić niezbędnych wyjaśnień, informacji oraz przedstawić dokumenty pozwalające na sprawdzenie realizacji przez wykonawcę obowiązków opisanych w pkt 1.</w:t>
      </w:r>
    </w:p>
    <w:p w14:paraId="32B4146C" w14:textId="77777777" w:rsidR="00272DB1" w:rsidRPr="00153897" w:rsidRDefault="00272DB1" w:rsidP="00E6211F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W trakcie realizacji zamówienia na każde wezwanie Zamawiającego, w wyznaczonym w tym wezwaniu terminie, wykonawca przedłoży Zamawiającemu, wskazane przez Zamawiającego, a wymienione poniżej dowody – w celu potwierdzenia spełnienia wymogu zatrudnienia na podstawie umowy o pracę przez wykonawcę lub podwykonawcę osób wykonujących wskazane w pkt. 1 czynności w trakcie realizacji zamówienia:</w:t>
      </w:r>
    </w:p>
    <w:p w14:paraId="418036E5" w14:textId="77777777" w:rsidR="00272DB1" w:rsidRPr="00153897" w:rsidRDefault="00272DB1" w:rsidP="00E6211F">
      <w:pPr>
        <w:numPr>
          <w:ilvl w:val="0"/>
          <w:numId w:val="12"/>
        </w:numPr>
        <w:tabs>
          <w:tab w:val="left" w:pos="851"/>
        </w:tabs>
        <w:suppressAutoHyphens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oświadczenie wykonawcy lub podwykonawcy o zatrudnieniu na podstawie umowy o pracę osób wykonujących czynności, których dotyczy wezwanie Zamawiającego.</w:t>
      </w:r>
      <w:r w:rsidRPr="00153897">
        <w:rPr>
          <w:rFonts w:ascii="Book Antiqua" w:hAnsi="Book Antiqua"/>
          <w:b/>
          <w:bCs/>
        </w:rPr>
        <w:t xml:space="preserve"> </w:t>
      </w:r>
      <w:r w:rsidRPr="00153897">
        <w:rPr>
          <w:rFonts w:ascii="Book Antiqua" w:hAnsi="Book Antiqua"/>
          <w:bCs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 nazwisk tych osób, rodzaju umowy o pracę i wymiaru etatu oraz podpis osoby uprawnionej do złożenia oświadczenia w imieniu wykonawcy lub podwykonawcy,</w:t>
      </w:r>
    </w:p>
    <w:p w14:paraId="6EC6C9DA" w14:textId="77777777" w:rsidR="00272DB1" w:rsidRPr="00153897" w:rsidRDefault="00272DB1" w:rsidP="00E6211F">
      <w:pPr>
        <w:numPr>
          <w:ilvl w:val="0"/>
          <w:numId w:val="12"/>
        </w:numPr>
        <w:tabs>
          <w:tab w:val="left" w:pos="851"/>
        </w:tabs>
        <w:suppressAutoHyphens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lastRenderedPageBreak/>
        <w:t>poświadczoną za zgodność z oryginałem odpowiednio przez wykonawcę lub podwykonawcę</w:t>
      </w:r>
      <w:r w:rsidRPr="00153897">
        <w:rPr>
          <w:rFonts w:ascii="Book Antiqua" w:hAnsi="Book Antiqua"/>
          <w:b/>
          <w:bCs/>
        </w:rPr>
        <w:t xml:space="preserve"> </w:t>
      </w:r>
      <w:r w:rsidRPr="00153897">
        <w:rPr>
          <w:rFonts w:ascii="Book Antiqua" w:hAnsi="Book Antiqua"/>
          <w:bCs/>
        </w:rPr>
        <w:t>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 sposób zapewniający ochronę danych osobowych pracowników, zgodnie z</w:t>
      </w:r>
      <w:r w:rsidR="00706C78">
        <w:rPr>
          <w:rFonts w:ascii="Book Antiqua" w:hAnsi="Book Antiqua"/>
          <w:bCs/>
        </w:rPr>
        <w:t> </w:t>
      </w:r>
      <w:r w:rsidRPr="00153897">
        <w:rPr>
          <w:rFonts w:ascii="Book Antiqua" w:hAnsi="Book Antiqua"/>
          <w:bCs/>
        </w:rPr>
        <w:t xml:space="preserve">przepisami ustawy o ochronie danych osobowych (tj. w szczególności bez adresów, nr PESEL pracowników). Imię i nazwisko pracownika nie podlega </w:t>
      </w:r>
      <w:proofErr w:type="spellStart"/>
      <w:r w:rsidRPr="00153897">
        <w:rPr>
          <w:rFonts w:ascii="Book Antiqua" w:hAnsi="Book Antiqua"/>
          <w:bCs/>
        </w:rPr>
        <w:t>anonimizacji</w:t>
      </w:r>
      <w:proofErr w:type="spellEnd"/>
      <w:r w:rsidRPr="00153897">
        <w:rPr>
          <w:rFonts w:ascii="Book Antiqua" w:hAnsi="Book Antiqua"/>
          <w:bCs/>
        </w:rPr>
        <w:t>. Informacje takie jak: data zawarcia umowy, rodzaj umowy o pracę i wymiar etatu powinny być możliwe do zidentyfikowania,</w:t>
      </w:r>
    </w:p>
    <w:p w14:paraId="5B3AA827" w14:textId="77777777" w:rsidR="00272DB1" w:rsidRPr="00153897" w:rsidRDefault="00272DB1" w:rsidP="00E6211F">
      <w:pPr>
        <w:numPr>
          <w:ilvl w:val="0"/>
          <w:numId w:val="12"/>
        </w:numPr>
        <w:tabs>
          <w:tab w:val="left" w:pos="851"/>
        </w:tabs>
        <w:suppressAutoHyphens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zaświadczenie właściwego oddziału ZUS, potwierdzające opłacanie przez wykonawcę lub podwykonawcę składek na ubezpieczenia społeczne i zdrowotne z tytułu zatrudnienia na podstawie umów o pracę za ostatni okres rozliczeniowy;</w:t>
      </w:r>
    </w:p>
    <w:p w14:paraId="7451D906" w14:textId="77777777" w:rsidR="00272DB1" w:rsidRPr="00153897" w:rsidRDefault="00272DB1" w:rsidP="00E6211F">
      <w:pPr>
        <w:numPr>
          <w:ilvl w:val="0"/>
          <w:numId w:val="12"/>
        </w:numPr>
        <w:tabs>
          <w:tab w:val="left" w:pos="851"/>
        </w:tabs>
        <w:suppressAutoHyphens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</w:t>
      </w:r>
      <w:r w:rsidR="008C2D08">
        <w:rPr>
          <w:rFonts w:ascii="Book Antiqua" w:hAnsi="Book Antiqua"/>
          <w:bCs/>
        </w:rPr>
        <w:t xml:space="preserve">ów, zgodnie z przepisami ustawy </w:t>
      </w:r>
      <w:r w:rsidRPr="00153897">
        <w:rPr>
          <w:rFonts w:ascii="Book Antiqua" w:hAnsi="Book Antiqua"/>
          <w:bCs/>
        </w:rPr>
        <w:t xml:space="preserve">o ochronie danych osobowych. Imię i nazwisko pracownika nie podlega </w:t>
      </w:r>
      <w:proofErr w:type="spellStart"/>
      <w:r w:rsidRPr="00153897">
        <w:rPr>
          <w:rFonts w:ascii="Book Antiqua" w:hAnsi="Book Antiqua"/>
          <w:bCs/>
        </w:rPr>
        <w:t>anonimizacji</w:t>
      </w:r>
      <w:proofErr w:type="spellEnd"/>
      <w:r w:rsidRPr="00153897">
        <w:rPr>
          <w:rFonts w:ascii="Book Antiqua" w:hAnsi="Book Antiqua"/>
          <w:bCs/>
        </w:rPr>
        <w:t>.</w:t>
      </w:r>
    </w:p>
    <w:p w14:paraId="02FFBADD" w14:textId="07C477DC" w:rsidR="00272DB1" w:rsidRPr="00153897" w:rsidRDefault="00272DB1" w:rsidP="00E6211F">
      <w:pPr>
        <w:numPr>
          <w:ilvl w:val="0"/>
          <w:numId w:val="10"/>
        </w:numPr>
        <w:suppressAutoHyphens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Z tytułu niespełnienia przez wykonawcę lub podwykonawcę wymogu zatrudnienia na podstawie umowy o</w:t>
      </w:r>
      <w:r w:rsidR="00E471FD">
        <w:rPr>
          <w:rFonts w:ascii="Book Antiqua" w:hAnsi="Book Antiqua"/>
          <w:bCs/>
        </w:rPr>
        <w:t> </w:t>
      </w:r>
      <w:r w:rsidRPr="00153897">
        <w:rPr>
          <w:rFonts w:ascii="Book Antiqua" w:hAnsi="Book Antiqua"/>
          <w:bCs/>
        </w:rPr>
        <w:t>pracę osób wykonujących wskazane w pkt. 1 czynności Zamawiający przewiduje sankcję w postaci obowiązku zapłaty przez wykonawcę kar umownych w wysokości określonej w umowie.</w:t>
      </w:r>
    </w:p>
    <w:p w14:paraId="27B0512E" w14:textId="77777777" w:rsidR="00272DB1" w:rsidRPr="00153897" w:rsidRDefault="00272DB1" w:rsidP="00E6211F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pkt. 1 czynności.</w:t>
      </w:r>
    </w:p>
    <w:p w14:paraId="32272197" w14:textId="77777777" w:rsidR="00272DB1" w:rsidRPr="00153897" w:rsidRDefault="00272DB1" w:rsidP="00E6211F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W przypadku uzasadnionych wątpliwości co do przestrzegania prawa pracy przez wykonawcę lub podwykonawcę, Zamawiający może zwrócić się o przeprowadzenie kontroli przez Państwową Inspekcję Pracy.</w:t>
      </w:r>
    </w:p>
    <w:p w14:paraId="22405A1A" w14:textId="77777777" w:rsidR="00272DB1" w:rsidRPr="003023A2" w:rsidRDefault="00272DB1" w:rsidP="00E6211F">
      <w:pPr>
        <w:jc w:val="center"/>
        <w:rPr>
          <w:rFonts w:ascii="Book Antiqua" w:hAnsi="Book Antiqua"/>
          <w:sz w:val="2"/>
          <w:szCs w:val="12"/>
        </w:rPr>
      </w:pPr>
    </w:p>
    <w:p w14:paraId="19CD4C6C" w14:textId="77777777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3</w:t>
      </w:r>
    </w:p>
    <w:p w14:paraId="73F98ED1" w14:textId="77777777" w:rsidR="001C3DEC" w:rsidRPr="00861204" w:rsidRDefault="001C3DEC" w:rsidP="00E6211F">
      <w:pPr>
        <w:jc w:val="both"/>
        <w:rPr>
          <w:rFonts w:ascii="Book Antiqua" w:hAnsi="Book Antiqua"/>
          <w:b/>
        </w:rPr>
      </w:pPr>
      <w:r w:rsidRPr="00861204">
        <w:rPr>
          <w:rFonts w:ascii="Book Antiqua" w:hAnsi="Book Antiqua"/>
          <w:b/>
        </w:rPr>
        <w:t>Dotyczy Części 1</w:t>
      </w:r>
    </w:p>
    <w:p w14:paraId="47E8E1FC" w14:textId="789C1569" w:rsidR="00722049" w:rsidRPr="001F4B8F" w:rsidRDefault="00722049" w:rsidP="00E6211F">
      <w:pPr>
        <w:numPr>
          <w:ilvl w:val="0"/>
          <w:numId w:val="31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Termin rozpoczęcia obowiązywania umowy ustala się na dzień 1 stycznia 202</w:t>
      </w:r>
      <w:r w:rsidR="001F4B8F">
        <w:rPr>
          <w:rFonts w:ascii="Book Antiqua" w:hAnsi="Book Antiqua"/>
        </w:rPr>
        <w:t>3</w:t>
      </w:r>
      <w:r w:rsidRPr="001F4B8F">
        <w:rPr>
          <w:rFonts w:ascii="Book Antiqua" w:hAnsi="Book Antiqua"/>
        </w:rPr>
        <w:t xml:space="preserve"> r.</w:t>
      </w:r>
    </w:p>
    <w:p w14:paraId="4C325657" w14:textId="77777777" w:rsidR="00722049" w:rsidRPr="00722049" w:rsidRDefault="00722049" w:rsidP="00E6211F">
      <w:pPr>
        <w:numPr>
          <w:ilvl w:val="0"/>
          <w:numId w:val="31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Termin zakończenia umowy – 12 miesięcy od dnia wskazanego w ust. 1. </w:t>
      </w:r>
    </w:p>
    <w:p w14:paraId="4227209F" w14:textId="3073C5C1" w:rsidR="00722049" w:rsidRPr="00722049" w:rsidRDefault="00722049" w:rsidP="00E6211F">
      <w:pPr>
        <w:numPr>
          <w:ilvl w:val="0"/>
          <w:numId w:val="31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Jeżeli maksy</w:t>
      </w:r>
      <w:r>
        <w:rPr>
          <w:rFonts w:ascii="Book Antiqua" w:hAnsi="Book Antiqua"/>
        </w:rPr>
        <w:t>malna kwota, o której mowa w § 4</w:t>
      </w:r>
      <w:r w:rsidRPr="00722049">
        <w:rPr>
          <w:rFonts w:ascii="Book Antiqua" w:hAnsi="Book Antiqua"/>
        </w:rPr>
        <w:t xml:space="preserve"> ust. 4, zostanie wykorzystana przed upływem terminu wskazanego w</w:t>
      </w:r>
      <w:r w:rsidR="00E471FD">
        <w:rPr>
          <w:rFonts w:ascii="Book Antiqua" w:hAnsi="Book Antiqua"/>
        </w:rPr>
        <w:t> </w:t>
      </w:r>
      <w:r w:rsidRPr="00722049">
        <w:rPr>
          <w:rFonts w:ascii="Book Antiqua" w:hAnsi="Book Antiqua"/>
        </w:rPr>
        <w:t>ust. 2, umowa ulega natychmiastowemu rozwiązaniu bez konieczności składania dodatkowych oświadczeń woli.</w:t>
      </w:r>
    </w:p>
    <w:p w14:paraId="721B4581" w14:textId="77777777" w:rsidR="00722049" w:rsidRPr="00722049" w:rsidRDefault="00722049" w:rsidP="00E6211F">
      <w:pPr>
        <w:numPr>
          <w:ilvl w:val="0"/>
          <w:numId w:val="31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Umowa ulega rozwiązaniu z upływem terminu wskazanego w ust. 2, pomimo, że nie zostanie wydatkowana maksy</w:t>
      </w:r>
      <w:r>
        <w:rPr>
          <w:rFonts w:ascii="Book Antiqua" w:hAnsi="Book Antiqua"/>
        </w:rPr>
        <w:t>malna kwota, o której mowa w § 4</w:t>
      </w:r>
      <w:r w:rsidRPr="00722049">
        <w:rPr>
          <w:rFonts w:ascii="Book Antiqua" w:hAnsi="Book Antiqua"/>
        </w:rPr>
        <w:t xml:space="preserve"> ust. 4. Z tego tytułu wykonawcy nie przysługują żadne roszczenia odszkodowawcze. </w:t>
      </w:r>
    </w:p>
    <w:p w14:paraId="1B466C96" w14:textId="77777777" w:rsidR="001C3DEC" w:rsidRPr="00C80330" w:rsidRDefault="001C3DEC" w:rsidP="00E6211F">
      <w:pPr>
        <w:jc w:val="both"/>
        <w:rPr>
          <w:rFonts w:ascii="Book Antiqua" w:hAnsi="Book Antiqua"/>
          <w:sz w:val="4"/>
        </w:rPr>
      </w:pPr>
    </w:p>
    <w:p w14:paraId="77C080BE" w14:textId="77777777" w:rsidR="001C3DEC" w:rsidRPr="00861204" w:rsidRDefault="001C3DEC" w:rsidP="00E6211F">
      <w:pPr>
        <w:jc w:val="both"/>
        <w:rPr>
          <w:rFonts w:ascii="Book Antiqua" w:hAnsi="Book Antiqua"/>
          <w:b/>
        </w:rPr>
      </w:pPr>
      <w:r w:rsidRPr="00861204">
        <w:rPr>
          <w:rFonts w:ascii="Book Antiqua" w:hAnsi="Book Antiqua"/>
          <w:b/>
        </w:rPr>
        <w:t>Dotyczy Części 2</w:t>
      </w:r>
    </w:p>
    <w:p w14:paraId="2F17F974" w14:textId="53153EC5" w:rsidR="00677C1B" w:rsidRPr="00722049" w:rsidRDefault="00677C1B" w:rsidP="00E6211F">
      <w:pPr>
        <w:numPr>
          <w:ilvl w:val="0"/>
          <w:numId w:val="32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Termin rozpoczęcia obowiązywania umowy ustala się na dzień </w:t>
      </w:r>
      <w:r>
        <w:rPr>
          <w:rFonts w:ascii="Book Antiqua" w:hAnsi="Book Antiqua"/>
        </w:rPr>
        <w:t>15 marca</w:t>
      </w:r>
      <w:r w:rsidRPr="00722049">
        <w:rPr>
          <w:rFonts w:ascii="Book Antiqua" w:hAnsi="Book Antiqua"/>
        </w:rPr>
        <w:t xml:space="preserve"> 202</w:t>
      </w:r>
      <w:r w:rsidR="001F4B8F">
        <w:rPr>
          <w:rFonts w:ascii="Book Antiqua" w:hAnsi="Book Antiqua"/>
        </w:rPr>
        <w:t>3</w:t>
      </w:r>
      <w:r w:rsidRPr="00722049">
        <w:rPr>
          <w:rFonts w:ascii="Book Antiqua" w:hAnsi="Book Antiqua"/>
        </w:rPr>
        <w:t xml:space="preserve"> r.</w:t>
      </w:r>
    </w:p>
    <w:p w14:paraId="45C99781" w14:textId="77777777" w:rsidR="00677C1B" w:rsidRPr="00722049" w:rsidRDefault="00677C1B" w:rsidP="00E6211F">
      <w:pPr>
        <w:numPr>
          <w:ilvl w:val="0"/>
          <w:numId w:val="32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Termin zakończenia umowy – </w:t>
      </w:r>
      <w:r>
        <w:rPr>
          <w:rFonts w:ascii="Book Antiqua" w:hAnsi="Book Antiqua"/>
        </w:rPr>
        <w:t>2</w:t>
      </w:r>
      <w:r w:rsidRPr="00722049">
        <w:rPr>
          <w:rFonts w:ascii="Book Antiqua" w:hAnsi="Book Antiqua"/>
        </w:rPr>
        <w:t xml:space="preserve"> miesi</w:t>
      </w:r>
      <w:r>
        <w:rPr>
          <w:rFonts w:ascii="Book Antiqua" w:hAnsi="Book Antiqua"/>
        </w:rPr>
        <w:t>ące</w:t>
      </w:r>
      <w:r w:rsidRPr="00722049">
        <w:rPr>
          <w:rFonts w:ascii="Book Antiqua" w:hAnsi="Book Antiqua"/>
        </w:rPr>
        <w:t xml:space="preserve"> od dnia wskazanego w ust. 1. </w:t>
      </w:r>
    </w:p>
    <w:p w14:paraId="61C60AD3" w14:textId="282CA042" w:rsidR="00677C1B" w:rsidRPr="00722049" w:rsidRDefault="00677C1B" w:rsidP="00E6211F">
      <w:pPr>
        <w:numPr>
          <w:ilvl w:val="0"/>
          <w:numId w:val="32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Jeżeli maksy</w:t>
      </w:r>
      <w:r>
        <w:rPr>
          <w:rFonts w:ascii="Book Antiqua" w:hAnsi="Book Antiqua"/>
        </w:rPr>
        <w:t>malna kwota, o której mowa w § 4</w:t>
      </w:r>
      <w:r w:rsidRPr="00722049">
        <w:rPr>
          <w:rFonts w:ascii="Book Antiqua" w:hAnsi="Book Antiqua"/>
        </w:rPr>
        <w:t xml:space="preserve"> ust. 4, zostanie wykorzystana przed upływem terminu wskazanego w</w:t>
      </w:r>
      <w:r w:rsidR="00E471FD">
        <w:rPr>
          <w:rFonts w:ascii="Book Antiqua" w:hAnsi="Book Antiqua"/>
        </w:rPr>
        <w:t> </w:t>
      </w:r>
      <w:r w:rsidRPr="00722049">
        <w:rPr>
          <w:rFonts w:ascii="Book Antiqua" w:hAnsi="Book Antiqua"/>
        </w:rPr>
        <w:t>ust. 2, umowa ulega natychmiastowemu rozwiązaniu bez konieczności składania dodatkowych oświadczeń woli.</w:t>
      </w:r>
    </w:p>
    <w:p w14:paraId="059A2E20" w14:textId="77777777" w:rsidR="00677C1B" w:rsidRPr="00722049" w:rsidRDefault="00677C1B" w:rsidP="00E6211F">
      <w:pPr>
        <w:numPr>
          <w:ilvl w:val="0"/>
          <w:numId w:val="32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Umowa ulega rozwiązaniu z upływem terminu wskazanego w ust. 2, pomimo, że nie zostanie wydatkowana maksy</w:t>
      </w:r>
      <w:r>
        <w:rPr>
          <w:rFonts w:ascii="Book Antiqua" w:hAnsi="Book Antiqua"/>
        </w:rPr>
        <w:t>malna kwota, o której mowa w § 4</w:t>
      </w:r>
      <w:r w:rsidRPr="00722049">
        <w:rPr>
          <w:rFonts w:ascii="Book Antiqua" w:hAnsi="Book Antiqua"/>
        </w:rPr>
        <w:t xml:space="preserve"> ust. 4. Z tego tytułu wykonawcy nie przysługują żadne roszczenia odszkodowawcze. </w:t>
      </w:r>
    </w:p>
    <w:p w14:paraId="06E84391" w14:textId="77777777" w:rsidR="003D0CE0" w:rsidRPr="003023A2" w:rsidRDefault="003D0CE0" w:rsidP="00E6211F">
      <w:pPr>
        <w:jc w:val="both"/>
        <w:rPr>
          <w:rFonts w:ascii="Book Antiqua" w:hAnsi="Book Antiqua"/>
          <w:sz w:val="2"/>
          <w:szCs w:val="10"/>
        </w:rPr>
      </w:pPr>
    </w:p>
    <w:p w14:paraId="1774BF29" w14:textId="77777777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4</w:t>
      </w:r>
    </w:p>
    <w:p w14:paraId="74D6452F" w14:textId="0C7D0100" w:rsidR="003D0CE0" w:rsidRDefault="003D0CE0" w:rsidP="00E6211F">
      <w:pPr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1. </w:t>
      </w:r>
      <w:r w:rsidR="00F1184E" w:rsidRPr="00153897">
        <w:rPr>
          <w:rFonts w:ascii="Book Antiqua" w:hAnsi="Book Antiqua"/>
        </w:rPr>
        <w:t>Ustala się następujące ceny jednostkowe za wykonanie poszczególnych rodzajów usługi, n</w:t>
      </w:r>
      <w:r w:rsidRPr="00153897">
        <w:rPr>
          <w:rFonts w:ascii="Book Antiqua" w:hAnsi="Book Antiqua"/>
        </w:rPr>
        <w:t>a podstawie złożonej oferty:</w:t>
      </w:r>
    </w:p>
    <w:p w14:paraId="2C80E325" w14:textId="77777777" w:rsidR="00DD27D0" w:rsidRDefault="00DD27D0" w:rsidP="00DD27D0">
      <w:pPr>
        <w:ind w:left="284"/>
        <w:jc w:val="both"/>
        <w:rPr>
          <w:rFonts w:ascii="Book Antiqua" w:hAnsi="Book Antiqua"/>
          <w:b/>
          <w:bCs/>
        </w:rPr>
      </w:pPr>
    </w:p>
    <w:p w14:paraId="329C2229" w14:textId="31DAA88C" w:rsidR="00DD27D0" w:rsidRPr="00DD27D0" w:rsidRDefault="00DD27D0" w:rsidP="00DD27D0">
      <w:pPr>
        <w:ind w:left="284"/>
        <w:jc w:val="both"/>
        <w:rPr>
          <w:rFonts w:ascii="Book Antiqua" w:hAnsi="Book Antiqua"/>
          <w:b/>
          <w:bCs/>
        </w:rPr>
      </w:pPr>
      <w:bookmarkStart w:id="1" w:name="_Hlk116286657"/>
      <w:r w:rsidRPr="00DD27D0">
        <w:rPr>
          <w:rFonts w:ascii="Book Antiqua" w:hAnsi="Book Antiqua"/>
          <w:b/>
          <w:bCs/>
        </w:rPr>
        <w:t>Dotyczy części 1</w:t>
      </w:r>
    </w:p>
    <w:bookmarkEnd w:id="1"/>
    <w:p w14:paraId="5B290C3E" w14:textId="77777777" w:rsidR="00EA2532" w:rsidRPr="00153897" w:rsidRDefault="00EA2532" w:rsidP="00E6211F">
      <w:pPr>
        <w:ind w:left="567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1) zimowe utrzymanie dróg powiatowych wraz z ich elementami za 1 km</w:t>
      </w:r>
      <w:r w:rsidR="008D7188" w:rsidRPr="00153897">
        <w:rPr>
          <w:rFonts w:ascii="Book Antiqua" w:hAnsi="Book Antiqua"/>
          <w:b/>
        </w:rPr>
        <w:t xml:space="preserve"> drogi:</w:t>
      </w:r>
    </w:p>
    <w:p w14:paraId="50C77D37" w14:textId="77777777" w:rsidR="00EA2532" w:rsidRPr="00153897" w:rsidRDefault="00EA2532" w:rsidP="00E6211F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odśnieżanie:</w:t>
      </w:r>
    </w:p>
    <w:p w14:paraId="4EF8FD09" w14:textId="7BC9D125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411033DC" w14:textId="2C4DCDF1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101B86E4" w14:textId="4F775895" w:rsidR="00EA2532" w:rsidRPr="00153897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0B129F7D" w14:textId="77777777" w:rsidR="00EA2532" w:rsidRPr="00153897" w:rsidRDefault="008D7188" w:rsidP="00E6211F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</w:t>
      </w:r>
      <w:r w:rsidR="00EA2532" w:rsidRPr="00153897">
        <w:rPr>
          <w:rFonts w:ascii="Book Antiqua" w:hAnsi="Book Antiqua"/>
        </w:rPr>
        <w:t xml:space="preserve">) </w:t>
      </w:r>
      <w:r w:rsidRPr="00153897">
        <w:rPr>
          <w:rFonts w:ascii="Book Antiqua" w:hAnsi="Book Antiqua"/>
        </w:rPr>
        <w:t>usuwanie gołoledzi mieszanką piaskowo-solną</w:t>
      </w:r>
      <w:r w:rsidR="00EA2532" w:rsidRPr="00153897">
        <w:rPr>
          <w:rFonts w:ascii="Book Antiqua" w:hAnsi="Book Antiqua"/>
        </w:rPr>
        <w:t>:</w:t>
      </w:r>
    </w:p>
    <w:p w14:paraId="05B16C90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029E8D4F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179FBDA2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33963020" w14:textId="77777777" w:rsidR="00EA2532" w:rsidRPr="00153897" w:rsidRDefault="008D7188" w:rsidP="00E6211F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c</w:t>
      </w:r>
      <w:r w:rsidR="00EA2532" w:rsidRPr="00153897">
        <w:rPr>
          <w:rFonts w:ascii="Book Antiqua" w:hAnsi="Book Antiqua"/>
        </w:rPr>
        <w:t>) odśnieżanie</w:t>
      </w:r>
      <w:r w:rsidRPr="00153897">
        <w:rPr>
          <w:rFonts w:ascii="Book Antiqua" w:hAnsi="Book Antiqua"/>
        </w:rPr>
        <w:t xml:space="preserve"> z usuwaniem gołoledzi mieszanką piaskowo-solną</w:t>
      </w:r>
      <w:r w:rsidR="00EA2532" w:rsidRPr="00153897">
        <w:rPr>
          <w:rFonts w:ascii="Book Antiqua" w:hAnsi="Book Antiqua"/>
        </w:rPr>
        <w:t>:</w:t>
      </w:r>
    </w:p>
    <w:p w14:paraId="7E10A6B3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5FD8250D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02123FAA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42839AD7" w14:textId="77777777" w:rsidR="008D7188" w:rsidRPr="00153897" w:rsidRDefault="008D7188" w:rsidP="00E6211F">
      <w:pPr>
        <w:ind w:left="567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2) zimowe utrzymanie dróg gminnych publicznych wraz z ich elementami za 1 km</w:t>
      </w:r>
    </w:p>
    <w:p w14:paraId="660BE297" w14:textId="77777777" w:rsidR="00FE2678" w:rsidRPr="00153897" w:rsidRDefault="00FE2678" w:rsidP="00FE267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odśnieżanie:</w:t>
      </w:r>
    </w:p>
    <w:p w14:paraId="7100AE9E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4237D597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7309D4CC" w14:textId="77777777" w:rsidR="00FE2678" w:rsidRPr="00153897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5B35993C" w14:textId="77777777" w:rsidR="00FE2678" w:rsidRPr="00153897" w:rsidRDefault="00FE2678" w:rsidP="00FE267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b) usuwanie gołoledzi mieszanką piaskowo-solną:</w:t>
      </w:r>
    </w:p>
    <w:p w14:paraId="324467D7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0550832B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7CC4B6D9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21A7A5CF" w14:textId="77777777" w:rsidR="00FE2678" w:rsidRPr="00153897" w:rsidRDefault="00FE2678" w:rsidP="00FE267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c) odśnieżanie z usuwaniem gołoledzi mieszanką piaskowo-solną:</w:t>
      </w:r>
    </w:p>
    <w:p w14:paraId="3790BD28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46B581E5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3C450A47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509B55D8" w14:textId="77777777" w:rsidR="008D7188" w:rsidRPr="00153897" w:rsidRDefault="008D7188" w:rsidP="00E6211F">
      <w:pPr>
        <w:ind w:left="567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 xml:space="preserve">3) zimowe utrzymanie </w:t>
      </w:r>
      <w:r w:rsidRPr="00153897">
        <w:rPr>
          <w:rFonts w:ascii="Book Antiqua" w:hAnsi="Book Antiqua"/>
          <w:b/>
          <w:bCs/>
        </w:rPr>
        <w:t>dróg gminnych wewnętrznych</w:t>
      </w:r>
      <w:r w:rsidRPr="00153897">
        <w:rPr>
          <w:rFonts w:ascii="Book Antiqua" w:hAnsi="Book Antiqua"/>
          <w:b/>
        </w:rPr>
        <w:t xml:space="preserve"> za 1 km</w:t>
      </w:r>
    </w:p>
    <w:p w14:paraId="3FA828B3" w14:textId="77777777" w:rsidR="00FE2678" w:rsidRPr="00153897" w:rsidRDefault="00FE2678" w:rsidP="00FE267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odśnieżanie:</w:t>
      </w:r>
    </w:p>
    <w:p w14:paraId="312E2BE0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535609D7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26C4524D" w14:textId="77777777" w:rsidR="00FE2678" w:rsidRPr="00153897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54961B9A" w14:textId="77777777" w:rsidR="00FE2678" w:rsidRPr="00153897" w:rsidRDefault="00FE2678" w:rsidP="00FE267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b) usuwanie gołoledzi mieszanką piaskowo-solną:</w:t>
      </w:r>
    </w:p>
    <w:p w14:paraId="1DADD5AA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30EA91C2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31E67F64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72B1F6D7" w14:textId="77777777" w:rsidR="00FE2678" w:rsidRPr="00153897" w:rsidRDefault="00FE2678" w:rsidP="00FE267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c) odśnieżanie z usuwaniem gołoledzi mieszanką piaskowo-solną:</w:t>
      </w:r>
    </w:p>
    <w:p w14:paraId="30579C4E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2C141C1A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1A86DB07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2E9C7553" w14:textId="77777777" w:rsidR="008D7188" w:rsidRPr="00153897" w:rsidRDefault="008D7188" w:rsidP="00E6211F">
      <w:pPr>
        <w:ind w:left="567" w:hanging="284"/>
        <w:jc w:val="both"/>
        <w:rPr>
          <w:rFonts w:ascii="Book Antiqua" w:hAnsi="Book Antiqua"/>
          <w:b/>
          <w:vertAlign w:val="superscript"/>
        </w:rPr>
      </w:pPr>
      <w:r w:rsidRPr="00153897">
        <w:rPr>
          <w:rFonts w:ascii="Book Antiqua" w:hAnsi="Book Antiqua"/>
          <w:b/>
        </w:rPr>
        <w:t xml:space="preserve">4) zimowe utrzymanie </w:t>
      </w:r>
      <w:r w:rsidRPr="00153897">
        <w:rPr>
          <w:rFonts w:ascii="Book Antiqua" w:hAnsi="Book Antiqua"/>
          <w:b/>
          <w:bCs/>
        </w:rPr>
        <w:t>parkingów i placów</w:t>
      </w:r>
      <w:r w:rsidRPr="00153897">
        <w:rPr>
          <w:rFonts w:ascii="Book Antiqua" w:hAnsi="Book Antiqua"/>
          <w:b/>
        </w:rPr>
        <w:t xml:space="preserve"> za 1</w:t>
      </w:r>
      <w:r w:rsidR="00AA1A3B" w:rsidRPr="00153897">
        <w:rPr>
          <w:rFonts w:ascii="Book Antiqua" w:hAnsi="Book Antiqua"/>
          <w:b/>
        </w:rPr>
        <w:t>000</w:t>
      </w:r>
      <w:r w:rsidRPr="00153897">
        <w:rPr>
          <w:rFonts w:ascii="Book Antiqua" w:hAnsi="Book Antiqua"/>
          <w:b/>
        </w:rPr>
        <w:t xml:space="preserve"> m</w:t>
      </w:r>
      <w:r w:rsidRPr="00153897">
        <w:rPr>
          <w:rFonts w:ascii="Book Antiqua" w:hAnsi="Book Antiqua"/>
          <w:b/>
          <w:vertAlign w:val="superscript"/>
        </w:rPr>
        <w:t>2</w:t>
      </w:r>
    </w:p>
    <w:p w14:paraId="428D5D41" w14:textId="77777777" w:rsidR="00FE2678" w:rsidRPr="00153897" w:rsidRDefault="00FE2678" w:rsidP="00FE267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odśnieżanie:</w:t>
      </w:r>
    </w:p>
    <w:p w14:paraId="443F6BEB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501BE006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586E3539" w14:textId="77777777" w:rsidR="00FE2678" w:rsidRPr="00153897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16FCACE4" w14:textId="77777777" w:rsidR="00FE2678" w:rsidRPr="00153897" w:rsidRDefault="00FE2678" w:rsidP="00FE267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b) usuwanie gołoledzi mieszanką piaskowo-solną:</w:t>
      </w:r>
    </w:p>
    <w:p w14:paraId="768170DB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5ED36D14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700C8B47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2C481C07" w14:textId="77777777" w:rsidR="00FE2678" w:rsidRPr="00153897" w:rsidRDefault="00FE2678" w:rsidP="00FE267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c) odśnieżanie z usuwaniem gołoledzi mieszanką piaskowo-solną:</w:t>
      </w:r>
    </w:p>
    <w:p w14:paraId="65680E7C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640091FF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04EDD382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6DDC15FA" w14:textId="77777777" w:rsidR="00301EFA" w:rsidRPr="00153897" w:rsidRDefault="007822B2" w:rsidP="00E6211F">
      <w:pPr>
        <w:ind w:left="567" w:hanging="283"/>
        <w:jc w:val="both"/>
        <w:rPr>
          <w:rFonts w:ascii="Book Antiqua" w:hAnsi="Book Antiqua"/>
          <w:b/>
          <w:bCs/>
          <w:color w:val="000000"/>
        </w:rPr>
      </w:pPr>
      <w:r w:rsidRPr="00153897">
        <w:rPr>
          <w:rFonts w:ascii="Book Antiqua" w:hAnsi="Book Antiqua"/>
          <w:b/>
          <w:bCs/>
          <w:color w:val="000000"/>
        </w:rPr>
        <w:t>5</w:t>
      </w:r>
      <w:r w:rsidR="00301EFA" w:rsidRPr="00153897">
        <w:rPr>
          <w:rFonts w:ascii="Book Antiqua" w:hAnsi="Book Antiqua"/>
          <w:b/>
          <w:bCs/>
          <w:color w:val="000000"/>
        </w:rPr>
        <w:t xml:space="preserve">) </w:t>
      </w:r>
      <w:r w:rsidR="00DF06A1" w:rsidRPr="00153897">
        <w:rPr>
          <w:rFonts w:ascii="Book Antiqua" w:hAnsi="Book Antiqua"/>
          <w:b/>
          <w:bCs/>
          <w:color w:val="000000"/>
        </w:rPr>
        <w:t>w</w:t>
      </w:r>
      <w:r w:rsidR="00301EFA" w:rsidRPr="00153897">
        <w:rPr>
          <w:rFonts w:ascii="Book Antiqua" w:hAnsi="Book Antiqua"/>
          <w:b/>
          <w:bCs/>
          <w:color w:val="000000"/>
        </w:rPr>
        <w:t>ywóz śniegu i błota pośniegowego z dróg gmi</w:t>
      </w:r>
      <w:r w:rsidRPr="00153897">
        <w:rPr>
          <w:rFonts w:ascii="Book Antiqua" w:hAnsi="Book Antiqua"/>
          <w:b/>
          <w:bCs/>
          <w:color w:val="000000"/>
        </w:rPr>
        <w:t>nnych i powiatowych za 1 h pracy</w:t>
      </w:r>
      <w:r w:rsidR="00301EFA" w:rsidRPr="00153897">
        <w:rPr>
          <w:rFonts w:ascii="Book Antiqua" w:hAnsi="Book Antiqua"/>
          <w:b/>
          <w:bCs/>
          <w:color w:val="000000"/>
        </w:rPr>
        <w:t>:</w:t>
      </w:r>
    </w:p>
    <w:p w14:paraId="6CF6CD71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1AE33A05" w14:textId="77777777" w:rsid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2F4418B3" w14:textId="6CFC01F0" w:rsidR="00301EFA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74F757D5" w14:textId="77777777" w:rsidR="00DD27D0" w:rsidRDefault="00DD27D0" w:rsidP="00DD27D0">
      <w:pPr>
        <w:jc w:val="both"/>
        <w:rPr>
          <w:rFonts w:ascii="Book Antiqua" w:hAnsi="Book Antiqua"/>
          <w:b/>
          <w:bCs/>
          <w:color w:val="000000"/>
        </w:rPr>
      </w:pPr>
    </w:p>
    <w:p w14:paraId="534CDDAE" w14:textId="6D73224A" w:rsidR="00DD27D0" w:rsidRPr="00DD27D0" w:rsidRDefault="00DD27D0" w:rsidP="00DD27D0">
      <w:pPr>
        <w:ind w:left="284"/>
        <w:jc w:val="both"/>
        <w:rPr>
          <w:rFonts w:ascii="Book Antiqua" w:hAnsi="Book Antiqua"/>
          <w:b/>
          <w:bCs/>
          <w:color w:val="000000"/>
        </w:rPr>
      </w:pPr>
      <w:r w:rsidRPr="00DD27D0">
        <w:rPr>
          <w:rFonts w:ascii="Book Antiqua" w:hAnsi="Book Antiqua"/>
          <w:b/>
          <w:bCs/>
          <w:color w:val="000000"/>
        </w:rPr>
        <w:t xml:space="preserve">Dotyczy części </w:t>
      </w:r>
      <w:r>
        <w:rPr>
          <w:rFonts w:ascii="Book Antiqua" w:hAnsi="Book Antiqua"/>
          <w:b/>
          <w:bCs/>
          <w:color w:val="000000"/>
        </w:rPr>
        <w:t>2</w:t>
      </w:r>
    </w:p>
    <w:p w14:paraId="5ECFBD60" w14:textId="77777777" w:rsidR="00A036EE" w:rsidRPr="006E7580" w:rsidRDefault="00A036EE" w:rsidP="00A036EE">
      <w:pPr>
        <w:shd w:val="clear" w:color="auto" w:fill="FFFFFF"/>
        <w:ind w:left="567" w:hanging="283"/>
        <w:jc w:val="both"/>
        <w:rPr>
          <w:rFonts w:ascii="Book Antiqua" w:hAnsi="Book Antiqua"/>
          <w:b/>
          <w:bCs/>
          <w:szCs w:val="24"/>
        </w:rPr>
      </w:pPr>
      <w:r w:rsidRPr="006E7580">
        <w:rPr>
          <w:rFonts w:ascii="Book Antiqua" w:hAnsi="Book Antiqua"/>
          <w:b/>
          <w:bCs/>
          <w:szCs w:val="24"/>
        </w:rPr>
        <w:t>1) Uprzątnięcie materiału użytego do zimowego utrzymania dróg gminnych i powiatowych wraz z ich elementami za 1 km</w:t>
      </w:r>
      <w:r>
        <w:rPr>
          <w:rFonts w:ascii="Book Antiqua" w:hAnsi="Book Antiqua"/>
          <w:b/>
          <w:bCs/>
          <w:szCs w:val="24"/>
        </w:rPr>
        <w:t xml:space="preserve"> drogi</w:t>
      </w:r>
      <w:r w:rsidRPr="006E7580">
        <w:rPr>
          <w:rFonts w:ascii="Book Antiqua" w:hAnsi="Book Antiqua"/>
          <w:b/>
          <w:bCs/>
          <w:szCs w:val="24"/>
        </w:rPr>
        <w:t>:</w:t>
      </w:r>
    </w:p>
    <w:p w14:paraId="6DC75DE2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1469928D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3127F0FB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33D7024C" w14:textId="2CE62C49" w:rsidR="007F6602" w:rsidRPr="00153897" w:rsidRDefault="003D0CE0" w:rsidP="00E6211F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Należności będą regulowane miesięcznie przelewem, na rachunek bankowy Wykonawcy wskazany na fakturze, w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 xml:space="preserve">terminie do </w:t>
      </w:r>
      <w:r w:rsidR="008C2D08">
        <w:rPr>
          <w:rFonts w:ascii="Book Antiqua" w:hAnsi="Book Antiqua"/>
        </w:rPr>
        <w:t>……..</w:t>
      </w:r>
      <w:r w:rsidRPr="00153897">
        <w:rPr>
          <w:rFonts w:ascii="Book Antiqua" w:hAnsi="Book Antiqua"/>
        </w:rPr>
        <w:t xml:space="preserve"> dni </w:t>
      </w:r>
      <w:r w:rsidR="00F13FDC" w:rsidRPr="00153897">
        <w:rPr>
          <w:rFonts w:ascii="Book Antiqua" w:hAnsi="Book Antiqua"/>
        </w:rPr>
        <w:t>od dnia otrzymania</w:t>
      </w:r>
      <w:r w:rsidR="00FE2678">
        <w:rPr>
          <w:rFonts w:ascii="Book Antiqua" w:hAnsi="Book Antiqua"/>
        </w:rPr>
        <w:t xml:space="preserve"> prawidłowo wystawionej</w:t>
      </w:r>
      <w:r w:rsidR="00F13FDC" w:rsidRPr="00153897">
        <w:rPr>
          <w:rFonts w:ascii="Book Antiqua" w:hAnsi="Book Antiqua"/>
        </w:rPr>
        <w:t xml:space="preserve"> faktury przez Zamawiającego</w:t>
      </w:r>
      <w:r w:rsidRPr="00153897">
        <w:rPr>
          <w:rFonts w:ascii="Book Antiqua" w:hAnsi="Book Antiqua"/>
        </w:rPr>
        <w:t>.</w:t>
      </w:r>
    </w:p>
    <w:p w14:paraId="5A7FF413" w14:textId="77777777" w:rsidR="009C6F22" w:rsidRPr="00153897" w:rsidRDefault="006962F1" w:rsidP="00E6211F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Należność wyznacza się jako sumę</w:t>
      </w:r>
      <w:r w:rsidR="00BB0E72" w:rsidRPr="00153897">
        <w:rPr>
          <w:rFonts w:ascii="Book Antiqua" w:hAnsi="Book Antiqua"/>
        </w:rPr>
        <w:t xml:space="preserve"> iloczynów</w:t>
      </w:r>
      <w:r w:rsidR="00EA2532" w:rsidRPr="00153897">
        <w:rPr>
          <w:rFonts w:ascii="Book Antiqua" w:hAnsi="Book Antiqua"/>
        </w:rPr>
        <w:t xml:space="preserve"> </w:t>
      </w:r>
      <w:r w:rsidR="000F2729" w:rsidRPr="00153897">
        <w:rPr>
          <w:rFonts w:ascii="Book Antiqua" w:hAnsi="Book Antiqua"/>
        </w:rPr>
        <w:t>długości dróg/powierzchni parkingów i placów/godzin pracy sprzętu</w:t>
      </w:r>
      <w:r w:rsidR="00E43462"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</w:rPr>
        <w:t>w odniesieniu do danego rodzaju usługi</w:t>
      </w:r>
      <w:r w:rsidR="00285680" w:rsidRPr="00153897">
        <w:rPr>
          <w:rFonts w:ascii="Book Antiqua" w:hAnsi="Book Antiqua"/>
        </w:rPr>
        <w:t xml:space="preserve"> </w:t>
      </w:r>
      <w:r w:rsidR="00FC7833" w:rsidRPr="00153897">
        <w:rPr>
          <w:rFonts w:ascii="Book Antiqua" w:hAnsi="Book Antiqua"/>
        </w:rPr>
        <w:t>potwierdzonych przez przedstawiciela Zamawiającego</w:t>
      </w:r>
      <w:r w:rsidRPr="00153897">
        <w:rPr>
          <w:rFonts w:ascii="Book Antiqua" w:hAnsi="Book Antiqua"/>
        </w:rPr>
        <w:t xml:space="preserve"> oraz</w:t>
      </w:r>
      <w:r w:rsidR="00E979BB" w:rsidRPr="00153897">
        <w:rPr>
          <w:rFonts w:ascii="Book Antiqua" w:hAnsi="Book Antiqua"/>
        </w:rPr>
        <w:t xml:space="preserve"> odpowiadających im </w:t>
      </w:r>
      <w:r w:rsidR="00BB0E72" w:rsidRPr="00153897">
        <w:rPr>
          <w:rFonts w:ascii="Book Antiqua" w:hAnsi="Book Antiqua"/>
        </w:rPr>
        <w:t>cen jednostkowych</w:t>
      </w:r>
      <w:r w:rsidR="00E979BB" w:rsidRPr="00153897">
        <w:rPr>
          <w:rFonts w:ascii="Book Antiqua" w:hAnsi="Book Antiqua"/>
        </w:rPr>
        <w:t>, o których mowa w</w:t>
      </w:r>
      <w:r w:rsidR="00474A10" w:rsidRPr="00153897">
        <w:rPr>
          <w:rFonts w:ascii="Book Antiqua" w:hAnsi="Book Antiqua"/>
        </w:rPr>
        <w:t> </w:t>
      </w:r>
      <w:r w:rsidR="00E979BB" w:rsidRPr="00153897">
        <w:rPr>
          <w:rFonts w:ascii="Book Antiqua" w:hAnsi="Book Antiqua"/>
        </w:rPr>
        <w:t>ust. 1.</w:t>
      </w:r>
    </w:p>
    <w:p w14:paraId="79C36E44" w14:textId="77777777" w:rsidR="009C6F22" w:rsidRPr="00153897" w:rsidRDefault="009C6F22" w:rsidP="00E6211F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Łączne wynagrodzenie należne Wykonawcy z tytułu prawidłowego wykonania umowy w okresie obowiązywania umowy nie może przekroczyć kwoty </w:t>
      </w:r>
      <w:r w:rsidRPr="00153897">
        <w:rPr>
          <w:rFonts w:ascii="Book Antiqua" w:hAnsi="Book Antiqua"/>
          <w:b/>
        </w:rPr>
        <w:t xml:space="preserve">netto </w:t>
      </w:r>
      <w:r w:rsidR="0058675C" w:rsidRPr="00153897">
        <w:rPr>
          <w:rFonts w:ascii="Book Antiqua" w:hAnsi="Book Antiqua"/>
          <w:b/>
        </w:rPr>
        <w:t>…………..</w:t>
      </w:r>
      <w:r w:rsidRPr="00153897">
        <w:rPr>
          <w:rFonts w:ascii="Book Antiqua" w:hAnsi="Book Antiqua"/>
          <w:b/>
        </w:rPr>
        <w:t xml:space="preserve"> zł (słownie:</w:t>
      </w:r>
      <w:r w:rsidR="001C5575"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…………………….</w:t>
      </w:r>
      <w:r w:rsidR="006E15E1" w:rsidRPr="00153897">
        <w:rPr>
          <w:rFonts w:ascii="Book Antiqua" w:hAnsi="Book Antiqua"/>
          <w:b/>
        </w:rPr>
        <w:t xml:space="preserve"> złot</w:t>
      </w:r>
      <w:r w:rsidR="00D020ED" w:rsidRPr="00153897">
        <w:rPr>
          <w:rFonts w:ascii="Book Antiqua" w:hAnsi="Book Antiqua"/>
          <w:b/>
        </w:rPr>
        <w:t>ych</w:t>
      </w:r>
      <w:r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…..</w:t>
      </w:r>
      <w:r w:rsidRPr="00153897">
        <w:rPr>
          <w:rFonts w:ascii="Book Antiqua" w:hAnsi="Book Antiqua"/>
          <w:b/>
        </w:rPr>
        <w:t>/100)</w:t>
      </w:r>
      <w:r w:rsidR="004531F9" w:rsidRPr="00153897">
        <w:rPr>
          <w:rFonts w:ascii="Book Antiqua" w:hAnsi="Book Antiqua"/>
        </w:rPr>
        <w:t xml:space="preserve"> + podatek VAT </w:t>
      </w:r>
      <w:r w:rsidR="00D22D2B" w:rsidRPr="00153897">
        <w:rPr>
          <w:rFonts w:ascii="Book Antiqua" w:hAnsi="Book Antiqua"/>
        </w:rPr>
        <w:t>….</w:t>
      </w:r>
      <w:r w:rsidR="000A5EBE"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</w:rPr>
        <w:t>% w wysokości</w:t>
      </w:r>
      <w:r w:rsidR="001C5575" w:rsidRPr="00153897">
        <w:rPr>
          <w:rFonts w:ascii="Book Antiqua" w:hAnsi="Book Antiqua"/>
        </w:rPr>
        <w:t xml:space="preserve"> </w:t>
      </w:r>
      <w:r w:rsidR="0058675C" w:rsidRPr="00153897">
        <w:rPr>
          <w:rFonts w:ascii="Book Antiqua" w:hAnsi="Book Antiqua"/>
        </w:rPr>
        <w:t xml:space="preserve">………………….. </w:t>
      </w:r>
      <w:r w:rsidRPr="00153897">
        <w:rPr>
          <w:rFonts w:ascii="Book Antiqua" w:hAnsi="Book Antiqua"/>
        </w:rPr>
        <w:t xml:space="preserve">zł, co daje kwotę </w:t>
      </w:r>
      <w:r w:rsidRPr="00153897">
        <w:rPr>
          <w:rFonts w:ascii="Book Antiqua" w:hAnsi="Book Antiqua"/>
          <w:b/>
        </w:rPr>
        <w:t>brutto</w:t>
      </w:r>
      <w:r w:rsidR="001C5575"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……………</w:t>
      </w:r>
      <w:r w:rsidRPr="00153897">
        <w:rPr>
          <w:rFonts w:ascii="Book Antiqua" w:hAnsi="Book Antiqua"/>
          <w:b/>
        </w:rPr>
        <w:t xml:space="preserve"> zł (słownie:</w:t>
      </w:r>
      <w:r w:rsidR="001C5575"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 xml:space="preserve">…………………. </w:t>
      </w:r>
      <w:r w:rsidRPr="00153897">
        <w:rPr>
          <w:rFonts w:ascii="Book Antiqua" w:hAnsi="Book Antiqua"/>
          <w:b/>
        </w:rPr>
        <w:t>złot</w:t>
      </w:r>
      <w:r w:rsidR="001C5575" w:rsidRPr="00153897">
        <w:rPr>
          <w:rFonts w:ascii="Book Antiqua" w:hAnsi="Book Antiqua"/>
          <w:b/>
        </w:rPr>
        <w:t>ych</w:t>
      </w:r>
      <w:r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…..</w:t>
      </w:r>
      <w:r w:rsidRPr="00153897">
        <w:rPr>
          <w:rFonts w:ascii="Book Antiqua" w:hAnsi="Book Antiqua"/>
          <w:b/>
        </w:rPr>
        <w:t>/100)</w:t>
      </w:r>
      <w:r w:rsidRPr="00153897">
        <w:rPr>
          <w:rFonts w:ascii="Book Antiqua" w:hAnsi="Book Antiqua"/>
        </w:rPr>
        <w:t xml:space="preserve">. Po przekroczeniu tej kwoty umowa ulegnie rozwiązaniu na mocy </w:t>
      </w:r>
      <w:r w:rsidR="006E15E1" w:rsidRPr="00153897">
        <w:rPr>
          <w:rFonts w:ascii="Book Antiqua" w:hAnsi="Book Antiqua"/>
        </w:rPr>
        <w:t>n</w:t>
      </w:r>
      <w:r w:rsidRPr="00153897">
        <w:rPr>
          <w:rFonts w:ascii="Book Antiqua" w:hAnsi="Book Antiqua"/>
        </w:rPr>
        <w:t>iniejszego postanowienia bez potrzeby składania przez strony dodatkowych oświadczeń woli.</w:t>
      </w:r>
    </w:p>
    <w:p w14:paraId="596A2016" w14:textId="77777777" w:rsidR="003D0CE0" w:rsidRPr="00153897" w:rsidRDefault="003D0CE0" w:rsidP="00E6211F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Okresem rozrachunkowym jest miesiąc.</w:t>
      </w:r>
    </w:p>
    <w:p w14:paraId="575DCFB8" w14:textId="77777777" w:rsidR="00B85697" w:rsidRPr="00153897" w:rsidRDefault="003D0CE0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Podstawą zapłaty faktury jest potwierdzony przez upoważnionego pracownika Urzędu Gminy Krościenko Wyżne wykaz pracy sprzętu.</w:t>
      </w:r>
    </w:p>
    <w:p w14:paraId="44F6BCFB" w14:textId="77777777" w:rsidR="00272DB1" w:rsidRPr="00153897" w:rsidRDefault="00272DB1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(Dotyczy faktur VAT) Wykonawca wyraża zgodę na przesyłanie ustrukturyzowanych faktur elektronicznych oraz innych ustrukturyzowanych dokumentów elektronicznych związanych z realizacją zamówienia publicznego stanowiącego przedmiot niniejszej umowy za pośrednictwem Platformy Elektronicznego Fakturowania.</w:t>
      </w:r>
    </w:p>
    <w:p w14:paraId="48BCBBAE" w14:textId="77777777" w:rsidR="00272DB1" w:rsidRPr="00153897" w:rsidRDefault="00272DB1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(Dotyczy faktur VAT) Zamawiający wyraża zgodę na przesyłanie innych ustrukturyzowanych dokumentów elektronicznych związanych z realizacją zamówienia publicznego stanowiącego przedmiot niniejszej umowy za pośrednictwem Platformy Elektronicznego Fakturowania.</w:t>
      </w:r>
    </w:p>
    <w:p w14:paraId="0B78DB87" w14:textId="79F31700" w:rsidR="00722049" w:rsidRPr="00722049" w:rsidRDefault="00722049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Wynagrodzenie wykonawcy płatne będzie na podstawie faktur VAT, wystawianych w sposób prawidłowy i zgodny z</w:t>
      </w:r>
      <w:r w:rsidR="00E471FD">
        <w:rPr>
          <w:rFonts w:ascii="Book Antiqua" w:hAnsi="Book Antiqua"/>
        </w:rPr>
        <w:t> </w:t>
      </w:r>
      <w:r w:rsidRPr="00722049">
        <w:rPr>
          <w:rFonts w:ascii="Book Antiqua" w:hAnsi="Book Antiqua"/>
        </w:rPr>
        <w:t>umową na: Gmina …………………, NIP …….., REGON ………., przelewem bankowym z rachunku zamawiającego na rachunek wykonawcy ………………………………………...., w terminie …………………… dni od dnia otrzymania faktury VAT wraz z załącznikami. Wykonawca oświadcza, że dla wskazanego w zdaniu pierwszym rachunku bankowego został wydzielony rachunek VAT na cele prowadzonej działalności gospodarczej.</w:t>
      </w:r>
      <w:r w:rsidR="00FE2678">
        <w:rPr>
          <w:rFonts w:ascii="Book Antiqua" w:hAnsi="Book Antiqua"/>
        </w:rPr>
        <w:t xml:space="preserve"> Zamawiający nie ponosi odpowiedzialności za nieprawidłowe ustalenie stawki podatku VAT przez Wykonawcę</w:t>
      </w:r>
    </w:p>
    <w:p w14:paraId="368A914D" w14:textId="77777777" w:rsidR="00722049" w:rsidRPr="00722049" w:rsidRDefault="00722049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W przypadku stwierdzenia niezgodności pomiędzy ceną jednostkową za poszczególne </w:t>
      </w:r>
      <w:r>
        <w:rPr>
          <w:rFonts w:ascii="Book Antiqua" w:hAnsi="Book Antiqua"/>
        </w:rPr>
        <w:t>rodzaje usługi</w:t>
      </w:r>
      <w:r w:rsidRPr="00722049">
        <w:rPr>
          <w:rFonts w:ascii="Book Antiqua" w:hAnsi="Book Antiqua"/>
        </w:rPr>
        <w:t xml:space="preserve"> a ceną ustaloną w ofercie, wykonawca zobowiązany jest do wystawienia skorygowanej faktury VAT. </w:t>
      </w:r>
    </w:p>
    <w:p w14:paraId="7CF506D8" w14:textId="77777777" w:rsidR="00722049" w:rsidRPr="00722049" w:rsidRDefault="00722049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Wykonawca wystawiać będzie miesięczne faktury VAT do 10 dnia miesiąca następującego po miesiącu, za który wystawiana jest faktura VAT. </w:t>
      </w:r>
    </w:p>
    <w:p w14:paraId="5F147E6F" w14:textId="77777777" w:rsidR="00722049" w:rsidRPr="00722049" w:rsidRDefault="00722049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Za dzień zapłaty przyjmuje się dzień obciążenia rachunku bankowego zamawiającego. </w:t>
      </w:r>
    </w:p>
    <w:p w14:paraId="30434CCE" w14:textId="3E5AC391" w:rsidR="00722049" w:rsidRPr="00722049" w:rsidRDefault="00722049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Zamawiający oświadcza, że będzie dokonywał płatności faktur, o których mowa w niniejszym paragrafie z</w:t>
      </w:r>
      <w:r w:rsidR="00E471FD">
        <w:rPr>
          <w:rFonts w:ascii="Book Antiqua" w:hAnsi="Book Antiqua"/>
        </w:rPr>
        <w:t> </w:t>
      </w:r>
      <w:r w:rsidRPr="00722049">
        <w:rPr>
          <w:rFonts w:ascii="Book Antiqua" w:hAnsi="Book Antiqua"/>
        </w:rPr>
        <w:t>zastosowaniem mechanizmu podzielonej płatności.</w:t>
      </w:r>
    </w:p>
    <w:p w14:paraId="20E64491" w14:textId="2F45E31E" w:rsidR="008C2D08" w:rsidRDefault="008C2D08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Ilekroć w niniejszej umowie jest mowa o wynagrodzeniu umownym, Strony maja przez to na myśli kwotę wynagrodzenia brutto wskazaną w ust. 4. </w:t>
      </w:r>
    </w:p>
    <w:p w14:paraId="2726CB8B" w14:textId="2E65214E" w:rsidR="00FE2678" w:rsidRPr="00153897" w:rsidRDefault="00FE2678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>
        <w:rPr>
          <w:rFonts w:ascii="Book Antiqua" w:hAnsi="Book Antiqua"/>
        </w:rPr>
        <w:t>Wykonawcy przysługuje wynagrodzenie tylko za faktyczne wykonanie przedmiotu umowy.</w:t>
      </w:r>
    </w:p>
    <w:p w14:paraId="3CE13E53" w14:textId="77777777" w:rsidR="003D0CE0" w:rsidRPr="00C80330" w:rsidRDefault="003D0CE0" w:rsidP="00E6211F">
      <w:pPr>
        <w:ind w:left="284" w:hanging="284"/>
        <w:jc w:val="both"/>
        <w:rPr>
          <w:rFonts w:ascii="Book Antiqua" w:hAnsi="Book Antiqua"/>
          <w:sz w:val="4"/>
        </w:rPr>
      </w:pPr>
    </w:p>
    <w:p w14:paraId="2820D337" w14:textId="77777777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5</w:t>
      </w:r>
    </w:p>
    <w:p w14:paraId="0E53AF63" w14:textId="77777777" w:rsidR="00B57FD4" w:rsidRPr="00153897" w:rsidRDefault="00B57FD4" w:rsidP="00E6211F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Usługa będzie wykonywana przy użyciu sprzętu i materiałów własnych Wykonawcy.</w:t>
      </w:r>
    </w:p>
    <w:p w14:paraId="3B7C2A9A" w14:textId="77777777" w:rsidR="00A0774A" w:rsidRPr="00A0774A" w:rsidRDefault="00A0774A" w:rsidP="00E6211F">
      <w:pPr>
        <w:jc w:val="both"/>
        <w:rPr>
          <w:rFonts w:ascii="Book Antiqua" w:hAnsi="Book Antiqua"/>
          <w:b/>
        </w:rPr>
      </w:pPr>
      <w:r w:rsidRPr="00A0774A">
        <w:rPr>
          <w:rFonts w:ascii="Book Antiqua" w:hAnsi="Book Antiqua"/>
          <w:b/>
        </w:rPr>
        <w:t>Dotyczy Części 1</w:t>
      </w:r>
      <w:r>
        <w:rPr>
          <w:rFonts w:ascii="Book Antiqua" w:hAnsi="Book Antiqua"/>
          <w:b/>
        </w:rPr>
        <w:t>:</w:t>
      </w:r>
    </w:p>
    <w:p w14:paraId="257B3448" w14:textId="77777777" w:rsidR="003D0CE0" w:rsidRPr="00153897" w:rsidRDefault="003D0CE0" w:rsidP="00E6211F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we własnym zakresie będzie składował i dokonywał załadunku materiałów potrzebnych do likwidacji gołoledzi.</w:t>
      </w:r>
    </w:p>
    <w:p w14:paraId="02917BF0" w14:textId="77777777" w:rsidR="003D0CE0" w:rsidRPr="00153897" w:rsidRDefault="003D0CE0" w:rsidP="00E6211F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Wykonawca oświadcza, że posiada bazę magazynową do składowania materiałów do likwidacji gołoledzi położoną w </w:t>
      </w:r>
      <w:r w:rsidR="00E307AC" w:rsidRPr="00153897">
        <w:rPr>
          <w:rFonts w:ascii="Book Antiqua" w:hAnsi="Book Antiqua"/>
          <w:b/>
        </w:rPr>
        <w:t>………………………..</w:t>
      </w:r>
      <w:r w:rsidR="00782204" w:rsidRPr="00153897">
        <w:rPr>
          <w:rFonts w:ascii="Book Antiqua" w:hAnsi="Book Antiqua"/>
          <w:b/>
        </w:rPr>
        <w:t>.</w:t>
      </w:r>
    </w:p>
    <w:p w14:paraId="4FEBC99F" w14:textId="77777777" w:rsidR="003B5122" w:rsidRPr="007431A8" w:rsidRDefault="003B5122" w:rsidP="00E6211F">
      <w:pPr>
        <w:jc w:val="center"/>
        <w:rPr>
          <w:rFonts w:ascii="Book Antiqua" w:hAnsi="Book Antiqua"/>
          <w:sz w:val="6"/>
          <w:szCs w:val="6"/>
        </w:rPr>
      </w:pPr>
    </w:p>
    <w:p w14:paraId="6377FEB1" w14:textId="38A93F3D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6</w:t>
      </w:r>
    </w:p>
    <w:p w14:paraId="127AD588" w14:textId="18CE09FE" w:rsidR="003D0CE0" w:rsidRPr="00451088" w:rsidRDefault="003D0CE0" w:rsidP="0035748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Book Antiqua" w:hAnsi="Book Antiqua"/>
          <w:b/>
          <w:bCs/>
        </w:rPr>
      </w:pPr>
      <w:r w:rsidRPr="00451088">
        <w:rPr>
          <w:rFonts w:ascii="Book Antiqua" w:hAnsi="Book Antiqua"/>
        </w:rPr>
        <w:t>Zamawiający oświadcza, że jest podatnikiem podatku od towarów i usług i jego nazwa dla celów identyfikacji podatkowej brzmi:</w:t>
      </w:r>
      <w:r w:rsidR="00451088" w:rsidRPr="00451088">
        <w:rPr>
          <w:rFonts w:ascii="Book Antiqua" w:hAnsi="Book Antiqua"/>
        </w:rPr>
        <w:t xml:space="preserve"> </w:t>
      </w:r>
      <w:r w:rsidRPr="00451088">
        <w:rPr>
          <w:rFonts w:ascii="Book Antiqua" w:hAnsi="Book Antiqua"/>
          <w:b/>
          <w:bCs/>
        </w:rPr>
        <w:t>Gmina Krościenko Wyżne</w:t>
      </w:r>
      <w:r w:rsidR="00451088" w:rsidRPr="00451088">
        <w:rPr>
          <w:rFonts w:ascii="Book Antiqua" w:hAnsi="Book Antiqua"/>
          <w:b/>
          <w:bCs/>
        </w:rPr>
        <w:t xml:space="preserve">, </w:t>
      </w:r>
      <w:r w:rsidRPr="00451088">
        <w:rPr>
          <w:rFonts w:ascii="Book Antiqua" w:hAnsi="Book Antiqua"/>
          <w:b/>
          <w:bCs/>
        </w:rPr>
        <w:t>ul. Południowa 9</w:t>
      </w:r>
      <w:r w:rsidR="00C30CDA" w:rsidRPr="00451088">
        <w:rPr>
          <w:rFonts w:ascii="Book Antiqua" w:hAnsi="Book Antiqua"/>
          <w:b/>
          <w:bCs/>
        </w:rPr>
        <w:t>,</w:t>
      </w:r>
      <w:r w:rsidR="00F851EC" w:rsidRPr="00451088">
        <w:rPr>
          <w:rFonts w:ascii="Book Antiqua" w:hAnsi="Book Antiqua"/>
          <w:b/>
          <w:bCs/>
        </w:rPr>
        <w:t xml:space="preserve"> </w:t>
      </w:r>
      <w:r w:rsidRPr="00451088">
        <w:rPr>
          <w:rFonts w:ascii="Book Antiqua" w:hAnsi="Book Antiqua"/>
          <w:b/>
          <w:bCs/>
        </w:rPr>
        <w:t>38-422 Krościenko Wyżne</w:t>
      </w:r>
      <w:r w:rsidR="00451088" w:rsidRPr="00451088">
        <w:rPr>
          <w:rFonts w:ascii="Book Antiqua" w:hAnsi="Book Antiqua"/>
          <w:b/>
          <w:bCs/>
        </w:rPr>
        <w:t>,</w:t>
      </w:r>
      <w:r w:rsidR="00451088">
        <w:rPr>
          <w:rFonts w:ascii="Book Antiqua" w:hAnsi="Book Antiqua"/>
          <w:b/>
          <w:bCs/>
        </w:rPr>
        <w:t xml:space="preserve"> </w:t>
      </w:r>
      <w:r w:rsidR="00BF153A" w:rsidRPr="00451088">
        <w:rPr>
          <w:rFonts w:ascii="Book Antiqua" w:hAnsi="Book Antiqua"/>
          <w:b/>
          <w:bCs/>
        </w:rPr>
        <w:t>NIP 6842384</w:t>
      </w:r>
      <w:r w:rsidRPr="00451088">
        <w:rPr>
          <w:rFonts w:ascii="Book Antiqua" w:hAnsi="Book Antiqua"/>
          <w:b/>
          <w:bCs/>
        </w:rPr>
        <w:t>257</w:t>
      </w:r>
    </w:p>
    <w:p w14:paraId="0D5E8BFE" w14:textId="77777777" w:rsidR="003D0CE0" w:rsidRPr="00153897" w:rsidRDefault="003D0CE0" w:rsidP="00E6211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oświadcza, że jest podatnikiem podatku od towarów i usług</w:t>
      </w:r>
      <w:r w:rsidR="008C2D08" w:rsidRPr="008C2D08">
        <w:rPr>
          <w:rFonts w:ascii="Book Antiqua" w:hAnsi="Book Antiqua"/>
          <w:sz w:val="22"/>
          <w:szCs w:val="22"/>
          <w:lang w:eastAsia="ar-SA"/>
        </w:rPr>
        <w:t xml:space="preserve"> </w:t>
      </w:r>
      <w:r w:rsidR="008C2D08" w:rsidRPr="008C2D08">
        <w:rPr>
          <w:rFonts w:ascii="Book Antiqua" w:hAnsi="Book Antiqua"/>
        </w:rPr>
        <w:t xml:space="preserve">a jego pełna nazwa dla celów identyfikacji podatkowej brzmi: </w:t>
      </w:r>
      <w:r w:rsidR="008C2D08">
        <w:rPr>
          <w:rFonts w:ascii="Book Antiqua" w:hAnsi="Book Antiqua"/>
        </w:rPr>
        <w:t>………………………..</w:t>
      </w:r>
      <w:r w:rsidR="008C2D08" w:rsidRPr="008C2D08">
        <w:rPr>
          <w:rFonts w:ascii="Book Antiqua" w:hAnsi="Book Antiqua"/>
        </w:rPr>
        <w:t xml:space="preserve"> z siedzibą w </w:t>
      </w:r>
      <w:r w:rsidR="008C2D08">
        <w:rPr>
          <w:rFonts w:ascii="Book Antiqua" w:hAnsi="Book Antiqua"/>
        </w:rPr>
        <w:t>……………………</w:t>
      </w:r>
      <w:r w:rsidR="008C2D08" w:rsidRPr="008C2D08">
        <w:rPr>
          <w:rFonts w:ascii="Book Antiqua" w:hAnsi="Book Antiqua"/>
        </w:rPr>
        <w:t xml:space="preserve">, , NIP </w:t>
      </w:r>
      <w:r w:rsidR="008C2D08">
        <w:rPr>
          <w:rFonts w:ascii="Book Antiqua" w:hAnsi="Book Antiqua"/>
        </w:rPr>
        <w:t>………...</w:t>
      </w:r>
      <w:r w:rsidRPr="00153897">
        <w:rPr>
          <w:rFonts w:ascii="Book Antiqua" w:hAnsi="Book Antiqua"/>
        </w:rPr>
        <w:t>.</w:t>
      </w:r>
    </w:p>
    <w:p w14:paraId="7F2D419F" w14:textId="77777777" w:rsidR="003D0CE0" w:rsidRPr="003023A2" w:rsidRDefault="003D0CE0" w:rsidP="00E6211F">
      <w:pPr>
        <w:widowControl w:val="0"/>
        <w:suppressAutoHyphens/>
        <w:jc w:val="both"/>
        <w:rPr>
          <w:rFonts w:ascii="Book Antiqua" w:hAnsi="Book Antiqua"/>
          <w:sz w:val="2"/>
          <w:szCs w:val="12"/>
        </w:rPr>
      </w:pPr>
    </w:p>
    <w:p w14:paraId="063B735E" w14:textId="77777777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7</w:t>
      </w:r>
    </w:p>
    <w:p w14:paraId="31C58157" w14:textId="77777777" w:rsidR="0048268A" w:rsidRPr="00153897" w:rsidRDefault="003D0CE0" w:rsidP="00E621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realizował będzie swoje zadanie każdorazowo po uprzednim wydaniu dyspozycji przez upoważnionego pracownika</w:t>
      </w:r>
      <w:r w:rsidR="0048268A" w:rsidRPr="00153897">
        <w:rPr>
          <w:rFonts w:ascii="Book Antiqua" w:hAnsi="Book Antiqua"/>
        </w:rPr>
        <w:t xml:space="preserve"> Urzędu Gminy Krościenko Wyżne.</w:t>
      </w:r>
    </w:p>
    <w:p w14:paraId="00FFB62F" w14:textId="0A81140C" w:rsidR="003D0CE0" w:rsidRPr="00153897" w:rsidRDefault="0048268A" w:rsidP="00E621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Wykonawca zobowiązuje się do </w:t>
      </w:r>
      <w:r w:rsidR="003D0CE0" w:rsidRPr="00153897">
        <w:rPr>
          <w:rFonts w:ascii="Book Antiqua" w:hAnsi="Book Antiqua"/>
        </w:rPr>
        <w:t xml:space="preserve">rozpoczęcia pracy </w:t>
      </w:r>
      <w:r w:rsidR="00E3166D" w:rsidRPr="00153897">
        <w:rPr>
          <w:rFonts w:ascii="Book Antiqua" w:hAnsi="Book Antiqua"/>
        </w:rPr>
        <w:t>w czasie do</w:t>
      </w:r>
      <w:r w:rsidRPr="00153897">
        <w:rPr>
          <w:rFonts w:ascii="Book Antiqua" w:hAnsi="Book Antiqua"/>
        </w:rPr>
        <w:t xml:space="preserve"> 1 godziny od wydania dy</w:t>
      </w:r>
      <w:r w:rsidR="000E11CD">
        <w:rPr>
          <w:rFonts w:ascii="Book Antiqua" w:hAnsi="Book Antiqua"/>
        </w:rPr>
        <w:t>spozycji, o której mowa w</w:t>
      </w:r>
      <w:r w:rsidR="00E471FD">
        <w:rPr>
          <w:rFonts w:ascii="Book Antiqua" w:hAnsi="Book Antiqua"/>
        </w:rPr>
        <w:t> </w:t>
      </w:r>
      <w:r w:rsidR="000E11CD">
        <w:rPr>
          <w:rFonts w:ascii="Book Antiqua" w:hAnsi="Book Antiqua"/>
        </w:rPr>
        <w:t>ust. 1</w:t>
      </w:r>
      <w:r w:rsidR="003D0CE0" w:rsidRPr="00153897">
        <w:rPr>
          <w:rFonts w:ascii="Book Antiqua" w:hAnsi="Book Antiqua"/>
        </w:rPr>
        <w:t>.</w:t>
      </w:r>
    </w:p>
    <w:p w14:paraId="6CFCD8CD" w14:textId="77777777" w:rsidR="003D0CE0" w:rsidRPr="00153897" w:rsidRDefault="003D0CE0" w:rsidP="00E621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</w:rPr>
        <w:t>Osobą upoważnioną do wydania dyspozycji Wykonawcy i koordynacji zadania z</w:t>
      </w:r>
      <w:r w:rsidR="00847218" w:rsidRPr="00153897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 xml:space="preserve">ramienia Urzędu Gminy Krościenko Wyżne jest </w:t>
      </w:r>
      <w:r w:rsidR="00CA5E3B">
        <w:rPr>
          <w:rFonts w:ascii="Book Antiqua" w:hAnsi="Book Antiqua"/>
          <w:b/>
        </w:rPr>
        <w:t>Pan Stanisław Śliwiński</w:t>
      </w:r>
      <w:r w:rsidRPr="00153897">
        <w:rPr>
          <w:rFonts w:ascii="Book Antiqua" w:hAnsi="Book Antiqua"/>
          <w:b/>
        </w:rPr>
        <w:t xml:space="preserve"> </w:t>
      </w:r>
      <w:r w:rsidR="00835435" w:rsidRPr="00153897">
        <w:rPr>
          <w:rFonts w:ascii="Book Antiqua" w:hAnsi="Book Antiqua"/>
          <w:b/>
        </w:rPr>
        <w:t>–</w:t>
      </w:r>
      <w:r w:rsidRPr="00153897">
        <w:rPr>
          <w:rFonts w:ascii="Book Antiqua" w:hAnsi="Book Antiqua"/>
          <w:b/>
        </w:rPr>
        <w:t xml:space="preserve"> tel. służbowy: 13 43 151 </w:t>
      </w:r>
      <w:r w:rsidR="00985647" w:rsidRPr="00153897">
        <w:rPr>
          <w:rFonts w:ascii="Book Antiqua" w:hAnsi="Book Antiqua"/>
          <w:b/>
        </w:rPr>
        <w:t xml:space="preserve">90 w. </w:t>
      </w:r>
      <w:r w:rsidR="00CA5E3B">
        <w:rPr>
          <w:rFonts w:ascii="Book Antiqua" w:hAnsi="Book Antiqua"/>
          <w:b/>
        </w:rPr>
        <w:t>17</w:t>
      </w:r>
      <w:r w:rsidRPr="00153897">
        <w:rPr>
          <w:rFonts w:ascii="Book Antiqua" w:hAnsi="Book Antiqua"/>
          <w:b/>
        </w:rPr>
        <w:t>.</w:t>
      </w:r>
    </w:p>
    <w:p w14:paraId="3B16255D" w14:textId="77777777" w:rsidR="003D0CE0" w:rsidRPr="00153897" w:rsidRDefault="003D0CE0" w:rsidP="00E621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Osobą upoważnioną ze strony Wykonawcy do kontaktów z Zamawiającym i przyjmowania dyspozycji jest </w:t>
      </w:r>
      <w:r w:rsidR="00E307AC" w:rsidRPr="00153897">
        <w:rPr>
          <w:rFonts w:ascii="Book Antiqua" w:hAnsi="Book Antiqua"/>
          <w:b/>
        </w:rPr>
        <w:t>………………….</w:t>
      </w:r>
      <w:r w:rsidRPr="00153897">
        <w:rPr>
          <w:rFonts w:ascii="Book Antiqua" w:hAnsi="Book Antiqua"/>
          <w:b/>
        </w:rPr>
        <w:t xml:space="preserve"> – tel. </w:t>
      </w:r>
      <w:r w:rsidR="00E307AC" w:rsidRPr="00153897">
        <w:rPr>
          <w:rFonts w:ascii="Book Antiqua" w:hAnsi="Book Antiqua"/>
          <w:b/>
        </w:rPr>
        <w:t>……………….</w:t>
      </w:r>
      <w:r w:rsidRPr="00153897">
        <w:rPr>
          <w:rFonts w:ascii="Book Antiqua" w:hAnsi="Book Antiqua"/>
        </w:rPr>
        <w:t>.</w:t>
      </w:r>
    </w:p>
    <w:p w14:paraId="5BA42D96" w14:textId="77777777" w:rsidR="002A739C" w:rsidRPr="002A739C" w:rsidRDefault="002A739C" w:rsidP="00E621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w wyniku przeprowadzanych wyrywkowych kontroli może nie uznać wykonanych prac, z</w:t>
      </w:r>
      <w:r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powodu złej jakości ich wykonania i o tym fakcie powiadomi Wykonawcę.</w:t>
      </w:r>
    </w:p>
    <w:p w14:paraId="4475B44D" w14:textId="77777777" w:rsidR="003D0CE0" w:rsidRPr="00153897" w:rsidRDefault="00617356" w:rsidP="00E621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(Dotyczy Części 1)</w:t>
      </w:r>
      <w:r>
        <w:rPr>
          <w:rFonts w:ascii="Book Antiqua" w:hAnsi="Book Antiqua"/>
        </w:rPr>
        <w:t xml:space="preserve"> </w:t>
      </w:r>
      <w:r w:rsidR="003D0CE0" w:rsidRPr="00153897">
        <w:rPr>
          <w:rFonts w:ascii="Book Antiqua" w:hAnsi="Book Antiqua"/>
        </w:rPr>
        <w:t>O wykonaniu zleconego zakresu usługi w danym dniu Wykonawca każdorazowo powiadomi upoważnionego pracownika Urzędu Gminy Krościenko Wyżne</w:t>
      </w:r>
      <w:r w:rsidR="00F27E47" w:rsidRPr="00153897">
        <w:rPr>
          <w:rFonts w:ascii="Book Antiqua" w:hAnsi="Book Antiqua"/>
        </w:rPr>
        <w:t xml:space="preserve"> najpóźniej do godziny 10:00 dnia następnego drogą</w:t>
      </w:r>
      <w:r w:rsidR="003D0CE0" w:rsidRPr="00153897">
        <w:rPr>
          <w:rFonts w:ascii="Book Antiqua" w:hAnsi="Book Antiqua"/>
        </w:rPr>
        <w:t xml:space="preserve"> elektroniczną</w:t>
      </w:r>
      <w:r w:rsidR="00F27E47" w:rsidRPr="00153897">
        <w:rPr>
          <w:rFonts w:ascii="Book Antiqua" w:hAnsi="Book Antiqua"/>
        </w:rPr>
        <w:t>.</w:t>
      </w:r>
    </w:p>
    <w:p w14:paraId="7292BB85" w14:textId="77777777" w:rsidR="003D0CE0" w:rsidRPr="003023A2" w:rsidRDefault="003D0CE0" w:rsidP="00E6211F">
      <w:pPr>
        <w:ind w:left="284" w:hanging="284"/>
        <w:jc w:val="both"/>
        <w:rPr>
          <w:rFonts w:ascii="Book Antiqua" w:hAnsi="Book Antiqua"/>
          <w:sz w:val="2"/>
          <w:szCs w:val="14"/>
        </w:rPr>
      </w:pPr>
    </w:p>
    <w:p w14:paraId="0230DD73" w14:textId="77777777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8</w:t>
      </w:r>
    </w:p>
    <w:p w14:paraId="27AC2945" w14:textId="77777777" w:rsidR="00352C59" w:rsidRDefault="003D0CE0" w:rsidP="00E6211F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ponosi odpowiedzialność za jakość, terminowość wykonania przedmiotu umowy oraz bezpieczeństwo podczas ich wykonywania.</w:t>
      </w:r>
    </w:p>
    <w:p w14:paraId="12B80128" w14:textId="0AF1C372" w:rsidR="00C30CDA" w:rsidRDefault="003D0CE0" w:rsidP="00E6211F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Book Antiqua" w:hAnsi="Book Antiqua"/>
        </w:rPr>
      </w:pPr>
      <w:r w:rsidRPr="00352C59">
        <w:rPr>
          <w:rFonts w:ascii="Book Antiqua" w:hAnsi="Book Antiqua"/>
        </w:rPr>
        <w:t xml:space="preserve">Awaria sprzętu nie zwalnia Wykonawcy z obowiązku </w:t>
      </w:r>
      <w:r w:rsidR="000E11CD" w:rsidRPr="00352C59">
        <w:rPr>
          <w:rFonts w:ascii="Book Antiqua" w:hAnsi="Book Antiqua"/>
        </w:rPr>
        <w:t>wykonania przedmiotu umowy.</w:t>
      </w:r>
    </w:p>
    <w:p w14:paraId="77E39E63" w14:textId="5BF610EF" w:rsidR="00552BAB" w:rsidRDefault="00552BAB" w:rsidP="00E6211F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Przedmiot umowy realizowany będzie na koszt i ryzyko Wykonawcy.</w:t>
      </w:r>
    </w:p>
    <w:p w14:paraId="09F48CA6" w14:textId="724CAE50" w:rsidR="00552BAB" w:rsidRPr="00352C59" w:rsidRDefault="00552BAB" w:rsidP="00E6211F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Wykonawca ponosi odpowiedzialność za właściwe zabezpieczenie wykonania przedmiotu umowy, bezpieczeństwo ruchu, oznakowanie jednostki i utrudnienia w ruchu.</w:t>
      </w:r>
    </w:p>
    <w:p w14:paraId="381111C8" w14:textId="77777777" w:rsidR="00811F17" w:rsidRPr="00C80330" w:rsidRDefault="00811F17" w:rsidP="00E6211F">
      <w:pPr>
        <w:jc w:val="center"/>
        <w:rPr>
          <w:rFonts w:ascii="Book Antiqua" w:hAnsi="Book Antiqua"/>
          <w:sz w:val="6"/>
        </w:rPr>
      </w:pPr>
    </w:p>
    <w:p w14:paraId="32E9AE25" w14:textId="77777777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9</w:t>
      </w:r>
    </w:p>
    <w:p w14:paraId="49CA94FC" w14:textId="77777777" w:rsidR="003D0CE0" w:rsidRPr="00153897" w:rsidRDefault="003D0CE0" w:rsidP="00E6211F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przyjmuje pełną odpowiedzialność za następstwa nieszczęśliwych wypadków i</w:t>
      </w:r>
      <w:r w:rsidR="002E0D13" w:rsidRPr="00153897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innych zdarzeń zaistniałych w wyniku niewykonania lub nienależytego wykonania umowy, których skutkiem będą ewentualne roszczenia osób trzecich skierowane do Zamawiającego.</w:t>
      </w:r>
    </w:p>
    <w:p w14:paraId="7BC275B0" w14:textId="77777777" w:rsidR="003D0CE0" w:rsidRPr="00153897" w:rsidRDefault="003D0CE0" w:rsidP="00E6211F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ponosi odpowiedzialność za wszelkie szkody wynikłe z jego winy, powstałe w czasie wykonywania usługi.</w:t>
      </w:r>
    </w:p>
    <w:p w14:paraId="6E29E196" w14:textId="0C090A32" w:rsidR="003D0CE0" w:rsidRPr="00153897" w:rsidRDefault="003D0CE0" w:rsidP="00E6211F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</w:rPr>
        <w:t>Wykonawca jest ubezpieczony od odpowiedzialności cywilnej w zakresie prowadzonej działalności gospodarczej i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wyk</w:t>
      </w:r>
      <w:r w:rsidR="00001B14" w:rsidRPr="00153897">
        <w:rPr>
          <w:rFonts w:ascii="Book Antiqua" w:hAnsi="Book Antiqua"/>
        </w:rPr>
        <w:t>onywanych usług</w:t>
      </w:r>
      <w:r w:rsidR="008C2D08">
        <w:rPr>
          <w:rFonts w:ascii="Book Antiqua" w:hAnsi="Book Antiqua"/>
        </w:rPr>
        <w:t xml:space="preserve"> na kwotę minimum </w:t>
      </w:r>
      <w:r w:rsidR="006E214F">
        <w:rPr>
          <w:rFonts w:ascii="Book Antiqua" w:hAnsi="Book Antiqua"/>
        </w:rPr>
        <w:t>2</w:t>
      </w:r>
      <w:r w:rsidR="008C2D08">
        <w:rPr>
          <w:rFonts w:ascii="Book Antiqua" w:hAnsi="Book Antiqua"/>
        </w:rPr>
        <w:t>00 000,00 zł</w:t>
      </w:r>
      <w:r w:rsidR="001061D0">
        <w:rPr>
          <w:rFonts w:ascii="Book Antiqua" w:hAnsi="Book Antiqua"/>
        </w:rPr>
        <w:t xml:space="preserve"> (dotyczy Części 1) / </w:t>
      </w:r>
      <w:r w:rsidR="006E214F">
        <w:rPr>
          <w:rFonts w:ascii="Book Antiqua" w:hAnsi="Book Antiqua"/>
        </w:rPr>
        <w:t>5</w:t>
      </w:r>
      <w:r w:rsidR="001061D0">
        <w:rPr>
          <w:rFonts w:ascii="Book Antiqua" w:hAnsi="Book Antiqua"/>
        </w:rPr>
        <w:t>0 000,00 zł (dotyczy Części 2)</w:t>
      </w:r>
      <w:r w:rsidR="007C6B88" w:rsidRPr="000E11CD">
        <w:rPr>
          <w:rFonts w:ascii="Book Antiqua" w:hAnsi="Book Antiqua"/>
        </w:rPr>
        <w:t>.</w:t>
      </w:r>
    </w:p>
    <w:p w14:paraId="57C0330C" w14:textId="77777777" w:rsidR="004669B8" w:rsidRPr="00C80330" w:rsidRDefault="004669B8" w:rsidP="00E6211F">
      <w:pPr>
        <w:overflowPunct w:val="0"/>
        <w:autoSpaceDE w:val="0"/>
        <w:autoSpaceDN w:val="0"/>
        <w:adjustRightInd w:val="0"/>
        <w:jc w:val="both"/>
        <w:rPr>
          <w:rFonts w:ascii="Book Antiqua" w:hAnsi="Book Antiqua"/>
          <w:b/>
          <w:sz w:val="8"/>
        </w:rPr>
      </w:pPr>
    </w:p>
    <w:p w14:paraId="0373416F" w14:textId="77777777" w:rsidR="004669B8" w:rsidRPr="00153897" w:rsidRDefault="00D05E85" w:rsidP="00E6211F">
      <w:pPr>
        <w:suppressAutoHyphens/>
        <w:jc w:val="center"/>
        <w:rPr>
          <w:rFonts w:ascii="Book Antiqua" w:eastAsia="Calibri" w:hAnsi="Book Antiqua"/>
        </w:rPr>
      </w:pPr>
      <w:r w:rsidRPr="00153897">
        <w:rPr>
          <w:rFonts w:ascii="Book Antiqua" w:eastAsia="Calibri" w:hAnsi="Book Antiqua"/>
        </w:rPr>
        <w:t>§ 10</w:t>
      </w:r>
    </w:p>
    <w:p w14:paraId="77A1EC47" w14:textId="77777777" w:rsidR="004669B8" w:rsidRPr="00153897" w:rsidRDefault="004669B8" w:rsidP="00E6211F">
      <w:pPr>
        <w:suppressAutoHyphens/>
        <w:jc w:val="both"/>
        <w:rPr>
          <w:rFonts w:ascii="Book Antiqua" w:eastAsia="Calibri" w:hAnsi="Book Antiqua"/>
          <w:b/>
        </w:rPr>
      </w:pPr>
      <w:r w:rsidRPr="00153897">
        <w:rPr>
          <w:rFonts w:ascii="Book Antiqua" w:eastAsia="Calibri" w:hAnsi="Book Antiqua"/>
          <w:b/>
        </w:rPr>
        <w:t>Dotyczy w przypadku realizacji przedmiotu umowy przy udziale podwykonawców</w:t>
      </w:r>
    </w:p>
    <w:p w14:paraId="19F25F66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Zamawiający dopuszcza możliwość powierzenia Podwykonawcom dowolnych prac będących przedmiotem umowy.</w:t>
      </w:r>
    </w:p>
    <w:p w14:paraId="02428C6C" w14:textId="06C6060C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Wykonawca, podwykonawca lub dalszy podwykonawca niniejszego zamówienia zamierzający zawrzeć umowę o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podwykonawstwo, jest obowiązany w trakcie realizacji zamówienia, do przedłożenia zamawiającemu projektu tej umowy, a także projektu jej zmiany przy czym podwykonawca lub dalszy podwykonawca jest obowiązany dołączyć zgodę wykonawcy na zawarcie umowy o podwykonawstwo o treści zgodnej z projektem umowy.</w:t>
      </w:r>
    </w:p>
    <w:p w14:paraId="4E11BFD5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Umowa o podwykonawstwo powinna być sporządzona w formie pisemnej i w szczególności powinna zawierać:</w:t>
      </w:r>
    </w:p>
    <w:p w14:paraId="19F93BDB" w14:textId="77777777" w:rsidR="004669B8" w:rsidRPr="00153897" w:rsidRDefault="004669B8" w:rsidP="00E6211F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określenie miejsca i daty zawarcia umowy,</w:t>
      </w:r>
    </w:p>
    <w:p w14:paraId="0979F324" w14:textId="77777777" w:rsidR="004669B8" w:rsidRPr="00153897" w:rsidRDefault="004669B8" w:rsidP="00E6211F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dokładne określenie stron umowy, </w:t>
      </w:r>
    </w:p>
    <w:p w14:paraId="2671507F" w14:textId="33622632" w:rsidR="004669B8" w:rsidRPr="00153897" w:rsidRDefault="004669B8" w:rsidP="00E6211F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wskazanie przedmioty umowy, który musi być częścią zamówienia realizowanego w ramach niniejszej umowy,</w:t>
      </w:r>
    </w:p>
    <w:p w14:paraId="6429D640" w14:textId="77777777" w:rsidR="004669B8" w:rsidRPr="00153897" w:rsidRDefault="004669B8" w:rsidP="00E6211F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określenie kwoty wynagrodzenia i termin płatności.</w:t>
      </w:r>
    </w:p>
    <w:p w14:paraId="340D4558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Do zawarcia przez Wykonawcę umowy z podwykonawcą jest wymagana zgoda Zamawiającego. Jeżeli Zamawiający, w terminie 14 dni od przedstawienia mu przez Wykonawcę umowy z podwykonawcą lub jej projektu, nie zgłosi na piśmie sprzeciwu lub zastrzeżeń, uważa się, że wyraził zgodę na zawarcie umowy.</w:t>
      </w:r>
    </w:p>
    <w:p w14:paraId="7C2A109D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zawarcia umowy z dalszym podwykonawcą wymagana jest zgoda Zamawiającego i Wykonawcy. W tym przypadku stosuje się odpowiednio postanowienia ust. 4, zdanie drugie.</w:t>
      </w:r>
    </w:p>
    <w:p w14:paraId="74CC5A75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Termin zapłaty wynagrodzenia podwykonawcy lub dalszemu podwykonawcy przewidziany w umowie o podwykonawstwo nie może być dłuższy niż 14 dni od dnia doręczenia wykonawcy, podwykonawcy lub dalszemu podwykonawcy faktury lub rachunku, potwierdzających wykonanie zleconej podwykonawcy lub dalszemu podwykonawcy przedmiotu umowy.</w:t>
      </w:r>
    </w:p>
    <w:p w14:paraId="5EB72B6B" w14:textId="133C878A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Wykonawca, podwykonawca lub dalszy podwykonawca przedkłada zamawiającemu poświadczoną za zgodność z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oryginałem kopię zawartej umowy o  podwykonawstwo lub dalsze podwykonawstwo i jej zmiany w terminie 7 dni od dnia jej zawarcia.</w:t>
      </w:r>
    </w:p>
    <w:p w14:paraId="34099DE2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Zamawiający, w terminie 14 dni od dnia przedłożenia umowy, zgłasza pisemny sprzeciw do umowy o podwykonawstwo lub dalsze podwykonawstwo w przypadkach wskazanych w ustawie. Niezgłoszenie pisemnego sprzeciwu do przedłożonej umowy o podwykonawstwo w terminie 14 dni, uważa się za akceptację umowy przez Zamawiającego.</w:t>
      </w:r>
    </w:p>
    <w:p w14:paraId="6FFAC429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 działania podwykonawców Wykonawca odpowiada jak za własne.</w:t>
      </w:r>
    </w:p>
    <w:p w14:paraId="024449AA" w14:textId="22F9923F" w:rsidR="004669B8" w:rsidRPr="00153897" w:rsidRDefault="004669B8" w:rsidP="00B4296B">
      <w:pPr>
        <w:numPr>
          <w:ilvl w:val="0"/>
          <w:numId w:val="13"/>
        </w:numPr>
        <w:tabs>
          <w:tab w:val="left" w:pos="426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Wykonawca, podwykonawca lub dalszy podwykonawca niniejszej umowy przedkłada zamawiającemu poświadczoną za zgodność z oryginałem kopię zawartej umowy o podwykonawstwo, której przedmiotem są dostawy lub usługi, w terminie 7 dni od dnia jej zawarcia, z wyłączeniem umów o podwykonawstwo o</w:t>
      </w:r>
      <w:r w:rsidR="009E1C3F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wartości mniejszej niż 0,5% wynagrodzenia brutto wskazanego w § 5 ust. 4 umowy w sprawie zamówienia publicznego oraz umów o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podwykonawstwo. Wyłączenie, o którym mowa w zdaniu pierwszym, nie dotyczy umów o podwykonawstwo o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wartości większej niż 50 000,00 zł.</w:t>
      </w:r>
    </w:p>
    <w:p w14:paraId="10CAC079" w14:textId="77777777" w:rsidR="004669B8" w:rsidRPr="00153897" w:rsidRDefault="004669B8" w:rsidP="00B4296B">
      <w:pPr>
        <w:numPr>
          <w:ilvl w:val="0"/>
          <w:numId w:val="13"/>
        </w:numPr>
        <w:tabs>
          <w:tab w:val="left" w:pos="426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Jeżeli Wykonawca nie wystąpi do Zamawiającego o zgodę, o której mowa w ust. 4 i 5 Wykonawca zapłaci Zamawiającemu karę umowną w wysokości 0,2 % wynag</w:t>
      </w:r>
      <w:r w:rsidR="00A60EB4">
        <w:rPr>
          <w:rFonts w:ascii="Book Antiqua" w:hAnsi="Book Antiqua"/>
        </w:rPr>
        <w:t>rodzenia brutto wskazanego w § 4</w:t>
      </w:r>
      <w:r w:rsidRPr="00153897">
        <w:rPr>
          <w:rFonts w:ascii="Book Antiqua" w:hAnsi="Book Antiqua"/>
        </w:rPr>
        <w:t xml:space="preserve"> ust. </w:t>
      </w:r>
      <w:r w:rsidR="00A60EB4">
        <w:rPr>
          <w:rFonts w:ascii="Book Antiqua" w:hAnsi="Book Antiqua"/>
        </w:rPr>
        <w:t>4</w:t>
      </w:r>
      <w:r w:rsidRPr="00153897">
        <w:rPr>
          <w:rFonts w:ascii="Book Antiqua" w:hAnsi="Book Antiqua"/>
        </w:rPr>
        <w:t xml:space="preserve"> umowy.</w:t>
      </w:r>
    </w:p>
    <w:p w14:paraId="4D46A0E6" w14:textId="77777777" w:rsidR="004669B8" w:rsidRPr="003023A2" w:rsidRDefault="004669B8" w:rsidP="00E6211F">
      <w:pPr>
        <w:overflowPunct w:val="0"/>
        <w:autoSpaceDE w:val="0"/>
        <w:autoSpaceDN w:val="0"/>
        <w:adjustRightInd w:val="0"/>
        <w:jc w:val="both"/>
        <w:rPr>
          <w:rFonts w:ascii="Book Antiqua" w:hAnsi="Book Antiqua"/>
          <w:b/>
          <w:sz w:val="2"/>
          <w:szCs w:val="12"/>
        </w:rPr>
      </w:pPr>
    </w:p>
    <w:p w14:paraId="29977837" w14:textId="77777777" w:rsidR="004669B8" w:rsidRPr="00153897" w:rsidRDefault="00D05E85" w:rsidP="00E6211F">
      <w:pPr>
        <w:autoSpaceDE w:val="0"/>
        <w:autoSpaceDN w:val="0"/>
        <w:adjustRightInd w:val="0"/>
        <w:jc w:val="center"/>
        <w:rPr>
          <w:rFonts w:ascii="Book Antiqua" w:hAnsi="Book Antiqua"/>
        </w:rPr>
      </w:pPr>
      <w:r w:rsidRPr="00153897">
        <w:rPr>
          <w:rFonts w:ascii="Book Antiqua" w:hAnsi="Book Antiqua"/>
          <w:bCs/>
        </w:rPr>
        <w:t>§ 11</w:t>
      </w:r>
    </w:p>
    <w:p w14:paraId="32EB9599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realizacji części przedmiotu niniejszej umowy przez podwykonawcę bądź dalszego podwykonawcę, Zamawiający zastrzega sobie prawo wglądu w dokumenty finansowe potwierdzające uregulowanie należności wynikających z umowy pomiędzy Wykonawcą a podwykonawcą bądź dalszym podwykonawcą.</w:t>
      </w:r>
    </w:p>
    <w:p w14:paraId="12D6CA3A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obowiązany jest informować Zamawiającego o:</w:t>
      </w:r>
    </w:p>
    <w:p w14:paraId="5518DD06" w14:textId="612FCC76" w:rsidR="004669B8" w:rsidRPr="00153897" w:rsidRDefault="004669B8" w:rsidP="00E6211F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wysokości wynagrodzenia należnego podwykonawcom poprzez złożenie zestawienia rzeczowo – finansowego usług wykonanych przez podwykonawcę lub dalszego podwykonawcę podpisane przez Wykonawcę i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podwykonawcę,</w:t>
      </w:r>
    </w:p>
    <w:p w14:paraId="35E413BC" w14:textId="77777777" w:rsidR="004669B8" w:rsidRPr="00153897" w:rsidRDefault="004669B8" w:rsidP="00E6211F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 zapłatach dla podwykonawców przedkładając:</w:t>
      </w:r>
    </w:p>
    <w:p w14:paraId="09D5E400" w14:textId="77777777" w:rsidR="004669B8" w:rsidRPr="00153897" w:rsidRDefault="004669B8" w:rsidP="007431A8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851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kopię faktury wystawionej przez podwykonawcę, potwierdzoną za zgodność z oryginałem,</w:t>
      </w:r>
    </w:p>
    <w:p w14:paraId="6D987929" w14:textId="77777777" w:rsidR="004669B8" w:rsidRPr="00153897" w:rsidRDefault="004669B8" w:rsidP="007431A8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851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dowód zapłaty należności przez Wykonawcę względem podwykonawcy  za wykonane roboty wraz z oświadczeniem podwykonawcy, że zapłata wyczerpuje jego roszczenia z tytułu wykonanych robót budowlanych wymienionych w zestawieniu rzeczowo-finansowym.</w:t>
      </w:r>
    </w:p>
    <w:p w14:paraId="0D6D1DB2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dokonuje bezpośredniej zapłaty wymagalnego wynagrodzenia przysługującego podwykonawcy lub dalszemu podwykonawcy, który zawarł zaakceptowaną przez Zamawiającego umowę o podwykonawstwo lub wobec których Zamawiający nie wyraził sprzeciwu, w przypadku uchylenia się od obowiązku zapłaty odpowiednio przez Wykonawcę, podwykonawcę lub dalszego podwykonawcę niniejszego zamówienia.</w:t>
      </w:r>
    </w:p>
    <w:p w14:paraId="2E18FC9F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Wynagrodzenie, o którym mowa w ust. 3, dotyczy wyłącznie należności powstałych po zaakceptowaniu przez zamawiającego umowy o podwykonawstwo.</w:t>
      </w:r>
    </w:p>
    <w:p w14:paraId="0FA03A21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Bezpośrednia zapłata obejmuje wyłącznie należne wynagrodzenie, bez odsetek, należnych podwykonawcy lub dalszemu podwykonawcy.</w:t>
      </w:r>
    </w:p>
    <w:p w14:paraId="10E2B9B7" w14:textId="4E806CA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Przed dokonaniem bezpośredniej zapłaty Zamawiający umożliwi wykonawcy zgłoszenie pisemnych uwag dotyczących zasadności bezpośredniej zapłaty wynagrodzenia podwykonawcy lub dalszemu podwykonawcy, o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których mowa w ust. 3. Zamawiający informuje o terminie zgłaszania uwag, nie krótszym niż 7 dni od dnia doręczenia tej informacji.</w:t>
      </w:r>
    </w:p>
    <w:p w14:paraId="64FB5E05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zgłoszenia uwag, o których mowa w ust. 6, w terminie wskazanym przez zamawiającego, Zamawiający może:</w:t>
      </w:r>
    </w:p>
    <w:p w14:paraId="1A52DD08" w14:textId="77777777" w:rsidR="004669B8" w:rsidRPr="00153897" w:rsidRDefault="004669B8" w:rsidP="00E6211F">
      <w:pPr>
        <w:numPr>
          <w:ilvl w:val="1"/>
          <w:numId w:val="15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nie dokonać bezpośredniej zapłaty wynagrodzenia podwykonawcy lub dalszemu podwykonawcy, jeżeli wykonawca wykaże niezasadność takiej zapłaty albo</w:t>
      </w:r>
    </w:p>
    <w:p w14:paraId="77F62F01" w14:textId="77777777" w:rsidR="004669B8" w:rsidRPr="00153897" w:rsidRDefault="004669B8" w:rsidP="00E6211F">
      <w:pPr>
        <w:numPr>
          <w:ilvl w:val="1"/>
          <w:numId w:val="15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3A7634EC" w14:textId="77777777" w:rsidR="004669B8" w:rsidRPr="00153897" w:rsidRDefault="004669B8" w:rsidP="00E6211F">
      <w:pPr>
        <w:numPr>
          <w:ilvl w:val="1"/>
          <w:numId w:val="15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dokonać bezpośredniej zapłaty wynagrodzenia podwykonawcy lub dalszemu podwykonawcy, jeżeli podwykonawca lub dalszy podwykonawca wykaże zasadność takiej zapłaty.</w:t>
      </w:r>
    </w:p>
    <w:p w14:paraId="63D90970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przypadku dokonania bezpośredniej zapłaty podwykonawcy lub dalszemu podwykonawcy, o których mowa w ust. 3, zamawiający potrąca kwotę wypłaconego wynagrodzenia z wynagrodzenia należnego wykonawcy. W takim przypadku Wykonawca nie będzie domagał się zapłaty wynagrodzenia w części przekazanej bezpośrednio podwykonawcy. </w:t>
      </w:r>
    </w:p>
    <w:p w14:paraId="184C0760" w14:textId="1CB97B28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Konieczność wielokrotnego dokonywania bezpośredniej zapłaty podwykonawcy lub dalszemu podwykonawcy, o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których mowa w ust. 3, lub konieczność dokonania bezpośrednich zapłat na sumę większą niż 5% wartości umowy w sprawie zamówienia publicznego może stanowić podstawę do odstąpienia od umowy w sprawie zamówienia publicznego przez Zamawiającego.</w:t>
      </w:r>
    </w:p>
    <w:p w14:paraId="37C3A0C1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w umowach z podwykonawcami, a podwykonawcy w umowach z dalszymi podwykonawcami zobowiązani są zastrzec postanowienie, iż Zamawiający ma prawo wglądu w dokumenty finansowe podwykonawców lub dalszych podwykonawców i żądania przedstawiania na każde żądanie Zamawiającego dowodów zapłaty należnego podwykonawcom wynagrodzenia.</w:t>
      </w:r>
    </w:p>
    <w:p w14:paraId="66FACC66" w14:textId="77777777" w:rsidR="003D0CE0" w:rsidRPr="00A70178" w:rsidRDefault="003D0CE0" w:rsidP="00E6211F">
      <w:pPr>
        <w:jc w:val="center"/>
        <w:rPr>
          <w:rFonts w:ascii="Book Antiqua" w:hAnsi="Book Antiqua"/>
          <w:sz w:val="2"/>
          <w:szCs w:val="2"/>
        </w:rPr>
      </w:pPr>
    </w:p>
    <w:p w14:paraId="3E805F6A" w14:textId="77777777" w:rsidR="003D0CE0" w:rsidRPr="00153897" w:rsidRDefault="00D05E85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12</w:t>
      </w:r>
    </w:p>
    <w:p w14:paraId="5DD930BC" w14:textId="77777777" w:rsidR="003D0CE0" w:rsidRPr="00153897" w:rsidRDefault="003D0CE0" w:rsidP="00E6211F">
      <w:pPr>
        <w:keepNext/>
        <w:ind w:left="360" w:hanging="360"/>
        <w:jc w:val="both"/>
        <w:outlineLvl w:val="2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1. Strony zastrzegają, że naprawienie szkody wynikłej z niewykonania lub nienależytego wykonania umowy nastąpi przez zapłatę kar umownych. </w:t>
      </w:r>
    </w:p>
    <w:p w14:paraId="702F8438" w14:textId="77777777" w:rsidR="003D0CE0" w:rsidRPr="00153897" w:rsidRDefault="003D0CE0" w:rsidP="00E6211F">
      <w:pPr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2. Wykonawca zapłaci Zamawiającemu karę umowną:</w:t>
      </w:r>
    </w:p>
    <w:p w14:paraId="69F05612" w14:textId="77777777" w:rsidR="003D0CE0" w:rsidRPr="00153897" w:rsidRDefault="003D0CE0" w:rsidP="00E6211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przypadku </w:t>
      </w:r>
      <w:r w:rsidR="00722049">
        <w:rPr>
          <w:rFonts w:ascii="Book Antiqua" w:hAnsi="Book Antiqua"/>
        </w:rPr>
        <w:t>zwłoki</w:t>
      </w:r>
      <w:r w:rsidRPr="00153897">
        <w:rPr>
          <w:rFonts w:ascii="Book Antiqua" w:hAnsi="Book Antiqua"/>
        </w:rPr>
        <w:t xml:space="preserve"> w wykonaniu usługi za każdą godzinę </w:t>
      </w:r>
      <w:r w:rsidR="00722049">
        <w:rPr>
          <w:rFonts w:ascii="Book Antiqua" w:hAnsi="Book Antiqua"/>
        </w:rPr>
        <w:t>zwłoki</w:t>
      </w:r>
      <w:r w:rsidRPr="00153897">
        <w:rPr>
          <w:rFonts w:ascii="Book Antiqua" w:hAnsi="Book Antiqua"/>
        </w:rPr>
        <w:t xml:space="preserve"> następ</w:t>
      </w:r>
      <w:r w:rsidR="00A60EB4">
        <w:rPr>
          <w:rFonts w:ascii="Book Antiqua" w:hAnsi="Book Antiqua"/>
        </w:rPr>
        <w:t>ującą po czasie określonym w § 7</w:t>
      </w:r>
      <w:r w:rsidRPr="00153897">
        <w:rPr>
          <w:rFonts w:ascii="Book Antiqua" w:hAnsi="Book Antiqua"/>
        </w:rPr>
        <w:t xml:space="preserve"> ust. 2</w:t>
      </w:r>
      <w:r w:rsidR="00847218" w:rsidRPr="00153897">
        <w:rPr>
          <w:rFonts w:ascii="Book Antiqua" w:hAnsi="Book Antiqua"/>
        </w:rPr>
        <w:t xml:space="preserve"> niniejszej umowy, w wysokości </w:t>
      </w:r>
      <w:r w:rsidR="00A60EB4">
        <w:rPr>
          <w:rFonts w:ascii="Book Antiqua" w:hAnsi="Book Antiqua"/>
        </w:rPr>
        <w:t>0,1</w:t>
      </w:r>
      <w:r w:rsidRPr="00153897">
        <w:rPr>
          <w:rFonts w:ascii="Book Antiqua" w:hAnsi="Book Antiqua"/>
        </w:rPr>
        <w:t> %</w:t>
      </w:r>
      <w:r w:rsidR="00A60EB4">
        <w:rPr>
          <w:rFonts w:ascii="Book Antiqua" w:hAnsi="Book Antiqua"/>
        </w:rPr>
        <w:t xml:space="preserve"> </w:t>
      </w:r>
      <w:r w:rsidR="00C03A7C" w:rsidRPr="00C03A7C">
        <w:rPr>
          <w:rFonts w:ascii="Book Antiqua" w:hAnsi="Book Antiqua"/>
        </w:rPr>
        <w:t>wynagrodzenia</w:t>
      </w:r>
      <w:r w:rsidR="00C03A7C">
        <w:rPr>
          <w:rFonts w:ascii="Book Antiqua" w:hAnsi="Book Antiqua"/>
        </w:rPr>
        <w:t xml:space="preserve"> umownego</w:t>
      </w:r>
      <w:r w:rsidR="00C03A7C" w:rsidRPr="00C03A7C">
        <w:rPr>
          <w:rFonts w:ascii="Book Antiqua" w:hAnsi="Book Antiqua"/>
        </w:rPr>
        <w:t xml:space="preserve"> brutto wskazanego w § 4 ust. 4 umowy</w:t>
      </w:r>
      <w:r w:rsidRPr="00153897">
        <w:rPr>
          <w:rFonts w:ascii="Book Antiqua" w:hAnsi="Book Antiqua"/>
        </w:rPr>
        <w:t>,</w:t>
      </w:r>
    </w:p>
    <w:p w14:paraId="4422E8F3" w14:textId="77777777" w:rsidR="003D0CE0" w:rsidRPr="00153897" w:rsidRDefault="003D0CE0" w:rsidP="00E6211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przypadku </w:t>
      </w:r>
      <w:r w:rsidR="00722049">
        <w:rPr>
          <w:rFonts w:ascii="Book Antiqua" w:hAnsi="Book Antiqua"/>
        </w:rPr>
        <w:t>zwłoki</w:t>
      </w:r>
      <w:r w:rsidRPr="00153897">
        <w:rPr>
          <w:rFonts w:ascii="Book Antiqua" w:hAnsi="Book Antiqua"/>
        </w:rPr>
        <w:t xml:space="preserve"> w wykonaniu usłu</w:t>
      </w:r>
      <w:r w:rsidR="00A60EB4">
        <w:rPr>
          <w:rFonts w:ascii="Book Antiqua" w:hAnsi="Book Antiqua"/>
        </w:rPr>
        <w:t>gi za każdy dzień, w wysokości 2</w:t>
      </w:r>
      <w:r w:rsidRPr="00153897">
        <w:rPr>
          <w:rFonts w:ascii="Book Antiqua" w:hAnsi="Book Antiqua"/>
        </w:rPr>
        <w:t xml:space="preserve"> % </w:t>
      </w:r>
      <w:r w:rsidR="00C03A7C" w:rsidRPr="00C03A7C">
        <w:rPr>
          <w:rFonts w:ascii="Book Antiqua" w:hAnsi="Book Antiqua"/>
        </w:rPr>
        <w:t>wynagrodzenia umownego brutto wskazanego w § 4 ust. 4 umowy</w:t>
      </w:r>
      <w:r w:rsidRPr="00153897">
        <w:rPr>
          <w:rFonts w:ascii="Book Antiqua" w:hAnsi="Book Antiqua"/>
        </w:rPr>
        <w:t>,</w:t>
      </w:r>
    </w:p>
    <w:p w14:paraId="0A4F8826" w14:textId="7A4414EE" w:rsidR="00A60EB4" w:rsidRDefault="003D0CE0" w:rsidP="00E6211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nienależytego wykonania umowy, bądź wykonania umow</w:t>
      </w:r>
      <w:r w:rsidR="007E35E4" w:rsidRPr="00153897">
        <w:rPr>
          <w:rFonts w:ascii="Book Antiqua" w:hAnsi="Book Antiqua"/>
        </w:rPr>
        <w:t>y niezgodnie z </w:t>
      </w:r>
      <w:r w:rsidR="00CA0372" w:rsidRPr="00153897">
        <w:rPr>
          <w:rFonts w:ascii="Book Antiqua" w:hAnsi="Book Antiqua"/>
        </w:rPr>
        <w:t> </w:t>
      </w:r>
      <w:r w:rsidR="00A60EB4">
        <w:rPr>
          <w:rFonts w:ascii="Book Antiqua" w:hAnsi="Book Antiqua"/>
        </w:rPr>
        <w:t>SWZ oraz umowy</w:t>
      </w:r>
      <w:r w:rsidR="007E35E4"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</w:rPr>
        <w:t>w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 xml:space="preserve">danym miesiącu w wysokości 10 % </w:t>
      </w:r>
      <w:r w:rsidR="00C03A7C" w:rsidRPr="00C03A7C">
        <w:rPr>
          <w:rFonts w:ascii="Book Antiqua" w:hAnsi="Book Antiqua"/>
        </w:rPr>
        <w:t>wynagrodzenia umownego brutto wskazanego w § 4 ust.</w:t>
      </w:r>
      <w:r w:rsidR="00C03A7C">
        <w:rPr>
          <w:rFonts w:ascii="Book Antiqua" w:hAnsi="Book Antiqua"/>
        </w:rPr>
        <w:t> </w:t>
      </w:r>
      <w:r w:rsidR="00C03A7C" w:rsidRPr="00C03A7C">
        <w:rPr>
          <w:rFonts w:ascii="Book Antiqua" w:hAnsi="Book Antiqua"/>
        </w:rPr>
        <w:t xml:space="preserve">4 umowy </w:t>
      </w:r>
      <w:r w:rsidR="00A60EB4">
        <w:rPr>
          <w:rFonts w:ascii="Book Antiqua" w:hAnsi="Book Antiqua"/>
        </w:rPr>
        <w:t>za każdy przypadek,</w:t>
      </w:r>
    </w:p>
    <w:p w14:paraId="2826D36D" w14:textId="745B329B" w:rsidR="00A60EB4" w:rsidRPr="00A60EB4" w:rsidRDefault="00A60EB4" w:rsidP="00E6211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A60EB4">
        <w:rPr>
          <w:rFonts w:ascii="Book Antiqua" w:hAnsi="Book Antiqua"/>
        </w:rPr>
        <w:t xml:space="preserve">z tytułu niespełnienia przez wykonawcę lub podwykonawcę wymogu zatrudnienia na podstawie umowy o pracę osób wykonujących wskazane w § 2 </w:t>
      </w:r>
      <w:r w:rsidR="00552BAB">
        <w:rPr>
          <w:rFonts w:ascii="Book Antiqua" w:hAnsi="Book Antiqua"/>
        </w:rPr>
        <w:t>pkt</w:t>
      </w:r>
      <w:r w:rsidRPr="00A60EB4">
        <w:rPr>
          <w:rFonts w:ascii="Book Antiqua" w:hAnsi="Book Antiqua"/>
        </w:rPr>
        <w:t xml:space="preserve"> 1</w:t>
      </w:r>
      <w:r>
        <w:rPr>
          <w:rFonts w:ascii="Book Antiqua" w:hAnsi="Book Antiqua"/>
        </w:rPr>
        <w:t xml:space="preserve"> umowy czynności – w wysokości 2</w:t>
      </w:r>
      <w:r w:rsidRPr="00A60EB4">
        <w:rPr>
          <w:rFonts w:ascii="Book Antiqua" w:hAnsi="Book Antiqua"/>
        </w:rPr>
        <w:t xml:space="preserve"> % </w:t>
      </w:r>
      <w:r w:rsidR="00C03A7C" w:rsidRPr="00C03A7C">
        <w:rPr>
          <w:rFonts w:ascii="Book Antiqua" w:hAnsi="Book Antiqua"/>
        </w:rPr>
        <w:t>wynagrodzenia umownego brutto wskazanego w § 4 ust. 4 umowy</w:t>
      </w:r>
      <w:r>
        <w:rPr>
          <w:rFonts w:ascii="Book Antiqua" w:hAnsi="Book Antiqua"/>
        </w:rPr>
        <w:t>,</w:t>
      </w:r>
    </w:p>
    <w:p w14:paraId="7489CA38" w14:textId="5321B674" w:rsidR="00A60EB4" w:rsidRDefault="00A60EB4" w:rsidP="00E6211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za brak okazania dokumentów wskazanych w § 2 </w:t>
      </w:r>
      <w:r w:rsidR="00552BAB">
        <w:rPr>
          <w:rFonts w:ascii="Book Antiqua" w:hAnsi="Book Antiqua"/>
        </w:rPr>
        <w:t>pkt 1</w:t>
      </w:r>
      <w:r w:rsidRPr="00A60EB4">
        <w:rPr>
          <w:rFonts w:ascii="Book Antiqua" w:hAnsi="Book Antiqua"/>
        </w:rPr>
        <w:t xml:space="preserve"> umowy </w:t>
      </w:r>
      <w:r>
        <w:rPr>
          <w:rFonts w:ascii="Book Antiqua" w:hAnsi="Book Antiqua"/>
        </w:rPr>
        <w:t>– w wysokości 2</w:t>
      </w:r>
      <w:r w:rsidRPr="00A60EB4">
        <w:rPr>
          <w:rFonts w:ascii="Book Antiqua" w:hAnsi="Book Antiqua"/>
        </w:rPr>
        <w:t xml:space="preserve"> % </w:t>
      </w:r>
      <w:r w:rsidR="00C03A7C" w:rsidRPr="00C03A7C">
        <w:rPr>
          <w:rFonts w:ascii="Book Antiqua" w:hAnsi="Book Antiqua"/>
        </w:rPr>
        <w:t>wynagrodzenia umownego brutto wskazanego w § 4 ust. 4 umowy</w:t>
      </w:r>
      <w:r w:rsidRPr="00A60EB4">
        <w:rPr>
          <w:rFonts w:ascii="Book Antiqua" w:hAnsi="Book Antiqua"/>
        </w:rPr>
        <w:t>,</w:t>
      </w:r>
    </w:p>
    <w:p w14:paraId="4BFE78A8" w14:textId="6CE698D6" w:rsidR="00895939" w:rsidRPr="00153897" w:rsidRDefault="00895939" w:rsidP="00E6211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895939">
        <w:rPr>
          <w:rFonts w:ascii="Book Antiqua" w:hAnsi="Book Antiqua"/>
        </w:rPr>
        <w:t xml:space="preserve">odstąpienie od umowy z przyczyn leżących po stronie Wykonawcy w wysokości 10% wynagrodzenia umownego brutto, o którym mowa w § </w:t>
      </w:r>
      <w:r>
        <w:rPr>
          <w:rFonts w:ascii="Book Antiqua" w:hAnsi="Book Antiqua"/>
        </w:rPr>
        <w:t>4</w:t>
      </w:r>
      <w:r w:rsidRPr="00895939">
        <w:rPr>
          <w:rFonts w:ascii="Book Antiqua" w:hAnsi="Book Antiqua"/>
        </w:rPr>
        <w:t xml:space="preserve"> ust. </w:t>
      </w:r>
      <w:r>
        <w:rPr>
          <w:rFonts w:ascii="Book Antiqua" w:hAnsi="Book Antiqua"/>
        </w:rPr>
        <w:t>4</w:t>
      </w:r>
      <w:r w:rsidRPr="00895939">
        <w:rPr>
          <w:rFonts w:ascii="Book Antiqua" w:hAnsi="Book Antiqua"/>
        </w:rPr>
        <w:t xml:space="preserve"> umowy</w:t>
      </w:r>
      <w:r>
        <w:rPr>
          <w:rFonts w:ascii="Book Antiqua" w:hAnsi="Book Antiqua"/>
        </w:rPr>
        <w:t>.</w:t>
      </w:r>
    </w:p>
    <w:p w14:paraId="7BEF0D95" w14:textId="0C3AB8CE" w:rsidR="00895939" w:rsidRDefault="00895939" w:rsidP="00895939">
      <w:pPr>
        <w:numPr>
          <w:ilvl w:val="0"/>
          <w:numId w:val="42"/>
        </w:numPr>
        <w:ind w:left="426"/>
        <w:jc w:val="both"/>
        <w:rPr>
          <w:rFonts w:ascii="Book Antiqua" w:hAnsi="Book Antiqua"/>
        </w:rPr>
      </w:pPr>
      <w:r w:rsidRPr="00895939">
        <w:rPr>
          <w:rFonts w:ascii="Book Antiqua" w:hAnsi="Book Antiqua"/>
        </w:rPr>
        <w:t>Zamawiający zapłaci Wykonawcy karę umowną za odstąpienie od umowy z przyczyn leżących po stronie Zamawiającego – w wysokości 10% kwoty wynagrodzenia umowy brutto określonego w § </w:t>
      </w:r>
      <w:r>
        <w:rPr>
          <w:rFonts w:ascii="Book Antiqua" w:hAnsi="Book Antiqua"/>
        </w:rPr>
        <w:t>4</w:t>
      </w:r>
      <w:r w:rsidRPr="00895939">
        <w:rPr>
          <w:rFonts w:ascii="Book Antiqua" w:hAnsi="Book Antiqua"/>
        </w:rPr>
        <w:t xml:space="preserve"> ust. </w:t>
      </w:r>
      <w:r>
        <w:rPr>
          <w:rFonts w:ascii="Book Antiqua" w:hAnsi="Book Antiqua"/>
        </w:rPr>
        <w:t>4</w:t>
      </w:r>
      <w:r w:rsidRPr="00895939">
        <w:rPr>
          <w:rFonts w:ascii="Book Antiqua" w:hAnsi="Book Antiqua"/>
        </w:rPr>
        <w:t xml:space="preserve"> umowy.</w:t>
      </w:r>
    </w:p>
    <w:p w14:paraId="651FCD70" w14:textId="6CCBF6C5" w:rsidR="003D0CE0" w:rsidRPr="00153897" w:rsidRDefault="003D0CE0" w:rsidP="00895939">
      <w:pPr>
        <w:numPr>
          <w:ilvl w:val="0"/>
          <w:numId w:val="42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Wykonawcy przysługują odsetki ustawowe w przypadku zwłoki w zapłacie należności przez Zamawiającego.</w:t>
      </w:r>
    </w:p>
    <w:p w14:paraId="10192EB6" w14:textId="67C6E617" w:rsidR="003D0CE0" w:rsidRPr="00153897" w:rsidRDefault="003D0CE0" w:rsidP="00895939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upoważnia Zamawiającego do potrącenia naliczonych kar z przysługującego mu wynagrodzenia brutto z</w:t>
      </w:r>
      <w:r w:rsidR="00722049">
        <w:rPr>
          <w:rFonts w:ascii="Book Antiqua" w:hAnsi="Book Antiqua"/>
        </w:rPr>
        <w:t>a miesiąc, w którym Wykonawca</w:t>
      </w:r>
      <w:r w:rsidRPr="00153897">
        <w:rPr>
          <w:rFonts w:ascii="Book Antiqua" w:hAnsi="Book Antiqua"/>
        </w:rPr>
        <w:t xml:space="preserve"> nienal</w:t>
      </w:r>
      <w:r w:rsidR="00313150" w:rsidRPr="00153897">
        <w:rPr>
          <w:rFonts w:ascii="Book Antiqua" w:hAnsi="Book Antiqua"/>
        </w:rPr>
        <w:t>eżycie wykonał przedmiot umowy.</w:t>
      </w:r>
    </w:p>
    <w:p w14:paraId="3121BA9C" w14:textId="61145ADA" w:rsidR="0062513A" w:rsidRDefault="0062513A" w:rsidP="00895939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62513A">
        <w:rPr>
          <w:rFonts w:ascii="Book Antiqua" w:eastAsia="Calibri" w:hAnsi="Book Antiqua"/>
          <w:szCs w:val="22"/>
        </w:rPr>
        <w:t>Strony ustalają łączną maksymalną wysokość kar umownych w wysokości 40% wynagrodzenia umownego brutto, o</w:t>
      </w:r>
      <w:r w:rsidR="00E471FD">
        <w:rPr>
          <w:rFonts w:ascii="Book Antiqua" w:eastAsia="Calibri" w:hAnsi="Book Antiqua"/>
          <w:szCs w:val="22"/>
        </w:rPr>
        <w:t> </w:t>
      </w:r>
      <w:r w:rsidRPr="0062513A">
        <w:rPr>
          <w:rFonts w:ascii="Book Antiqua" w:eastAsia="Calibri" w:hAnsi="Book Antiqua"/>
          <w:szCs w:val="22"/>
        </w:rPr>
        <w:t xml:space="preserve">którym mowa w § </w:t>
      </w:r>
      <w:r>
        <w:rPr>
          <w:rFonts w:ascii="Book Antiqua" w:eastAsia="Calibri" w:hAnsi="Book Antiqua"/>
          <w:szCs w:val="22"/>
        </w:rPr>
        <w:t>4</w:t>
      </w:r>
      <w:r w:rsidRPr="0062513A">
        <w:rPr>
          <w:rFonts w:ascii="Book Antiqua" w:eastAsia="Calibri" w:hAnsi="Book Antiqua"/>
          <w:szCs w:val="22"/>
        </w:rPr>
        <w:t xml:space="preserve"> ust. 4 umowy</w:t>
      </w:r>
    </w:p>
    <w:p w14:paraId="7600B8E0" w14:textId="4AAD65E7" w:rsidR="003D0CE0" w:rsidRPr="00153897" w:rsidRDefault="003D0CE0" w:rsidP="00895939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Jeżeli wysokość szkody przewyższy wartość zastrzeżonych kar umownych, strony mogą dochodzić odszkodowania uzupełniającego na zasadach ogólnych</w:t>
      </w:r>
      <w:r w:rsidR="00153897" w:rsidRPr="00153897">
        <w:rPr>
          <w:rFonts w:ascii="Book Antiqua" w:hAnsi="Book Antiqua"/>
        </w:rPr>
        <w:t>.</w:t>
      </w:r>
    </w:p>
    <w:p w14:paraId="14C17126" w14:textId="77777777" w:rsidR="00153897" w:rsidRPr="00C80330" w:rsidRDefault="00153897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6"/>
        </w:rPr>
      </w:pPr>
    </w:p>
    <w:p w14:paraId="5C1E7760" w14:textId="77777777" w:rsidR="00153897" w:rsidRPr="00153897" w:rsidRDefault="00153897" w:rsidP="00E6211F">
      <w:pPr>
        <w:suppressAutoHyphens/>
        <w:jc w:val="center"/>
        <w:rPr>
          <w:rFonts w:ascii="Book Antiqua" w:eastAsia="Calibri" w:hAnsi="Book Antiqua"/>
        </w:rPr>
      </w:pPr>
      <w:r>
        <w:rPr>
          <w:rFonts w:ascii="Book Antiqua" w:eastAsia="Calibri" w:hAnsi="Book Antiqua"/>
        </w:rPr>
        <w:t>§ 13</w:t>
      </w:r>
    </w:p>
    <w:p w14:paraId="17D67D09" w14:textId="77777777" w:rsidR="00153897" w:rsidRPr="00153897" w:rsidRDefault="00153897" w:rsidP="00E6211F">
      <w:pPr>
        <w:suppressAutoHyphens/>
        <w:jc w:val="both"/>
        <w:rPr>
          <w:rFonts w:ascii="Book Antiqua" w:eastAsia="Calibri" w:hAnsi="Book Antiqua"/>
        </w:rPr>
      </w:pPr>
      <w:r w:rsidRPr="00153897">
        <w:rPr>
          <w:rFonts w:ascii="Book Antiqua" w:eastAsia="Calibri" w:hAnsi="Book Antiqua"/>
        </w:rPr>
        <w:t>Oprócz przypadków</w:t>
      </w:r>
      <w:r w:rsidR="003D3DC0">
        <w:rPr>
          <w:rFonts w:ascii="Book Antiqua" w:eastAsia="Calibri" w:hAnsi="Book Antiqua"/>
        </w:rPr>
        <w:t>,</w:t>
      </w:r>
      <w:r w:rsidRPr="00153897">
        <w:rPr>
          <w:rFonts w:ascii="Book Antiqua" w:eastAsia="Calibri" w:hAnsi="Book Antiqua"/>
        </w:rPr>
        <w:t xml:space="preserve"> o których mowa w art. </w:t>
      </w:r>
      <w:r w:rsidR="003D3DC0">
        <w:rPr>
          <w:rFonts w:ascii="Book Antiqua" w:eastAsia="Calibri" w:hAnsi="Book Antiqua"/>
        </w:rPr>
        <w:t>455</w:t>
      </w:r>
      <w:r w:rsidRPr="00153897">
        <w:rPr>
          <w:rFonts w:ascii="Book Antiqua" w:eastAsia="Calibri" w:hAnsi="Book Antiqua"/>
        </w:rPr>
        <w:t xml:space="preserve"> ust. 1 ustawy zamawiający  przewiduje możliwość zmian postanowień zawartej umowy w stosunku do treści oferty, na podstawie której dokonano wyboru wykonawcy w następującym zakresie:</w:t>
      </w:r>
    </w:p>
    <w:p w14:paraId="1A878FF9" w14:textId="77777777" w:rsidR="00153897" w:rsidRPr="00153897" w:rsidRDefault="007B4527" w:rsidP="00083FC5">
      <w:pPr>
        <w:numPr>
          <w:ilvl w:val="2"/>
          <w:numId w:val="8"/>
        </w:numPr>
        <w:ind w:left="284" w:hanging="284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Zgodnie z art. 455</w:t>
      </w:r>
      <w:r w:rsidR="00153897" w:rsidRPr="00153897">
        <w:rPr>
          <w:rFonts w:ascii="Book Antiqua" w:hAnsi="Book Antiqua"/>
          <w:b/>
        </w:rPr>
        <w:t xml:space="preserve"> ust. 1 ustawy Zamawiający dopuszcza możliwość zmiany umowy w zakresie wynagrodzenia Wykonawcy w następujących przypadkach:</w:t>
      </w:r>
    </w:p>
    <w:p w14:paraId="5DAB04CB" w14:textId="77777777" w:rsidR="00153897" w:rsidRPr="00153897" w:rsidRDefault="00153897" w:rsidP="00E6211F">
      <w:pPr>
        <w:numPr>
          <w:ilvl w:val="0"/>
          <w:numId w:val="19"/>
        </w:numPr>
        <w:suppressAutoHyphens/>
        <w:ind w:left="709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zmiany stawki urzędowej podatku VAT,</w:t>
      </w:r>
    </w:p>
    <w:p w14:paraId="04E3C893" w14:textId="77777777" w:rsidR="00153897" w:rsidRPr="00153897" w:rsidRDefault="00153897" w:rsidP="00E6211F">
      <w:pPr>
        <w:numPr>
          <w:ilvl w:val="0"/>
          <w:numId w:val="19"/>
        </w:numPr>
        <w:suppressAutoHyphens/>
        <w:ind w:left="709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zmiany obowiązujących przepisów.</w:t>
      </w:r>
    </w:p>
    <w:p w14:paraId="3192674D" w14:textId="77777777" w:rsidR="00153897" w:rsidRPr="00153897" w:rsidRDefault="00153897" w:rsidP="00083FC5">
      <w:pPr>
        <w:numPr>
          <w:ilvl w:val="2"/>
          <w:numId w:val="8"/>
        </w:numPr>
        <w:ind w:left="284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Inne zmiany:</w:t>
      </w:r>
    </w:p>
    <w:p w14:paraId="5891BBC7" w14:textId="77777777" w:rsidR="00153897" w:rsidRPr="00153897" w:rsidRDefault="00153897" w:rsidP="00E6211F">
      <w:pPr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w zakresie podwykonawstwa za uprzednią zgodą Zamawiającego:</w:t>
      </w:r>
    </w:p>
    <w:p w14:paraId="69DDB415" w14:textId="77777777" w:rsidR="00153897" w:rsidRPr="00153897" w:rsidRDefault="00153897" w:rsidP="00E6211F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zakresie podwykonawstwa za uprzednią zgodą Zamawiającego:</w:t>
      </w:r>
    </w:p>
    <w:p w14:paraId="79526DF4" w14:textId="77777777" w:rsidR="00153897" w:rsidRPr="00153897" w:rsidRDefault="00153897" w:rsidP="00E6211F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powierzenie podwykonawcom innej części usługi niż wskazana w ofercie wykonawcy,</w:t>
      </w:r>
    </w:p>
    <w:p w14:paraId="6A513228" w14:textId="77777777" w:rsidR="00153897" w:rsidRPr="00153897" w:rsidRDefault="00153897" w:rsidP="00E6211F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zmiana lub rezygnacja z podwykonawcy na etapie realizacji zamówienia, </w:t>
      </w:r>
    </w:p>
    <w:p w14:paraId="47FE26EF" w14:textId="230CB712" w:rsidR="00153897" w:rsidRPr="00153897" w:rsidRDefault="00153897" w:rsidP="00E6211F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powierzenie części zamówienia podwykonawcom w trakcie realizacji zamówienia, pomimo niewskazania w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postępowaniu żadnej części zamówienia przeznaczonej do wykonania w ramach podwykonawstwa.</w:t>
      </w:r>
    </w:p>
    <w:p w14:paraId="7C288912" w14:textId="77777777" w:rsidR="00153897" w:rsidRPr="00153897" w:rsidRDefault="00153897" w:rsidP="00E6211F">
      <w:pPr>
        <w:numPr>
          <w:ilvl w:val="0"/>
          <w:numId w:val="19"/>
        </w:numPr>
        <w:suppressAutoHyphens/>
        <w:ind w:left="709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zakresie kluczowego personelu Wykonawcy lub Zamawiającego, za uprzednią zgodą Zamawiającego wyrażoną na piśmie, akceptującą kandydata na kluczowe stanowisko kierownicze.</w:t>
      </w:r>
    </w:p>
    <w:p w14:paraId="3A1F671C" w14:textId="77777777" w:rsidR="00153897" w:rsidRPr="00153897" w:rsidRDefault="00153897" w:rsidP="00083FC5">
      <w:pPr>
        <w:numPr>
          <w:ilvl w:val="0"/>
          <w:numId w:val="36"/>
        </w:numPr>
        <w:tabs>
          <w:tab w:val="clear" w:pos="1636"/>
        </w:tabs>
        <w:ind w:left="284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lastRenderedPageBreak/>
        <w:t>Warunki zmian:</w:t>
      </w:r>
    </w:p>
    <w:p w14:paraId="61C3627B" w14:textId="77777777" w:rsidR="00153897" w:rsidRPr="00153897" w:rsidRDefault="00153897" w:rsidP="00E6211F">
      <w:pPr>
        <w:numPr>
          <w:ilvl w:val="0"/>
          <w:numId w:val="18"/>
        </w:numPr>
        <w:tabs>
          <w:tab w:val="left" w:pos="709"/>
        </w:tabs>
        <w:suppressAutoHyphens/>
        <w:ind w:left="709" w:hanging="361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inicjowanie zmian – na pisemny wniosek Wykonawcy lub Zamawiającego,</w:t>
      </w:r>
    </w:p>
    <w:p w14:paraId="1FA5E333" w14:textId="77777777" w:rsidR="00153897" w:rsidRPr="00153897" w:rsidRDefault="00153897" w:rsidP="00E6211F">
      <w:pPr>
        <w:numPr>
          <w:ilvl w:val="0"/>
          <w:numId w:val="18"/>
        </w:numPr>
        <w:tabs>
          <w:tab w:val="left" w:pos="709"/>
        </w:tabs>
        <w:suppressAutoHyphens/>
        <w:ind w:left="709" w:hanging="361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uzasadnienie zmian – prawidłowa realizacja przedmiotu umowy,</w:t>
      </w:r>
    </w:p>
    <w:p w14:paraId="3A09DF30" w14:textId="77777777" w:rsidR="00153897" w:rsidRPr="00153897" w:rsidRDefault="00153897" w:rsidP="00E6211F">
      <w:pPr>
        <w:numPr>
          <w:ilvl w:val="0"/>
          <w:numId w:val="36"/>
        </w:numPr>
        <w:tabs>
          <w:tab w:val="clear" w:pos="1636"/>
          <w:tab w:val="num" w:pos="284"/>
        </w:tabs>
        <w:ind w:left="284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Forma zmian</w:t>
      </w:r>
    </w:p>
    <w:p w14:paraId="27C40F1A" w14:textId="77777777" w:rsidR="00153897" w:rsidRPr="00153897" w:rsidRDefault="00153897" w:rsidP="00E6211F">
      <w:pPr>
        <w:ind w:left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Aneks do umowy pod rygorem nieważności.</w:t>
      </w:r>
    </w:p>
    <w:p w14:paraId="27842A0B" w14:textId="77777777" w:rsidR="00153897" w:rsidRPr="00C80330" w:rsidRDefault="00153897" w:rsidP="00E6211F">
      <w:pPr>
        <w:suppressAutoHyphens/>
        <w:jc w:val="center"/>
        <w:rPr>
          <w:rFonts w:ascii="Book Antiqua" w:eastAsia="Calibri" w:hAnsi="Book Antiqua"/>
          <w:b/>
          <w:bCs/>
          <w:sz w:val="10"/>
        </w:rPr>
      </w:pPr>
    </w:p>
    <w:p w14:paraId="144DBA6C" w14:textId="77777777" w:rsidR="00153897" w:rsidRPr="00153897" w:rsidRDefault="00153897" w:rsidP="00E6211F">
      <w:pPr>
        <w:suppressAutoHyphens/>
        <w:jc w:val="center"/>
        <w:rPr>
          <w:rFonts w:ascii="Book Antiqua" w:eastAsia="Calibri" w:hAnsi="Book Antiqua"/>
          <w:b/>
          <w:bCs/>
        </w:rPr>
      </w:pPr>
      <w:r>
        <w:rPr>
          <w:rFonts w:ascii="Book Antiqua" w:eastAsia="Calibri" w:hAnsi="Book Antiqua"/>
          <w:b/>
          <w:bCs/>
        </w:rPr>
        <w:t>§ 14</w:t>
      </w:r>
    </w:p>
    <w:p w14:paraId="04F56D39" w14:textId="77777777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1.</w:t>
      </w:r>
      <w:r w:rsidRPr="00722049">
        <w:rPr>
          <w:rFonts w:ascii="Book Antiqua" w:eastAsia="Calibri" w:hAnsi="Book Antiqua"/>
          <w:bCs/>
          <w:szCs w:val="22"/>
        </w:rPr>
        <w:tab/>
        <w:t xml:space="preserve">Zgodnie z art. 15r ustawy z 2 marca 2020 r. o szczególnych rozwiązaniach związanych z zapobieganiem, przeciwdziałaniem i zwalczaniem COVID-19, innych chorób zakaźnych oraz wywołanych nimi sytuacji kryzysowych, strony umowy w sprawie zamówienia publicznego, w rozumieniu ustawy </w:t>
      </w:r>
      <w:proofErr w:type="spellStart"/>
      <w:r w:rsidRPr="00722049">
        <w:rPr>
          <w:rFonts w:ascii="Book Antiqua" w:eastAsia="Calibri" w:hAnsi="Book Antiqua"/>
          <w:bCs/>
          <w:szCs w:val="22"/>
        </w:rPr>
        <w:t>Pzp</w:t>
      </w:r>
      <w:proofErr w:type="spellEnd"/>
      <w:r w:rsidRPr="00722049">
        <w:rPr>
          <w:rFonts w:ascii="Book Antiqua" w:eastAsia="Calibri" w:hAnsi="Book Antiqua"/>
          <w:bCs/>
          <w:szCs w:val="22"/>
        </w:rPr>
        <w:t>, niezwłocznie, wzajemnie informują się o wpływie okoliczności związanych z wystąpieniem COVID-19 na należyte wykonanie tej umowy, o ile taki wpływ wystąpił lub może wystąpić. Strony umowy potwierdzają ten wpływ dołączając do informacji, o której mowa w zdaniu pierwszym, oświadczenia lub dokumenty, które mogą dotyczyć w szczególności:</w:t>
      </w:r>
    </w:p>
    <w:p w14:paraId="566BC8B8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1)</w:t>
      </w:r>
      <w:r w:rsidRPr="00722049">
        <w:rPr>
          <w:rFonts w:ascii="Book Antiqua" w:eastAsia="Calibri" w:hAnsi="Book Antiqua"/>
          <w:bCs/>
          <w:szCs w:val="22"/>
        </w:rPr>
        <w:tab/>
        <w:t>nieobecności pracowników lub osób świadczących pracę za wynagrodzeniem na innej podstawie niż stosunek pracy, które uczestniczą lub mogłyby uczestniczyć w realizacji zamówienia;</w:t>
      </w:r>
    </w:p>
    <w:p w14:paraId="000030B6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2)</w:t>
      </w:r>
      <w:r w:rsidRPr="00722049">
        <w:rPr>
          <w:rFonts w:ascii="Book Antiqua" w:eastAsia="Calibri" w:hAnsi="Book Antiqua"/>
          <w:bCs/>
          <w:szCs w:val="22"/>
        </w:rPr>
        <w:tab/>
        <w:t xml:space="preserve">decyzji wydanych przez Głównego Inspektora Sanitarnego lub działającego z jego upoważnienia państwowego wojewódzkiego inspektora sanitarnego, w związku </w:t>
      </w:r>
    </w:p>
    <w:p w14:paraId="22595EE1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z przeciwdziałaniem COVID-19, nakładających na wykonawcę obowiązek podjęcia określonych czynności zapobiegawczych lub kontrolnych;</w:t>
      </w:r>
    </w:p>
    <w:p w14:paraId="5999B062" w14:textId="2D865E18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3)</w:t>
      </w:r>
      <w:r w:rsidRPr="00722049">
        <w:rPr>
          <w:rFonts w:ascii="Book Antiqua" w:eastAsia="Calibri" w:hAnsi="Book Antiqua"/>
          <w:bCs/>
          <w:szCs w:val="22"/>
        </w:rPr>
        <w:tab/>
        <w:t>poleceń lub decyzji wydanych przez wojewodów, ministra właściwego do spraw zdrowia lub Prezesa Rady Ministrów, związanych z przeciwdziałaniem COVID-19, o których mowa w art. 11 h ustawy z 2 marca 2020 r. o</w:t>
      </w:r>
      <w:r w:rsidR="00E471FD">
        <w:rPr>
          <w:rFonts w:ascii="Book Antiqua" w:eastAsia="Calibri" w:hAnsi="Book Antiqua"/>
          <w:bCs/>
          <w:szCs w:val="22"/>
        </w:rPr>
        <w:t> </w:t>
      </w:r>
      <w:r w:rsidRPr="00722049">
        <w:rPr>
          <w:rFonts w:ascii="Book Antiqua" w:eastAsia="Calibri" w:hAnsi="Book Antiqua"/>
          <w:bCs/>
          <w:szCs w:val="22"/>
        </w:rPr>
        <w:t>szczególnych rozwiązaniach związanych z zapobieganiem, przeciwdziałaniem i zwalczaniem COVID-19, innych chorób zakaźnych oraz wywołanych nimi sytuacji kryzysowych;</w:t>
      </w:r>
    </w:p>
    <w:p w14:paraId="781094A3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4)</w:t>
      </w:r>
      <w:r w:rsidRPr="00722049">
        <w:rPr>
          <w:rFonts w:ascii="Book Antiqua" w:eastAsia="Calibri" w:hAnsi="Book Antiqua"/>
          <w:bCs/>
          <w:szCs w:val="22"/>
        </w:rPr>
        <w:tab/>
        <w:t xml:space="preserve">wstrzymania dostaw produktów, komponentów produktu lub materiałów, trudności </w:t>
      </w:r>
    </w:p>
    <w:p w14:paraId="2F2326C7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w dostępie do sprzętu lub trudności w realizacji usług transportowych;</w:t>
      </w:r>
    </w:p>
    <w:p w14:paraId="729379FB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5)</w:t>
      </w:r>
      <w:r w:rsidRPr="00722049">
        <w:rPr>
          <w:rFonts w:ascii="Book Antiqua" w:eastAsia="Calibri" w:hAnsi="Book Antiqua"/>
          <w:bCs/>
          <w:szCs w:val="22"/>
        </w:rPr>
        <w:tab/>
        <w:t>innych okoliczności, które uniemożliwiają bądź w istotnym stopniu ograniczają możliwość wykonania umowy;</w:t>
      </w:r>
    </w:p>
    <w:p w14:paraId="1EBB7C49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6)</w:t>
      </w:r>
      <w:r w:rsidRPr="00722049">
        <w:rPr>
          <w:rFonts w:ascii="Book Antiqua" w:eastAsia="Calibri" w:hAnsi="Book Antiqua"/>
          <w:bCs/>
          <w:szCs w:val="22"/>
        </w:rPr>
        <w:tab/>
        <w:t>okoliczności, o których mowa w pkt 1-5, w zakresie w jakim dotyczą one podwykonawcy lub dalszego podwykonawcy.</w:t>
      </w:r>
    </w:p>
    <w:p w14:paraId="199BB7CA" w14:textId="77777777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2.</w:t>
      </w:r>
      <w:r w:rsidRPr="00722049">
        <w:rPr>
          <w:rFonts w:ascii="Book Antiqua" w:eastAsia="Calibri" w:hAnsi="Book Antiqua"/>
          <w:bCs/>
          <w:szCs w:val="22"/>
        </w:rPr>
        <w:tab/>
        <w:t>Każda ze stron umowy, o której mowa w ust. 1, może żądać przedstawienia dodatkowych oświadczeń lub dokumentów potwierdzających wpływ okoliczności związanych z wystąpieniem COVID-19 na należyte wykonanie tej umowy.</w:t>
      </w:r>
    </w:p>
    <w:p w14:paraId="05E68DDD" w14:textId="5201264D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3.</w:t>
      </w:r>
      <w:r w:rsidRPr="00722049">
        <w:rPr>
          <w:rFonts w:ascii="Book Antiqua" w:eastAsia="Calibri" w:hAnsi="Book Antiqua"/>
          <w:bCs/>
          <w:szCs w:val="22"/>
        </w:rPr>
        <w:tab/>
        <w:t>Strona umowy, o której mowa w ust. 1, na podstawie otrzymanych oświadczeń lub dokumentów, o których mowa w</w:t>
      </w:r>
      <w:r w:rsidR="00E471FD">
        <w:rPr>
          <w:rFonts w:ascii="Book Antiqua" w:eastAsia="Calibri" w:hAnsi="Book Antiqua"/>
          <w:bCs/>
          <w:szCs w:val="22"/>
        </w:rPr>
        <w:t> </w:t>
      </w:r>
      <w:r w:rsidRPr="00722049">
        <w:rPr>
          <w:rFonts w:ascii="Book Antiqua" w:eastAsia="Calibri" w:hAnsi="Book Antiqua"/>
          <w:bCs/>
          <w:szCs w:val="22"/>
        </w:rPr>
        <w:t>ust. 1 i 2, w terminie 14 dni od dnia ich otrzymania, przekazuje drugiej stronie swoje stanowisko, wraz z</w:t>
      </w:r>
      <w:r w:rsidR="00E471FD">
        <w:rPr>
          <w:rFonts w:ascii="Book Antiqua" w:eastAsia="Calibri" w:hAnsi="Book Antiqua"/>
          <w:bCs/>
          <w:szCs w:val="22"/>
        </w:rPr>
        <w:t> </w:t>
      </w:r>
      <w:r w:rsidRPr="00722049">
        <w:rPr>
          <w:rFonts w:ascii="Book Antiqua" w:eastAsia="Calibri" w:hAnsi="Book Antiqua"/>
          <w:bCs/>
          <w:szCs w:val="22"/>
        </w:rPr>
        <w:t>uzasadnieniem, odnośnie do wpływu okoliczności, o których mowa w ust. 1, na należyte jej wykonanie. Jeżeli strona umowy otrzymała kolejne oświadczenia lub dokumenty, termin liczony jest od dnia ich otrzymania.</w:t>
      </w:r>
    </w:p>
    <w:p w14:paraId="78DD03B7" w14:textId="77777777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4.</w:t>
      </w:r>
      <w:r w:rsidRPr="00722049">
        <w:rPr>
          <w:rFonts w:ascii="Book Antiqua" w:eastAsia="Calibri" w:hAnsi="Book Antiqua"/>
          <w:bCs/>
          <w:szCs w:val="22"/>
        </w:rPr>
        <w:tab/>
        <w:t xml:space="preserve">Zamawiający, po stwierdzeniu, że okoliczności związane z wystąpieniem COVID-19, o których mowa w ust. 1, wpływają na należyte wykonanie umowy, o której mowa w ust. 1, w uzgodnieniu z wykonawcą dokonuje zmiany umowy, o której mowa w art. 455 ust. 1 pkt 4 ustawy </w:t>
      </w:r>
      <w:proofErr w:type="spellStart"/>
      <w:r w:rsidRPr="00722049">
        <w:rPr>
          <w:rFonts w:ascii="Book Antiqua" w:eastAsia="Calibri" w:hAnsi="Book Antiqua"/>
          <w:bCs/>
          <w:szCs w:val="22"/>
        </w:rPr>
        <w:t>Pzp</w:t>
      </w:r>
      <w:proofErr w:type="spellEnd"/>
      <w:r w:rsidRPr="00722049">
        <w:rPr>
          <w:rFonts w:ascii="Book Antiqua" w:eastAsia="Calibri" w:hAnsi="Book Antiqua"/>
          <w:bCs/>
          <w:szCs w:val="22"/>
        </w:rPr>
        <w:t>, w szczególności przez:</w:t>
      </w:r>
    </w:p>
    <w:p w14:paraId="51E478AB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1)</w:t>
      </w:r>
      <w:r w:rsidRPr="00722049">
        <w:rPr>
          <w:rFonts w:ascii="Book Antiqua" w:eastAsia="Calibri" w:hAnsi="Book Antiqua"/>
          <w:bCs/>
          <w:szCs w:val="22"/>
        </w:rPr>
        <w:tab/>
        <w:t>zmianę terminu wykonania umowy lub jej części, lub czasowe zawieszenie wykonywania umowy lub jej części,</w:t>
      </w:r>
    </w:p>
    <w:p w14:paraId="44F61542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2)</w:t>
      </w:r>
      <w:r w:rsidRPr="00722049">
        <w:rPr>
          <w:rFonts w:ascii="Book Antiqua" w:eastAsia="Calibri" w:hAnsi="Book Antiqua"/>
          <w:bCs/>
          <w:szCs w:val="22"/>
        </w:rPr>
        <w:tab/>
        <w:t>zmianę sposobu wykonywania dostaw, usług lub robót budowlanych,</w:t>
      </w:r>
    </w:p>
    <w:p w14:paraId="2F9A565A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3)</w:t>
      </w:r>
      <w:r w:rsidRPr="00722049">
        <w:rPr>
          <w:rFonts w:ascii="Book Antiqua" w:eastAsia="Calibri" w:hAnsi="Book Antiqua"/>
          <w:bCs/>
          <w:szCs w:val="22"/>
        </w:rPr>
        <w:tab/>
        <w:t>zmianę zakresu świadczenia wykonawcy i odpowiadającą jej zmianę wynagrodzenia lub sposobu rozliczenia wynagrodzenia wykonawcy,</w:t>
      </w:r>
    </w:p>
    <w:p w14:paraId="4EEF7836" w14:textId="77777777" w:rsidR="00722049" w:rsidRPr="00722049" w:rsidRDefault="00722049" w:rsidP="00E6211F">
      <w:pPr>
        <w:suppressAutoHyphens/>
        <w:ind w:left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- o ile wzrost wynagrodzenia spowodowany każdą kolejną zmianą nie przekroczy 50% wartości pierwotnej umowy.</w:t>
      </w:r>
    </w:p>
    <w:p w14:paraId="53E38E53" w14:textId="77777777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5.</w:t>
      </w:r>
      <w:r w:rsidRPr="00722049">
        <w:rPr>
          <w:rFonts w:ascii="Book Antiqua" w:eastAsia="Calibri" w:hAnsi="Book Antiqua"/>
          <w:bCs/>
          <w:szCs w:val="22"/>
        </w:rPr>
        <w:tab/>
        <w:t>W przypadku stwierdzenia, że okoliczności związane z wystąpieniem COVID-19, o których mowa w ust. 1, mogą wpłynąć na należyte wykonanie umowy, o której mowa w ust. 1, zamawiający, w uzgodnieniu z wykonawcą, może dokonać zmiany umowy zgodnie z ust. 4.</w:t>
      </w:r>
    </w:p>
    <w:p w14:paraId="5BD7F6C5" w14:textId="27FC66BF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6.</w:t>
      </w:r>
      <w:r w:rsidRPr="00722049">
        <w:rPr>
          <w:rFonts w:ascii="Book Antiqua" w:eastAsia="Calibri" w:hAnsi="Book Antiqua"/>
          <w:bCs/>
          <w:szCs w:val="22"/>
        </w:rPr>
        <w:tab/>
        <w:t>Jeżeli umowa w sprawie zamówienia publicznego zawiera postanowienia korzystniej kształtujące sytuację wykonawcy, niż wynikałoby to z ust. 4, do zmiany umowy stosuje się te postanowienia, z zastrzeżeniem, że okoliczności związane z</w:t>
      </w:r>
      <w:r w:rsidR="00E471FD">
        <w:rPr>
          <w:rFonts w:ascii="Book Antiqua" w:eastAsia="Calibri" w:hAnsi="Book Antiqua"/>
          <w:bCs/>
          <w:szCs w:val="22"/>
        </w:rPr>
        <w:t> </w:t>
      </w:r>
      <w:r w:rsidRPr="00722049">
        <w:rPr>
          <w:rFonts w:ascii="Book Antiqua" w:eastAsia="Calibri" w:hAnsi="Book Antiqua"/>
          <w:bCs/>
          <w:szCs w:val="22"/>
        </w:rPr>
        <w:t xml:space="preserve">wystąpieniem COVID-19, </w:t>
      </w:r>
    </w:p>
    <w:p w14:paraId="0722BDA2" w14:textId="77777777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o których mowa w ust. 1, nie mogą stanowić samodzielnej podstawy do wykonania umownego prawa odstąpienia od umowy.</w:t>
      </w:r>
    </w:p>
    <w:p w14:paraId="22C84EB7" w14:textId="1E04BC9A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7.</w:t>
      </w:r>
      <w:r w:rsidRPr="00722049">
        <w:rPr>
          <w:rFonts w:ascii="Book Antiqua" w:eastAsia="Calibri" w:hAnsi="Book Antiqua"/>
          <w:bCs/>
          <w:szCs w:val="22"/>
        </w:rPr>
        <w:tab/>
        <w:t>Jeżeli umowa w sprawie zamówienia publicznego zawiera postanowienia dotyczące kar umownych lub odszkodowań z tytułu odpowiedzialności za jej niewykonanie lub nienależyte wykonanie z powodu oznaczonych okoliczności, strona umowy, o której mowa w ust. 1, w stanowisku, o którym mowa w ust. 3, przedstawia wpływ okoliczności związanych z wystąpieniem COVID-19 na należyte jej wykonanie oraz wpływ okoliczności związanych z wystąpieniem COVID-19, na zasadność ustalenia i dochodzenia tych kar lub odszkodowań, lub ich wysokość.</w:t>
      </w:r>
    </w:p>
    <w:p w14:paraId="79807701" w14:textId="77777777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8.</w:t>
      </w:r>
      <w:r w:rsidRPr="00722049">
        <w:rPr>
          <w:rFonts w:ascii="Book Antiqua" w:eastAsia="Calibri" w:hAnsi="Book Antiqua"/>
          <w:bCs/>
          <w:szCs w:val="22"/>
        </w:rPr>
        <w:tab/>
        <w:t>Wykonawca i podwykonawca, po stwierdzeniu, że okoliczności związane z wystąpieniem COVID-19, mogą wpłynąć lub wpływają na należyte wykonanie łączącej ich umowy, która jest związana z wykonaniem zamówienia publicznego lub jego części, uzgadniają odpowiednią zmianę tej umowy, w szczególności mogą zmienić termin wykonania umowy lub jej części, czasowo zawiesić wykonywanie umowy lub jej części, zmienić sposób wykonywania umowy lub zmienić zakres wzajemnych świadczeń.</w:t>
      </w:r>
    </w:p>
    <w:p w14:paraId="506247DD" w14:textId="77777777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9.</w:t>
      </w:r>
      <w:r w:rsidRPr="00722049">
        <w:rPr>
          <w:rFonts w:ascii="Book Antiqua" w:eastAsia="Calibri" w:hAnsi="Book Antiqua"/>
          <w:bCs/>
          <w:szCs w:val="22"/>
        </w:rPr>
        <w:tab/>
        <w:t xml:space="preserve">W przypadku dokonania zmiany umowy, o której mowa w ust. 1, jeżeli zmiana ta obejmuje część zamówienia powierzoną do wykonania podwykonawcy, wykonawca i podwykonawca uzgadniają odpowiednią zmianę łączącej ich </w:t>
      </w:r>
      <w:r w:rsidRPr="00722049">
        <w:rPr>
          <w:rFonts w:ascii="Book Antiqua" w:eastAsia="Calibri" w:hAnsi="Book Antiqua"/>
          <w:bCs/>
          <w:szCs w:val="22"/>
        </w:rPr>
        <w:lastRenderedPageBreak/>
        <w:t>umowy, w sposób zapewniający, że warunki wykonania tej umowy przez podwykonawcę nie będą mniej korzystne niż warunki wykonania umowy, o której mowa w ust. 1, zmienionej zgodnie z ust. 4.</w:t>
      </w:r>
    </w:p>
    <w:p w14:paraId="656BD5B4" w14:textId="77777777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10.</w:t>
      </w:r>
      <w:r w:rsidRPr="00722049">
        <w:rPr>
          <w:rFonts w:ascii="Book Antiqua" w:eastAsia="Calibri" w:hAnsi="Book Antiqua"/>
          <w:bCs/>
          <w:szCs w:val="22"/>
        </w:rPr>
        <w:tab/>
        <w:t>Przepisy ust. 8 i 9 stosuje się do umowy zawartej między podwykonawcą a dalszym podwykonawcą.</w:t>
      </w:r>
    </w:p>
    <w:p w14:paraId="74F25439" w14:textId="72582A22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11.</w:t>
      </w:r>
      <w:r w:rsidRPr="00722049">
        <w:rPr>
          <w:rFonts w:ascii="Book Antiqua" w:eastAsia="Calibri" w:hAnsi="Book Antiqua"/>
          <w:bCs/>
          <w:szCs w:val="22"/>
        </w:rPr>
        <w:tab/>
        <w:t>W okresie obowiązywania stanu zagrożenia epidemicznego albo stanu epidemii oraz związanych z nimi ograniczeń w</w:t>
      </w:r>
      <w:r w:rsidR="00E471FD">
        <w:rPr>
          <w:rFonts w:ascii="Book Antiqua" w:eastAsia="Calibri" w:hAnsi="Book Antiqua"/>
          <w:bCs/>
          <w:szCs w:val="22"/>
        </w:rPr>
        <w:t> </w:t>
      </w:r>
      <w:r w:rsidRPr="00722049">
        <w:rPr>
          <w:rFonts w:ascii="Book Antiqua" w:eastAsia="Calibri" w:hAnsi="Book Antiqua"/>
          <w:bCs/>
          <w:szCs w:val="22"/>
        </w:rPr>
        <w:t>przemieszczaniu się, umowy w sprawie zamówienia publicznego zawierane są pod rygorem nieważności w formie pisemnej, albo za zgodą zamawiającego w postaci elektronicznej opatrzonej kwalifikowanym podpisem elektronicznym.</w:t>
      </w:r>
    </w:p>
    <w:p w14:paraId="0F95F5E3" w14:textId="77777777" w:rsidR="00153897" w:rsidRPr="003023A2" w:rsidRDefault="00153897" w:rsidP="00E6211F">
      <w:pPr>
        <w:autoSpaceDE w:val="0"/>
        <w:snapToGrid w:val="0"/>
        <w:jc w:val="center"/>
        <w:rPr>
          <w:rFonts w:ascii="Book Antiqua" w:eastAsia="Calibri" w:hAnsi="Book Antiqua"/>
          <w:b/>
          <w:bCs/>
          <w:sz w:val="4"/>
          <w:szCs w:val="4"/>
          <w:lang w:eastAsia="ar-SA"/>
        </w:rPr>
      </w:pPr>
    </w:p>
    <w:p w14:paraId="0706BD97" w14:textId="77777777" w:rsidR="00153897" w:rsidRPr="00153897" w:rsidRDefault="00153897" w:rsidP="00E6211F">
      <w:pPr>
        <w:autoSpaceDE w:val="0"/>
        <w:snapToGrid w:val="0"/>
        <w:jc w:val="center"/>
        <w:rPr>
          <w:rFonts w:ascii="Book Antiqua" w:eastAsia="Calibri" w:hAnsi="Book Antiqua"/>
          <w:b/>
          <w:bCs/>
          <w:lang w:eastAsia="ar-SA"/>
        </w:rPr>
      </w:pPr>
      <w:r>
        <w:rPr>
          <w:rFonts w:ascii="Book Antiqua" w:eastAsia="Calibri" w:hAnsi="Book Antiqua"/>
          <w:b/>
          <w:bCs/>
          <w:lang w:eastAsia="ar-SA"/>
        </w:rPr>
        <w:t>§ 15</w:t>
      </w:r>
    </w:p>
    <w:p w14:paraId="28A3FF35" w14:textId="77777777" w:rsidR="00153897" w:rsidRPr="00153897" w:rsidRDefault="00153897" w:rsidP="00E6211F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wyraża zgodę na przetwarzanie danych osobowych w następującym zakresie: imię i nazwisko, nazwa firmy, miejsce zamieszkania, siedziba firmy, REGON, NIP dla celów związanych z wykonaniem niniejszej umowy, opublikowanie tych danych w postępowaniu przetargowym w przypadku gdy dokumentacja będzie publikowana, względnie dochodzenia roszczeń  związanych z niewykonaniem lub nienależytym wykonaniem umowy. Dane te mogę być udostępnione innym podmiotom w celu wykonania umowy do dochodzenia roszczeń związanych z niewykonania lub nienależytego wykonania umowy.</w:t>
      </w:r>
    </w:p>
    <w:p w14:paraId="36825452" w14:textId="77777777" w:rsidR="00153897" w:rsidRPr="00153897" w:rsidRDefault="00153897" w:rsidP="00E6211F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został poinformowany o przysługujących mu uprawnieniach wynikających z art. 13 ust. 1 i 2 Rozporządzenia Parlamentu Europejskiego i Rady (UE) 2016/679 z dnia 27 kwietnia 2016 r. w sprawie ochrony osób fizycznych w związku z przetwarzaniem danych osobowych i w sprawie swobodnego przepływu takich danych oraz uchylenia dyrektywy 95/46/WE.</w:t>
      </w:r>
    </w:p>
    <w:p w14:paraId="40E98CE1" w14:textId="77777777" w:rsidR="00153897" w:rsidRPr="00153897" w:rsidRDefault="00153897" w:rsidP="00E6211F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przekazał Wykonawcy klauzulę informacyjną, która zawiera informację wynikającą z art. 13 ust. 1 i 2 Rozporządzenia Parlamentu Europejskiego i Rady (UE) 2016/679 z dnia 27 kwietnia 2016 r. w sprawie ochrony osób fizycznych w związku z przetwarzaniem danych osobowych i w sprawie swobodnego przepływu takich danych oraz uchylenia dyrektywy 95/46/WE.</w:t>
      </w:r>
    </w:p>
    <w:p w14:paraId="5ACE6B54" w14:textId="77777777" w:rsidR="00153897" w:rsidRPr="00153897" w:rsidRDefault="00153897" w:rsidP="00E6211F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gdy, w dokumentacji zostaną zawarte dane osobowe osób współpracujących z Wykonawcą, Wykonawca zobowiązany jest do spełnienia wobec tych osób obowiązków określonych w ust. 2 i ust. 3 oraz uzyskania od nich zgody, o której mowa w ust. 1. Wszelka odpowiedzialność, w zakresie o którym mowa w niniejszym paragrafie, wobec tych osób ponosi Wykonawca. </w:t>
      </w:r>
    </w:p>
    <w:p w14:paraId="3BF85C51" w14:textId="77777777" w:rsidR="00153897" w:rsidRPr="003023A2" w:rsidRDefault="00153897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4"/>
          <w:szCs w:val="4"/>
        </w:rPr>
      </w:pPr>
    </w:p>
    <w:p w14:paraId="41FA715B" w14:textId="77777777" w:rsidR="00C213C4" w:rsidRPr="00C213C4" w:rsidRDefault="00C213C4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Cs/>
        </w:rPr>
      </w:pPr>
      <w:r w:rsidRPr="00C213C4">
        <w:rPr>
          <w:rFonts w:ascii="Book Antiqua" w:hAnsi="Book Antiqua"/>
          <w:bCs/>
        </w:rPr>
        <w:t>§ 16</w:t>
      </w:r>
    </w:p>
    <w:p w14:paraId="3FDB9968" w14:textId="77777777" w:rsidR="00C213C4" w:rsidRPr="00C213C4" w:rsidRDefault="00C213C4" w:rsidP="00E6211F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Zamawiający może odstąpić od umowy:</w:t>
      </w:r>
    </w:p>
    <w:p w14:paraId="66991374" w14:textId="77777777" w:rsidR="00C213C4" w:rsidRPr="00C213C4" w:rsidRDefault="00C213C4" w:rsidP="00E6211F">
      <w:pPr>
        <w:widowControl w:val="0"/>
        <w:numPr>
          <w:ilvl w:val="3"/>
          <w:numId w:val="33"/>
        </w:numPr>
        <w:autoSpaceDE w:val="0"/>
        <w:autoSpaceDN w:val="0"/>
        <w:adjustRightInd w:val="0"/>
        <w:ind w:left="709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14:paraId="198C3FD4" w14:textId="77777777" w:rsidR="00C213C4" w:rsidRPr="00C213C4" w:rsidRDefault="00C213C4" w:rsidP="00E6211F">
      <w:pPr>
        <w:widowControl w:val="0"/>
        <w:numPr>
          <w:ilvl w:val="3"/>
          <w:numId w:val="33"/>
        </w:numPr>
        <w:autoSpaceDE w:val="0"/>
        <w:autoSpaceDN w:val="0"/>
        <w:adjustRightInd w:val="0"/>
        <w:ind w:left="709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jeżeli zachodzi co najmniej jedna z następujących okoliczności:</w:t>
      </w:r>
    </w:p>
    <w:p w14:paraId="34797711" w14:textId="77777777" w:rsidR="00C213C4" w:rsidRPr="00C213C4" w:rsidRDefault="00C213C4" w:rsidP="00E6211F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 xml:space="preserve">dokonano zmiany umowy z naruszeniem art. 454 i art. 455 </w:t>
      </w:r>
      <w:proofErr w:type="spellStart"/>
      <w:r w:rsidRPr="00C213C4">
        <w:rPr>
          <w:rFonts w:ascii="Book Antiqua" w:hAnsi="Book Antiqua"/>
        </w:rPr>
        <w:t>Pzp</w:t>
      </w:r>
      <w:proofErr w:type="spellEnd"/>
      <w:r w:rsidRPr="00C213C4">
        <w:rPr>
          <w:rFonts w:ascii="Book Antiqua" w:hAnsi="Book Antiqua"/>
        </w:rPr>
        <w:t>,</w:t>
      </w:r>
    </w:p>
    <w:p w14:paraId="32D992DB" w14:textId="77777777" w:rsidR="00C213C4" w:rsidRPr="00C213C4" w:rsidRDefault="00C213C4" w:rsidP="00E6211F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 xml:space="preserve">wykonawca w chwili zawarcia umowy podlegał wykluczeniu na podstawie art. 108 </w:t>
      </w:r>
      <w:proofErr w:type="spellStart"/>
      <w:r w:rsidRPr="00C213C4">
        <w:rPr>
          <w:rFonts w:ascii="Book Antiqua" w:hAnsi="Book Antiqua"/>
        </w:rPr>
        <w:t>Pzp</w:t>
      </w:r>
      <w:proofErr w:type="spellEnd"/>
      <w:r w:rsidRPr="00C213C4">
        <w:rPr>
          <w:rFonts w:ascii="Book Antiqua" w:hAnsi="Book Antiqua"/>
        </w:rPr>
        <w:t>,</w:t>
      </w:r>
    </w:p>
    <w:p w14:paraId="5FE3A091" w14:textId="5562E131" w:rsidR="00C213C4" w:rsidRPr="00C213C4" w:rsidRDefault="00C213C4" w:rsidP="00E6211F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</w:t>
      </w:r>
      <w:r w:rsidR="00E471FD">
        <w:rPr>
          <w:rFonts w:ascii="Book Antiqua" w:hAnsi="Book Antiqua"/>
        </w:rPr>
        <w:t> </w:t>
      </w:r>
      <w:r w:rsidRPr="00C213C4">
        <w:rPr>
          <w:rFonts w:ascii="Book Antiqua" w:hAnsi="Book Antiqua"/>
        </w:rPr>
        <w:t>uwagi na to, że zamawiający udzielił zamówienia z naruszeniem prawa Unii Europejskiej.</w:t>
      </w:r>
    </w:p>
    <w:p w14:paraId="3A93BFAE" w14:textId="77777777" w:rsidR="00C213C4" w:rsidRPr="00C213C4" w:rsidRDefault="00C213C4" w:rsidP="00E6211F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Strony mogą odstąpić od umowy:</w:t>
      </w:r>
    </w:p>
    <w:p w14:paraId="512D4A5B" w14:textId="77777777" w:rsidR="00C213C4" w:rsidRPr="00C213C4" w:rsidRDefault="00C213C4" w:rsidP="00E6211F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razie rozwiązania działalności gospodarczej/przedsiębiorstwa wykonawcy, wykreślenia z rejestru, cofnięcia zezwolenia na zbieranie i transport odpadów – w terminie 30 dni od dnia powzięcia wiadomości o tych okolicznościach,</w:t>
      </w:r>
    </w:p>
    <w:p w14:paraId="518A5E39" w14:textId="77777777" w:rsidR="00C213C4" w:rsidRPr="00C213C4" w:rsidRDefault="00C213C4" w:rsidP="00E6211F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nierozpoczęcia przez wykonawcę wykonywania umowy lub jej niekontynuowania, pomimo pisemnego wezwania ze strony Zamawiającego – w terminie 30 dni od dnia powzięcia wiadomości o tych okolicznościach.</w:t>
      </w:r>
    </w:p>
    <w:p w14:paraId="444D9064" w14:textId="77777777" w:rsidR="00C213C4" w:rsidRPr="00C213C4" w:rsidRDefault="00C213C4" w:rsidP="00E6211F">
      <w:pPr>
        <w:widowControl w:val="0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przypadkach, o których mowa w ust. 1 i 2, wykonawca może żądać wyłącznie wynagrodzenia należnego z tytułu częściowego wykonania umowy.</w:t>
      </w:r>
    </w:p>
    <w:p w14:paraId="6EA92471" w14:textId="77777777" w:rsidR="00C213C4" w:rsidRPr="00C213C4" w:rsidRDefault="00C213C4" w:rsidP="00E6211F">
      <w:pPr>
        <w:widowControl w:val="0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 xml:space="preserve">Odstąpienie od umowy wymaga formy pisemnej pod rygorem nieważności. Oświadczenie o odstąpieniu umowy musi zawierać uzasadnienie. </w:t>
      </w:r>
    </w:p>
    <w:p w14:paraId="69E7F444" w14:textId="77777777" w:rsidR="00C213C4" w:rsidRPr="00C213C4" w:rsidRDefault="00C213C4" w:rsidP="00E6211F">
      <w:pPr>
        <w:widowControl w:val="0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przypadku odstąpienia od umowy, strony zobowiązują się do wspólnego sporządzenia w terminie 5 dni protokołu inwentaryzacji wykonanych usług, według stanu na dzień odstąpienia od umowy.</w:t>
      </w:r>
    </w:p>
    <w:p w14:paraId="0292C03B" w14:textId="77777777" w:rsidR="00C213C4" w:rsidRPr="003023A2" w:rsidRDefault="00C213C4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4"/>
          <w:szCs w:val="4"/>
        </w:rPr>
      </w:pPr>
    </w:p>
    <w:p w14:paraId="52E53DA5" w14:textId="77777777" w:rsidR="003D0CE0" w:rsidRPr="00153897" w:rsidRDefault="00615834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17</w:t>
      </w:r>
    </w:p>
    <w:p w14:paraId="7344B989" w14:textId="73E49313" w:rsidR="00C30B76" w:rsidRDefault="003D0CE0" w:rsidP="00C30B76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Zmiana umowy może nastąpić za zgodą obu stron wyrażona na piśmie, pod rygorem nieważności.</w:t>
      </w:r>
    </w:p>
    <w:p w14:paraId="22EB29EE" w14:textId="271C8FCA" w:rsidR="00C30B76" w:rsidRPr="00C30B76" w:rsidRDefault="00C30B76" w:rsidP="00C30B76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>Wykonawca nie może dokonać cesji wierzytelności wynikających z niniejszej umowy na rzecz osób trzecich, w tym również na rzecz banków.</w:t>
      </w:r>
    </w:p>
    <w:p w14:paraId="6652432B" w14:textId="77777777" w:rsidR="003D0CE0" w:rsidRPr="003023A2" w:rsidRDefault="003D0CE0" w:rsidP="00C30B7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sz w:val="4"/>
          <w:szCs w:val="4"/>
        </w:rPr>
      </w:pPr>
    </w:p>
    <w:p w14:paraId="7CE7BE8E" w14:textId="77777777" w:rsidR="003D0CE0" w:rsidRPr="00153897" w:rsidRDefault="00615834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18</w:t>
      </w:r>
    </w:p>
    <w:p w14:paraId="61864A0A" w14:textId="3F200486" w:rsidR="003D0CE0" w:rsidRPr="00153897" w:rsidRDefault="003D0CE0" w:rsidP="00E6211F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sprawach nie uregulowanych w </w:t>
      </w:r>
      <w:r w:rsidR="00E0632D">
        <w:rPr>
          <w:rFonts w:ascii="Book Antiqua" w:hAnsi="Book Antiqua"/>
        </w:rPr>
        <w:t xml:space="preserve">niniejszej </w:t>
      </w:r>
      <w:r w:rsidRPr="00153897">
        <w:rPr>
          <w:rFonts w:ascii="Book Antiqua" w:hAnsi="Book Antiqua"/>
        </w:rPr>
        <w:t>umowie zastosowanie mają przepisy</w:t>
      </w:r>
      <w:r w:rsidR="00E0632D" w:rsidRPr="00E0632D">
        <w:rPr>
          <w:rFonts w:ascii="Book Antiqua" w:hAnsi="Book Antiqua" w:cs="Arial"/>
          <w:sz w:val="18"/>
          <w:lang w:eastAsia="ar-SA"/>
        </w:rPr>
        <w:t xml:space="preserve"> </w:t>
      </w:r>
      <w:r w:rsidR="00E0632D" w:rsidRPr="00E0632D">
        <w:rPr>
          <w:rFonts w:ascii="Book Antiqua" w:hAnsi="Book Antiqua"/>
        </w:rPr>
        <w:t>ustawy z 11 września 2019 r. - Prawo zamówień publicznych (</w:t>
      </w:r>
      <w:r w:rsidR="00E0632D" w:rsidRPr="00E0632D">
        <w:rPr>
          <w:rFonts w:ascii="Book Antiqua" w:hAnsi="Book Antiqua"/>
          <w:iCs/>
        </w:rPr>
        <w:t>Dz. U. z 2022 r. poz. 1710 z późn. zm.</w:t>
      </w:r>
      <w:r w:rsidR="00E0632D" w:rsidRPr="00E0632D">
        <w:rPr>
          <w:rFonts w:ascii="Book Antiqua" w:hAnsi="Book Antiqua"/>
        </w:rPr>
        <w:t>)</w:t>
      </w:r>
      <w:r w:rsidR="00E0632D">
        <w:rPr>
          <w:rFonts w:ascii="Book Antiqua" w:hAnsi="Book Antiqua"/>
        </w:rPr>
        <w:t>,</w:t>
      </w:r>
      <w:r w:rsidRPr="00153897">
        <w:rPr>
          <w:rFonts w:ascii="Book Antiqua" w:hAnsi="Book Antiqua"/>
        </w:rPr>
        <w:t xml:space="preserve"> Kodeksu cywilnego</w:t>
      </w:r>
      <w:r w:rsidR="00894318">
        <w:rPr>
          <w:rFonts w:ascii="Book Antiqua" w:hAnsi="Book Antiqua"/>
        </w:rPr>
        <w:t xml:space="preserve"> oraz </w:t>
      </w:r>
      <w:r w:rsidR="00005859">
        <w:rPr>
          <w:rFonts w:ascii="Book Antiqua" w:hAnsi="Book Antiqua"/>
        </w:rPr>
        <w:t>inne przepisy szczegółowe</w:t>
      </w:r>
      <w:r w:rsidRPr="00153897">
        <w:rPr>
          <w:rFonts w:ascii="Book Antiqua" w:hAnsi="Book Antiqua"/>
        </w:rPr>
        <w:t>.</w:t>
      </w:r>
    </w:p>
    <w:p w14:paraId="77D35698" w14:textId="77777777" w:rsidR="003D0CE0" w:rsidRPr="003023A2" w:rsidRDefault="003D0CE0" w:rsidP="00E6211F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 w:val="4"/>
          <w:szCs w:val="4"/>
        </w:rPr>
      </w:pPr>
    </w:p>
    <w:p w14:paraId="01ADF3D1" w14:textId="77777777" w:rsidR="003D0CE0" w:rsidRPr="00153897" w:rsidRDefault="00615834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19</w:t>
      </w:r>
    </w:p>
    <w:p w14:paraId="096F504D" w14:textId="59BA842C" w:rsidR="003D0CE0" w:rsidRPr="00153897" w:rsidRDefault="003D0CE0" w:rsidP="00E6211F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Ewentualne spory powstałe na tle realizacji tej umowy, rozstrzygane będą przez sąd powszechny właściwy rzeczowo i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miejscowo dla Zamawiającego.</w:t>
      </w:r>
    </w:p>
    <w:p w14:paraId="0E68565F" w14:textId="77777777" w:rsidR="003D0CE0" w:rsidRPr="003023A2" w:rsidRDefault="003D0CE0" w:rsidP="00E6211F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 w:val="8"/>
          <w:szCs w:val="8"/>
        </w:rPr>
      </w:pPr>
    </w:p>
    <w:p w14:paraId="53C62E0D" w14:textId="77777777" w:rsidR="003D0CE0" w:rsidRPr="00153897" w:rsidRDefault="00615834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20</w:t>
      </w:r>
      <w:r w:rsidR="00BF5FE0">
        <w:rPr>
          <w:rFonts w:ascii="Book Antiqua" w:hAnsi="Book Antiqua"/>
        </w:rPr>
        <w:t xml:space="preserve"> </w:t>
      </w:r>
    </w:p>
    <w:p w14:paraId="74E1987A" w14:textId="77777777" w:rsidR="003D0CE0" w:rsidRPr="00153897" w:rsidRDefault="003D0CE0" w:rsidP="00E6211F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Umowę sporządzono w trzech jednobrzmiących egzemplarzach, z których dwa dla Zamawiającego a</w:t>
      </w:r>
      <w:r w:rsidR="007C6B88" w:rsidRPr="00153897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jeden dla Wykonawcy.</w:t>
      </w:r>
    </w:p>
    <w:p w14:paraId="0DA36A1F" w14:textId="77777777" w:rsidR="003D0CE0" w:rsidRPr="00153897" w:rsidRDefault="003D0CE0" w:rsidP="00E6211F">
      <w:pPr>
        <w:jc w:val="both"/>
        <w:rPr>
          <w:rFonts w:ascii="Book Antiqua" w:hAnsi="Book Antiqua"/>
        </w:rPr>
      </w:pPr>
    </w:p>
    <w:p w14:paraId="512AED05" w14:textId="77777777" w:rsidR="003D0CE0" w:rsidRPr="00153897" w:rsidRDefault="003D0CE0" w:rsidP="00E6211F">
      <w:pPr>
        <w:tabs>
          <w:tab w:val="center" w:pos="2977"/>
          <w:tab w:val="center" w:pos="7230"/>
        </w:tabs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ab/>
      </w:r>
      <w:r w:rsidR="003C6341" w:rsidRPr="00153897">
        <w:rPr>
          <w:rFonts w:ascii="Book Antiqua" w:hAnsi="Book Antiqua"/>
          <w:b/>
        </w:rPr>
        <w:t>ZAMAWIAJĄCY</w:t>
      </w:r>
      <w:r w:rsidRPr="00153897">
        <w:rPr>
          <w:rFonts w:ascii="Book Antiqua" w:hAnsi="Book Antiqua"/>
          <w:b/>
        </w:rPr>
        <w:tab/>
      </w:r>
      <w:r w:rsidR="003C6341" w:rsidRPr="00153897">
        <w:rPr>
          <w:rFonts w:ascii="Book Antiqua" w:hAnsi="Book Antiqua"/>
          <w:b/>
        </w:rPr>
        <w:t>WYKONAWCA</w:t>
      </w:r>
    </w:p>
    <w:sectPr w:rsidR="003D0CE0" w:rsidRPr="00153897" w:rsidSect="00E471FD">
      <w:footerReference w:type="default" r:id="rId8"/>
      <w:pgSz w:w="11906" w:h="16838"/>
      <w:pgMar w:top="284" w:right="566" w:bottom="567" w:left="426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F2E62" w14:textId="77777777" w:rsidR="00C3185E" w:rsidRDefault="00C3185E" w:rsidP="00686EEE">
      <w:r>
        <w:separator/>
      </w:r>
    </w:p>
  </w:endnote>
  <w:endnote w:type="continuationSeparator" w:id="0">
    <w:p w14:paraId="6D2A3F32" w14:textId="77777777" w:rsidR="00C3185E" w:rsidRDefault="00C3185E" w:rsidP="0068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F059" w14:textId="77777777" w:rsidR="00E471FD" w:rsidRDefault="00E471F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4888895" w14:textId="77777777" w:rsidR="00E471FD" w:rsidRDefault="00E471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B5A9C" w14:textId="77777777" w:rsidR="00C3185E" w:rsidRDefault="00C3185E" w:rsidP="00686EEE">
      <w:r>
        <w:separator/>
      </w:r>
    </w:p>
  </w:footnote>
  <w:footnote w:type="continuationSeparator" w:id="0">
    <w:p w14:paraId="6FCD4A54" w14:textId="77777777" w:rsidR="00C3185E" w:rsidRDefault="00C3185E" w:rsidP="00686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CF5"/>
    <w:multiLevelType w:val="hybridMultilevel"/>
    <w:tmpl w:val="9508D8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11">
      <w:start w:val="1"/>
      <w:numFmt w:val="decimal"/>
      <w:lvlText w:val="%4)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143EA2"/>
    <w:multiLevelType w:val="hybridMultilevel"/>
    <w:tmpl w:val="D06A0752"/>
    <w:lvl w:ilvl="0" w:tplc="5A029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2DEE"/>
    <w:multiLevelType w:val="hybridMultilevel"/>
    <w:tmpl w:val="22C66142"/>
    <w:lvl w:ilvl="0" w:tplc="3FD099F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color w:val="auto"/>
      </w:rPr>
    </w:lvl>
    <w:lvl w:ilvl="1" w:tplc="5558A34C">
      <w:start w:val="1"/>
      <w:numFmt w:val="lowerLetter"/>
      <w:lvlText w:val="%2)"/>
      <w:lvlJc w:val="left"/>
      <w:pPr>
        <w:tabs>
          <w:tab w:val="num" w:pos="-111"/>
        </w:tabs>
        <w:ind w:left="1421" w:hanging="341"/>
      </w:pPr>
      <w:rPr>
        <w:rFonts w:cs="Times New Roman" w:hint="default"/>
        <w:color w:val="auto"/>
      </w:rPr>
    </w:lvl>
    <w:lvl w:ilvl="2" w:tplc="011E4674">
      <w:start w:val="1"/>
      <w:numFmt w:val="decimal"/>
      <w:lvlText w:val="%3."/>
      <w:lvlJc w:val="left"/>
      <w:pPr>
        <w:tabs>
          <w:tab w:val="num" w:pos="1980"/>
        </w:tabs>
        <w:ind w:left="2264" w:hanging="284"/>
      </w:pPr>
      <w:rPr>
        <w:rFonts w:ascii="Arial" w:hAnsi="Arial" w:cs="Times New Roman" w:hint="default"/>
        <w:color w:val="auto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D17987"/>
    <w:multiLevelType w:val="hybridMultilevel"/>
    <w:tmpl w:val="194CCDD4"/>
    <w:lvl w:ilvl="0" w:tplc="80D84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A71301"/>
    <w:multiLevelType w:val="hybridMultilevel"/>
    <w:tmpl w:val="4EA80A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805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01AA5"/>
    <w:multiLevelType w:val="hybridMultilevel"/>
    <w:tmpl w:val="E66EB24C"/>
    <w:lvl w:ilvl="0" w:tplc="F4E6B2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805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1F6A50A">
      <w:start w:val="1"/>
      <w:numFmt w:val="decimal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334761"/>
    <w:multiLevelType w:val="hybridMultilevel"/>
    <w:tmpl w:val="550AEF68"/>
    <w:lvl w:ilvl="0" w:tplc="0415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637749D"/>
    <w:multiLevelType w:val="hybridMultilevel"/>
    <w:tmpl w:val="0CB61504"/>
    <w:lvl w:ilvl="0" w:tplc="609A533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14A6917C">
      <w:start w:val="1"/>
      <w:numFmt w:val="decimal"/>
      <w:lvlText w:val="%2)"/>
      <w:lvlJc w:val="left"/>
      <w:pPr>
        <w:ind w:left="501" w:hanging="360"/>
      </w:pPr>
      <w:rPr>
        <w:rFonts w:hint="default"/>
      </w:rPr>
    </w:lvl>
    <w:lvl w:ilvl="2" w:tplc="97FACD6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A468A"/>
    <w:multiLevelType w:val="hybridMultilevel"/>
    <w:tmpl w:val="9C68E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35984"/>
    <w:multiLevelType w:val="hybridMultilevel"/>
    <w:tmpl w:val="B396189E"/>
    <w:lvl w:ilvl="0" w:tplc="CD6681D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96539"/>
    <w:multiLevelType w:val="hybridMultilevel"/>
    <w:tmpl w:val="43B60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43B78"/>
    <w:multiLevelType w:val="hybridMultilevel"/>
    <w:tmpl w:val="7B365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B2009"/>
    <w:multiLevelType w:val="hybridMultilevel"/>
    <w:tmpl w:val="6598F008"/>
    <w:lvl w:ilvl="0" w:tplc="0F101CE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4458B"/>
    <w:multiLevelType w:val="hybridMultilevel"/>
    <w:tmpl w:val="50645C7C"/>
    <w:lvl w:ilvl="0" w:tplc="71380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B6073"/>
    <w:multiLevelType w:val="hybridMultilevel"/>
    <w:tmpl w:val="D4742176"/>
    <w:lvl w:ilvl="0" w:tplc="D476410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34A42BFD"/>
    <w:multiLevelType w:val="hybridMultilevel"/>
    <w:tmpl w:val="EB0CAAB6"/>
    <w:lvl w:ilvl="0" w:tplc="71380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150F4"/>
    <w:multiLevelType w:val="hybridMultilevel"/>
    <w:tmpl w:val="09D0B51E"/>
    <w:lvl w:ilvl="0" w:tplc="E7AA2B0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028C6"/>
    <w:multiLevelType w:val="hybridMultilevel"/>
    <w:tmpl w:val="68F278F4"/>
    <w:lvl w:ilvl="0" w:tplc="028AB7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E863A7"/>
    <w:multiLevelType w:val="hybridMultilevel"/>
    <w:tmpl w:val="F1FCE5F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1B6364C"/>
    <w:multiLevelType w:val="hybridMultilevel"/>
    <w:tmpl w:val="52A4DC86"/>
    <w:lvl w:ilvl="0" w:tplc="92CE5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2AA438E"/>
    <w:multiLevelType w:val="hybridMultilevel"/>
    <w:tmpl w:val="A80A357E"/>
    <w:lvl w:ilvl="0" w:tplc="379EF4B0">
      <w:start w:val="1"/>
      <w:numFmt w:val="lowerLetter"/>
      <w:lvlText w:val="%1)"/>
      <w:lvlJc w:val="left"/>
      <w:pPr>
        <w:ind w:left="28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04770"/>
    <w:multiLevelType w:val="hybridMultilevel"/>
    <w:tmpl w:val="894E0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27C45"/>
    <w:multiLevelType w:val="hybridMultilevel"/>
    <w:tmpl w:val="7F16E9CA"/>
    <w:lvl w:ilvl="0" w:tplc="1E82AA40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48193655"/>
    <w:multiLevelType w:val="hybridMultilevel"/>
    <w:tmpl w:val="C08E9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8495D62"/>
    <w:multiLevelType w:val="hybridMultilevel"/>
    <w:tmpl w:val="889E84A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AB96A46"/>
    <w:multiLevelType w:val="hybridMultilevel"/>
    <w:tmpl w:val="E2684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521B2"/>
    <w:multiLevelType w:val="hybridMultilevel"/>
    <w:tmpl w:val="46323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43950"/>
    <w:multiLevelType w:val="hybridMultilevel"/>
    <w:tmpl w:val="C2E8CEAA"/>
    <w:lvl w:ilvl="0" w:tplc="90ACAC32">
      <w:start w:val="3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63D8F"/>
    <w:multiLevelType w:val="hybridMultilevel"/>
    <w:tmpl w:val="0C405872"/>
    <w:lvl w:ilvl="0" w:tplc="1DC435F6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9" w15:restartNumberingAfterBreak="0">
    <w:nsid w:val="51DF2187"/>
    <w:multiLevelType w:val="hybridMultilevel"/>
    <w:tmpl w:val="84785F5C"/>
    <w:lvl w:ilvl="0" w:tplc="76EE1552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E6535"/>
    <w:multiLevelType w:val="hybridMultilevel"/>
    <w:tmpl w:val="7A8A6CA4"/>
    <w:lvl w:ilvl="0" w:tplc="FFFFFFFF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1E82AA40">
      <w:start w:val="1"/>
      <w:numFmt w:val="bullet"/>
      <w:lvlText w:val=""/>
      <w:lvlJc w:val="left"/>
      <w:pPr>
        <w:ind w:left="229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1" w15:restartNumberingAfterBreak="0">
    <w:nsid w:val="5AE95ADC"/>
    <w:multiLevelType w:val="hybridMultilevel"/>
    <w:tmpl w:val="09CC2FE0"/>
    <w:lvl w:ilvl="0" w:tplc="04150017">
      <w:start w:val="1"/>
      <w:numFmt w:val="lowerLetter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32" w15:restartNumberingAfterBreak="0">
    <w:nsid w:val="6268086B"/>
    <w:multiLevelType w:val="hybridMultilevel"/>
    <w:tmpl w:val="011C0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928D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01EF8"/>
    <w:multiLevelType w:val="hybridMultilevel"/>
    <w:tmpl w:val="E0E8B884"/>
    <w:lvl w:ilvl="0" w:tplc="9BF2169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 w15:restartNumberingAfterBreak="0">
    <w:nsid w:val="62D72E62"/>
    <w:multiLevelType w:val="hybridMultilevel"/>
    <w:tmpl w:val="34D2A830"/>
    <w:lvl w:ilvl="0" w:tplc="C198744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66C9C"/>
    <w:multiLevelType w:val="hybridMultilevel"/>
    <w:tmpl w:val="19CCFE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9F07173"/>
    <w:multiLevelType w:val="hybridMultilevel"/>
    <w:tmpl w:val="859E7A24"/>
    <w:lvl w:ilvl="0" w:tplc="1F706EAA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sz w:val="20"/>
      </w:rPr>
    </w:lvl>
    <w:lvl w:ilvl="1" w:tplc="E7BCB548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 w15:restartNumberingAfterBreak="0">
    <w:nsid w:val="6DDD7D37"/>
    <w:multiLevelType w:val="hybridMultilevel"/>
    <w:tmpl w:val="006A60B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30961A7"/>
    <w:multiLevelType w:val="hybridMultilevel"/>
    <w:tmpl w:val="9498F44C"/>
    <w:lvl w:ilvl="0" w:tplc="FC36552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F7EBF"/>
    <w:multiLevelType w:val="hybridMultilevel"/>
    <w:tmpl w:val="7128A94C"/>
    <w:lvl w:ilvl="0" w:tplc="1E82AA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4CF7DF7"/>
    <w:multiLevelType w:val="hybridMultilevel"/>
    <w:tmpl w:val="9E7C6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63117"/>
    <w:multiLevelType w:val="hybridMultilevel"/>
    <w:tmpl w:val="D6D8C3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EE157FD"/>
    <w:multiLevelType w:val="hybridMultilevel"/>
    <w:tmpl w:val="C91E35CE"/>
    <w:lvl w:ilvl="0" w:tplc="76505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7273349">
    <w:abstractNumId w:val="3"/>
  </w:num>
  <w:num w:numId="2" w16cid:durableId="1435587872">
    <w:abstractNumId w:val="42"/>
  </w:num>
  <w:num w:numId="3" w16cid:durableId="585965223">
    <w:abstractNumId w:val="23"/>
  </w:num>
  <w:num w:numId="4" w16cid:durableId="1577980587">
    <w:abstractNumId w:val="19"/>
  </w:num>
  <w:num w:numId="5" w16cid:durableId="1185437189">
    <w:abstractNumId w:val="2"/>
  </w:num>
  <w:num w:numId="6" w16cid:durableId="258681872">
    <w:abstractNumId w:val="13"/>
  </w:num>
  <w:num w:numId="7" w16cid:durableId="1277911187">
    <w:abstractNumId w:val="15"/>
  </w:num>
  <w:num w:numId="8" w16cid:durableId="1161577500">
    <w:abstractNumId w:val="4"/>
  </w:num>
  <w:num w:numId="9" w16cid:durableId="1943486826">
    <w:abstractNumId w:val="38"/>
  </w:num>
  <w:num w:numId="10" w16cid:durableId="452938826">
    <w:abstractNumId w:val="17"/>
  </w:num>
  <w:num w:numId="11" w16cid:durableId="372734989">
    <w:abstractNumId w:val="39"/>
  </w:num>
  <w:num w:numId="12" w16cid:durableId="743454505">
    <w:abstractNumId w:val="41"/>
  </w:num>
  <w:num w:numId="13" w16cid:durableId="2057464723">
    <w:abstractNumId w:val="1"/>
  </w:num>
  <w:num w:numId="14" w16cid:durableId="1300648877">
    <w:abstractNumId w:val="29"/>
  </w:num>
  <w:num w:numId="15" w16cid:durableId="2036468291">
    <w:abstractNumId w:val="7"/>
  </w:num>
  <w:num w:numId="16" w16cid:durableId="1254164622">
    <w:abstractNumId w:val="26"/>
  </w:num>
  <w:num w:numId="17" w16cid:durableId="1147361283">
    <w:abstractNumId w:val="20"/>
  </w:num>
  <w:num w:numId="18" w16cid:durableId="336348612">
    <w:abstractNumId w:val="28"/>
  </w:num>
  <w:num w:numId="19" w16cid:durableId="1067848014">
    <w:abstractNumId w:val="33"/>
  </w:num>
  <w:num w:numId="20" w16cid:durableId="16322762">
    <w:abstractNumId w:val="14"/>
  </w:num>
  <w:num w:numId="21" w16cid:durableId="1370641012">
    <w:abstractNumId w:val="16"/>
  </w:num>
  <w:num w:numId="22" w16cid:durableId="541526900">
    <w:abstractNumId w:val="31"/>
  </w:num>
  <w:num w:numId="23" w16cid:durableId="918059015">
    <w:abstractNumId w:val="9"/>
  </w:num>
  <w:num w:numId="24" w16cid:durableId="1903786006">
    <w:abstractNumId w:val="37"/>
  </w:num>
  <w:num w:numId="25" w16cid:durableId="235553205">
    <w:abstractNumId w:val="24"/>
  </w:num>
  <w:num w:numId="26" w16cid:durableId="311640081">
    <w:abstractNumId w:val="6"/>
  </w:num>
  <w:num w:numId="27" w16cid:durableId="2026785133">
    <w:abstractNumId w:val="5"/>
  </w:num>
  <w:num w:numId="28" w16cid:durableId="1687629721">
    <w:abstractNumId w:val="36"/>
  </w:num>
  <w:num w:numId="29" w16cid:durableId="803306298">
    <w:abstractNumId w:val="12"/>
  </w:num>
  <w:num w:numId="30" w16cid:durableId="796609962">
    <w:abstractNumId w:val="25"/>
  </w:num>
  <w:num w:numId="31" w16cid:durableId="646982210">
    <w:abstractNumId w:val="32"/>
  </w:num>
  <w:num w:numId="32" w16cid:durableId="43257290">
    <w:abstractNumId w:val="10"/>
  </w:num>
  <w:num w:numId="33" w16cid:durableId="2100061055">
    <w:abstractNumId w:val="0"/>
  </w:num>
  <w:num w:numId="34" w16cid:durableId="673142169">
    <w:abstractNumId w:val="21"/>
  </w:num>
  <w:num w:numId="35" w16cid:durableId="862330268">
    <w:abstractNumId w:val="40"/>
  </w:num>
  <w:num w:numId="36" w16cid:durableId="2080011396">
    <w:abstractNumId w:val="27"/>
  </w:num>
  <w:num w:numId="37" w16cid:durableId="1577789185">
    <w:abstractNumId w:val="35"/>
  </w:num>
  <w:num w:numId="38" w16cid:durableId="1237320823">
    <w:abstractNumId w:val="18"/>
  </w:num>
  <w:num w:numId="39" w16cid:durableId="1300646157">
    <w:abstractNumId w:val="22"/>
  </w:num>
  <w:num w:numId="40" w16cid:durableId="1872378114">
    <w:abstractNumId w:val="30"/>
  </w:num>
  <w:num w:numId="41" w16cid:durableId="2097483456">
    <w:abstractNumId w:val="8"/>
  </w:num>
  <w:num w:numId="42" w16cid:durableId="568266481">
    <w:abstractNumId w:val="34"/>
  </w:num>
  <w:num w:numId="43" w16cid:durableId="747923747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5920"/>
    <w:rsid w:val="00001203"/>
    <w:rsid w:val="00001B14"/>
    <w:rsid w:val="00005859"/>
    <w:rsid w:val="00021655"/>
    <w:rsid w:val="00027A13"/>
    <w:rsid w:val="00027B4C"/>
    <w:rsid w:val="00030FDD"/>
    <w:rsid w:val="00032800"/>
    <w:rsid w:val="00033321"/>
    <w:rsid w:val="00033DA5"/>
    <w:rsid w:val="00035D44"/>
    <w:rsid w:val="00036C95"/>
    <w:rsid w:val="00037C93"/>
    <w:rsid w:val="00037CAE"/>
    <w:rsid w:val="00051BBA"/>
    <w:rsid w:val="00061DED"/>
    <w:rsid w:val="00071C8D"/>
    <w:rsid w:val="00075535"/>
    <w:rsid w:val="00082E53"/>
    <w:rsid w:val="000839FF"/>
    <w:rsid w:val="00083FC5"/>
    <w:rsid w:val="00086BDF"/>
    <w:rsid w:val="000A547C"/>
    <w:rsid w:val="000A5EBE"/>
    <w:rsid w:val="000B220B"/>
    <w:rsid w:val="000B3876"/>
    <w:rsid w:val="000C221D"/>
    <w:rsid w:val="000E11CD"/>
    <w:rsid w:val="000E50B4"/>
    <w:rsid w:val="000F0964"/>
    <w:rsid w:val="000F2729"/>
    <w:rsid w:val="001061D0"/>
    <w:rsid w:val="00111F14"/>
    <w:rsid w:val="00125B0E"/>
    <w:rsid w:val="001423B5"/>
    <w:rsid w:val="00142CC9"/>
    <w:rsid w:val="00153897"/>
    <w:rsid w:val="001539D3"/>
    <w:rsid w:val="00153D78"/>
    <w:rsid w:val="00157037"/>
    <w:rsid w:val="00160899"/>
    <w:rsid w:val="001719B1"/>
    <w:rsid w:val="00180566"/>
    <w:rsid w:val="00191CBF"/>
    <w:rsid w:val="00197DC1"/>
    <w:rsid w:val="001A0780"/>
    <w:rsid w:val="001A5154"/>
    <w:rsid w:val="001B1F21"/>
    <w:rsid w:val="001B2E92"/>
    <w:rsid w:val="001B5EE8"/>
    <w:rsid w:val="001C0D2D"/>
    <w:rsid w:val="001C1E00"/>
    <w:rsid w:val="001C2DBF"/>
    <w:rsid w:val="001C3DEC"/>
    <w:rsid w:val="001C5575"/>
    <w:rsid w:val="001C5715"/>
    <w:rsid w:val="001D4CCB"/>
    <w:rsid w:val="001D6992"/>
    <w:rsid w:val="001D7B4E"/>
    <w:rsid w:val="001E5A6E"/>
    <w:rsid w:val="001F365D"/>
    <w:rsid w:val="001F4B8F"/>
    <w:rsid w:val="002046F0"/>
    <w:rsid w:val="002071C5"/>
    <w:rsid w:val="00207B8D"/>
    <w:rsid w:val="002145F2"/>
    <w:rsid w:val="0022040E"/>
    <w:rsid w:val="002230BA"/>
    <w:rsid w:val="00233BEF"/>
    <w:rsid w:val="00236157"/>
    <w:rsid w:val="00236B32"/>
    <w:rsid w:val="00236C78"/>
    <w:rsid w:val="00236CAB"/>
    <w:rsid w:val="00243CDF"/>
    <w:rsid w:val="00271523"/>
    <w:rsid w:val="00272DB1"/>
    <w:rsid w:val="00275261"/>
    <w:rsid w:val="002805FB"/>
    <w:rsid w:val="00282171"/>
    <w:rsid w:val="002848CB"/>
    <w:rsid w:val="00285680"/>
    <w:rsid w:val="0029550B"/>
    <w:rsid w:val="002978C3"/>
    <w:rsid w:val="002A6ECD"/>
    <w:rsid w:val="002A739C"/>
    <w:rsid w:val="002C0A66"/>
    <w:rsid w:val="002C0C6D"/>
    <w:rsid w:val="002C26CB"/>
    <w:rsid w:val="002C7F81"/>
    <w:rsid w:val="002D0878"/>
    <w:rsid w:val="002E0D13"/>
    <w:rsid w:val="002E2688"/>
    <w:rsid w:val="002E2A4C"/>
    <w:rsid w:val="002E4B4D"/>
    <w:rsid w:val="002F140C"/>
    <w:rsid w:val="002F5FB5"/>
    <w:rsid w:val="002F6B84"/>
    <w:rsid w:val="00301EFA"/>
    <w:rsid w:val="003023A2"/>
    <w:rsid w:val="00304930"/>
    <w:rsid w:val="003079ED"/>
    <w:rsid w:val="003102A1"/>
    <w:rsid w:val="00313150"/>
    <w:rsid w:val="003267C0"/>
    <w:rsid w:val="003329F3"/>
    <w:rsid w:val="00333644"/>
    <w:rsid w:val="00352C59"/>
    <w:rsid w:val="003536FE"/>
    <w:rsid w:val="0036049C"/>
    <w:rsid w:val="0036156D"/>
    <w:rsid w:val="003637A7"/>
    <w:rsid w:val="003653CE"/>
    <w:rsid w:val="003656BB"/>
    <w:rsid w:val="00371A6E"/>
    <w:rsid w:val="003737E7"/>
    <w:rsid w:val="0037771D"/>
    <w:rsid w:val="003800FE"/>
    <w:rsid w:val="003A2849"/>
    <w:rsid w:val="003A38B0"/>
    <w:rsid w:val="003A46EC"/>
    <w:rsid w:val="003A58FC"/>
    <w:rsid w:val="003B4B89"/>
    <w:rsid w:val="003B5122"/>
    <w:rsid w:val="003C6341"/>
    <w:rsid w:val="003D0CE0"/>
    <w:rsid w:val="003D1345"/>
    <w:rsid w:val="003D2BEB"/>
    <w:rsid w:val="003D3DC0"/>
    <w:rsid w:val="003D50C4"/>
    <w:rsid w:val="003D61A5"/>
    <w:rsid w:val="003D7675"/>
    <w:rsid w:val="003E01AF"/>
    <w:rsid w:val="003E3B7C"/>
    <w:rsid w:val="003E6630"/>
    <w:rsid w:val="003E6B65"/>
    <w:rsid w:val="003F1595"/>
    <w:rsid w:val="003F341F"/>
    <w:rsid w:val="003F5450"/>
    <w:rsid w:val="003F5726"/>
    <w:rsid w:val="003F5929"/>
    <w:rsid w:val="004002C7"/>
    <w:rsid w:val="00403558"/>
    <w:rsid w:val="00403A57"/>
    <w:rsid w:val="004050A8"/>
    <w:rsid w:val="0041711D"/>
    <w:rsid w:val="00436329"/>
    <w:rsid w:val="00437811"/>
    <w:rsid w:val="00437A02"/>
    <w:rsid w:val="00443EEF"/>
    <w:rsid w:val="004479D3"/>
    <w:rsid w:val="00451088"/>
    <w:rsid w:val="004528A4"/>
    <w:rsid w:val="004531F9"/>
    <w:rsid w:val="00463E92"/>
    <w:rsid w:val="004669B8"/>
    <w:rsid w:val="00467D52"/>
    <w:rsid w:val="004700C6"/>
    <w:rsid w:val="004717DF"/>
    <w:rsid w:val="00472A68"/>
    <w:rsid w:val="00474A10"/>
    <w:rsid w:val="0048098E"/>
    <w:rsid w:val="0048268A"/>
    <w:rsid w:val="004978A6"/>
    <w:rsid w:val="004A145A"/>
    <w:rsid w:val="004A719A"/>
    <w:rsid w:val="004B2469"/>
    <w:rsid w:val="004B4CFE"/>
    <w:rsid w:val="004D750F"/>
    <w:rsid w:val="004F52D9"/>
    <w:rsid w:val="00514EC5"/>
    <w:rsid w:val="005162B6"/>
    <w:rsid w:val="005210EA"/>
    <w:rsid w:val="0052590F"/>
    <w:rsid w:val="005468FF"/>
    <w:rsid w:val="00552BAB"/>
    <w:rsid w:val="005543CA"/>
    <w:rsid w:val="00555CA5"/>
    <w:rsid w:val="005577F1"/>
    <w:rsid w:val="005623D5"/>
    <w:rsid w:val="005624A6"/>
    <w:rsid w:val="00567AC6"/>
    <w:rsid w:val="005705CB"/>
    <w:rsid w:val="00571E8A"/>
    <w:rsid w:val="005849E5"/>
    <w:rsid w:val="0058675C"/>
    <w:rsid w:val="00592842"/>
    <w:rsid w:val="005936CB"/>
    <w:rsid w:val="0059742D"/>
    <w:rsid w:val="005A3F71"/>
    <w:rsid w:val="005A7F5A"/>
    <w:rsid w:val="005D3A12"/>
    <w:rsid w:val="005E4D49"/>
    <w:rsid w:val="005E4F74"/>
    <w:rsid w:val="005F1788"/>
    <w:rsid w:val="005F20E8"/>
    <w:rsid w:val="006011E6"/>
    <w:rsid w:val="006045D3"/>
    <w:rsid w:val="00604A97"/>
    <w:rsid w:val="00615712"/>
    <w:rsid w:val="00615834"/>
    <w:rsid w:val="00617356"/>
    <w:rsid w:val="00617D40"/>
    <w:rsid w:val="006248B4"/>
    <w:rsid w:val="00624A66"/>
    <w:rsid w:val="0062513A"/>
    <w:rsid w:val="00654C90"/>
    <w:rsid w:val="006647A3"/>
    <w:rsid w:val="00665599"/>
    <w:rsid w:val="00677C1B"/>
    <w:rsid w:val="00686EEE"/>
    <w:rsid w:val="00690066"/>
    <w:rsid w:val="00690BB6"/>
    <w:rsid w:val="00695B8E"/>
    <w:rsid w:val="006962F1"/>
    <w:rsid w:val="006B0AA6"/>
    <w:rsid w:val="006C04BE"/>
    <w:rsid w:val="006C3082"/>
    <w:rsid w:val="006C3795"/>
    <w:rsid w:val="006D1BCB"/>
    <w:rsid w:val="006D31C6"/>
    <w:rsid w:val="006E0C0E"/>
    <w:rsid w:val="006E15E1"/>
    <w:rsid w:val="006E214F"/>
    <w:rsid w:val="00706530"/>
    <w:rsid w:val="00706C78"/>
    <w:rsid w:val="00706CDF"/>
    <w:rsid w:val="00722049"/>
    <w:rsid w:val="00726337"/>
    <w:rsid w:val="007276C6"/>
    <w:rsid w:val="007431A8"/>
    <w:rsid w:val="00747C70"/>
    <w:rsid w:val="00750DB8"/>
    <w:rsid w:val="00754C47"/>
    <w:rsid w:val="007625D6"/>
    <w:rsid w:val="00767B9F"/>
    <w:rsid w:val="0077062A"/>
    <w:rsid w:val="00782204"/>
    <w:rsid w:val="007822B2"/>
    <w:rsid w:val="00782BC3"/>
    <w:rsid w:val="00790C0C"/>
    <w:rsid w:val="00796DBA"/>
    <w:rsid w:val="007A0D56"/>
    <w:rsid w:val="007A2002"/>
    <w:rsid w:val="007A549F"/>
    <w:rsid w:val="007A5AB2"/>
    <w:rsid w:val="007A67F2"/>
    <w:rsid w:val="007B1107"/>
    <w:rsid w:val="007B4527"/>
    <w:rsid w:val="007B74BB"/>
    <w:rsid w:val="007C6B88"/>
    <w:rsid w:val="007D07C4"/>
    <w:rsid w:val="007E35E4"/>
    <w:rsid w:val="007F6602"/>
    <w:rsid w:val="00811F17"/>
    <w:rsid w:val="0082084C"/>
    <w:rsid w:val="00834E02"/>
    <w:rsid w:val="00835435"/>
    <w:rsid w:val="008407C7"/>
    <w:rsid w:val="00842165"/>
    <w:rsid w:val="00843452"/>
    <w:rsid w:val="008470FF"/>
    <w:rsid w:val="00847218"/>
    <w:rsid w:val="00850AF4"/>
    <w:rsid w:val="00861204"/>
    <w:rsid w:val="00862B42"/>
    <w:rsid w:val="00863E3E"/>
    <w:rsid w:val="0086500A"/>
    <w:rsid w:val="00871485"/>
    <w:rsid w:val="00881A88"/>
    <w:rsid w:val="008849CA"/>
    <w:rsid w:val="00886030"/>
    <w:rsid w:val="0088698D"/>
    <w:rsid w:val="008928CE"/>
    <w:rsid w:val="00894318"/>
    <w:rsid w:val="00895939"/>
    <w:rsid w:val="008978F1"/>
    <w:rsid w:val="008A32AB"/>
    <w:rsid w:val="008A7E49"/>
    <w:rsid w:val="008B32C8"/>
    <w:rsid w:val="008C2D08"/>
    <w:rsid w:val="008C7D88"/>
    <w:rsid w:val="008D0668"/>
    <w:rsid w:val="008D4B5A"/>
    <w:rsid w:val="008D6213"/>
    <w:rsid w:val="008D7188"/>
    <w:rsid w:val="008E058D"/>
    <w:rsid w:val="008E17F5"/>
    <w:rsid w:val="008E2FEB"/>
    <w:rsid w:val="008E70DF"/>
    <w:rsid w:val="008F4A55"/>
    <w:rsid w:val="008F78D4"/>
    <w:rsid w:val="0090608A"/>
    <w:rsid w:val="00906288"/>
    <w:rsid w:val="00907D8F"/>
    <w:rsid w:val="00910CA8"/>
    <w:rsid w:val="00911619"/>
    <w:rsid w:val="00912D02"/>
    <w:rsid w:val="00915CE1"/>
    <w:rsid w:val="00925B72"/>
    <w:rsid w:val="0093562F"/>
    <w:rsid w:val="0093634A"/>
    <w:rsid w:val="00941424"/>
    <w:rsid w:val="009427B6"/>
    <w:rsid w:val="00946077"/>
    <w:rsid w:val="009470A0"/>
    <w:rsid w:val="009631D7"/>
    <w:rsid w:val="00970B92"/>
    <w:rsid w:val="009779E1"/>
    <w:rsid w:val="00982B9D"/>
    <w:rsid w:val="00983C84"/>
    <w:rsid w:val="00985647"/>
    <w:rsid w:val="009A34C6"/>
    <w:rsid w:val="009A484D"/>
    <w:rsid w:val="009A4C84"/>
    <w:rsid w:val="009A4DB4"/>
    <w:rsid w:val="009A5636"/>
    <w:rsid w:val="009A6809"/>
    <w:rsid w:val="009C1D28"/>
    <w:rsid w:val="009C6F22"/>
    <w:rsid w:val="009D49DC"/>
    <w:rsid w:val="009D5189"/>
    <w:rsid w:val="009D55D9"/>
    <w:rsid w:val="009E1C3F"/>
    <w:rsid w:val="009E6495"/>
    <w:rsid w:val="00A036EE"/>
    <w:rsid w:val="00A03E07"/>
    <w:rsid w:val="00A0496A"/>
    <w:rsid w:val="00A05058"/>
    <w:rsid w:val="00A0605B"/>
    <w:rsid w:val="00A0774A"/>
    <w:rsid w:val="00A07EC7"/>
    <w:rsid w:val="00A11F73"/>
    <w:rsid w:val="00A14BE2"/>
    <w:rsid w:val="00A23470"/>
    <w:rsid w:val="00A5374F"/>
    <w:rsid w:val="00A60EB4"/>
    <w:rsid w:val="00A674AE"/>
    <w:rsid w:val="00A70178"/>
    <w:rsid w:val="00A757E9"/>
    <w:rsid w:val="00A779FA"/>
    <w:rsid w:val="00A77AB9"/>
    <w:rsid w:val="00A821EA"/>
    <w:rsid w:val="00A86118"/>
    <w:rsid w:val="00A92DFA"/>
    <w:rsid w:val="00A94E27"/>
    <w:rsid w:val="00A977E6"/>
    <w:rsid w:val="00AA1A3B"/>
    <w:rsid w:val="00AB379E"/>
    <w:rsid w:val="00AB388C"/>
    <w:rsid w:val="00AC0C71"/>
    <w:rsid w:val="00AD7349"/>
    <w:rsid w:val="00AF6117"/>
    <w:rsid w:val="00AF7739"/>
    <w:rsid w:val="00AF7FEE"/>
    <w:rsid w:val="00B07C20"/>
    <w:rsid w:val="00B15392"/>
    <w:rsid w:val="00B35345"/>
    <w:rsid w:val="00B35C40"/>
    <w:rsid w:val="00B369A5"/>
    <w:rsid w:val="00B4070C"/>
    <w:rsid w:val="00B4296B"/>
    <w:rsid w:val="00B42D19"/>
    <w:rsid w:val="00B4330E"/>
    <w:rsid w:val="00B534BF"/>
    <w:rsid w:val="00B57FD4"/>
    <w:rsid w:val="00B62C55"/>
    <w:rsid w:val="00B74530"/>
    <w:rsid w:val="00B75C4F"/>
    <w:rsid w:val="00B85697"/>
    <w:rsid w:val="00B86E33"/>
    <w:rsid w:val="00B90911"/>
    <w:rsid w:val="00B924A7"/>
    <w:rsid w:val="00BA55A8"/>
    <w:rsid w:val="00BB0E72"/>
    <w:rsid w:val="00BB44F7"/>
    <w:rsid w:val="00BC48E9"/>
    <w:rsid w:val="00BE1C44"/>
    <w:rsid w:val="00BE5824"/>
    <w:rsid w:val="00BF153A"/>
    <w:rsid w:val="00BF2024"/>
    <w:rsid w:val="00BF29CA"/>
    <w:rsid w:val="00BF5FE0"/>
    <w:rsid w:val="00C022F8"/>
    <w:rsid w:val="00C03A7C"/>
    <w:rsid w:val="00C060C6"/>
    <w:rsid w:val="00C17A6A"/>
    <w:rsid w:val="00C17DA1"/>
    <w:rsid w:val="00C213C4"/>
    <w:rsid w:val="00C241F9"/>
    <w:rsid w:val="00C261FA"/>
    <w:rsid w:val="00C30B76"/>
    <w:rsid w:val="00C30CDA"/>
    <w:rsid w:val="00C3185E"/>
    <w:rsid w:val="00C323B8"/>
    <w:rsid w:val="00C34301"/>
    <w:rsid w:val="00C36354"/>
    <w:rsid w:val="00C371BA"/>
    <w:rsid w:val="00C44AFD"/>
    <w:rsid w:val="00C57138"/>
    <w:rsid w:val="00C6464F"/>
    <w:rsid w:val="00C80330"/>
    <w:rsid w:val="00C81713"/>
    <w:rsid w:val="00CA0372"/>
    <w:rsid w:val="00CA373B"/>
    <w:rsid w:val="00CA43B2"/>
    <w:rsid w:val="00CA45AD"/>
    <w:rsid w:val="00CA5E3B"/>
    <w:rsid w:val="00CC2D02"/>
    <w:rsid w:val="00CC5028"/>
    <w:rsid w:val="00CC5874"/>
    <w:rsid w:val="00CD0D7F"/>
    <w:rsid w:val="00CD2CD0"/>
    <w:rsid w:val="00CD3608"/>
    <w:rsid w:val="00CD5920"/>
    <w:rsid w:val="00CF60A3"/>
    <w:rsid w:val="00D020ED"/>
    <w:rsid w:val="00D025FC"/>
    <w:rsid w:val="00D03D72"/>
    <w:rsid w:val="00D05E85"/>
    <w:rsid w:val="00D078DA"/>
    <w:rsid w:val="00D22785"/>
    <w:rsid w:val="00D22D2B"/>
    <w:rsid w:val="00D4109C"/>
    <w:rsid w:val="00D609EC"/>
    <w:rsid w:val="00D60EBB"/>
    <w:rsid w:val="00D64BA1"/>
    <w:rsid w:val="00D66DC0"/>
    <w:rsid w:val="00D730E0"/>
    <w:rsid w:val="00D767E7"/>
    <w:rsid w:val="00D82D76"/>
    <w:rsid w:val="00D844E3"/>
    <w:rsid w:val="00D84818"/>
    <w:rsid w:val="00D87E99"/>
    <w:rsid w:val="00D933C5"/>
    <w:rsid w:val="00DA29F3"/>
    <w:rsid w:val="00DB5E86"/>
    <w:rsid w:val="00DC2476"/>
    <w:rsid w:val="00DC2BFC"/>
    <w:rsid w:val="00DC461A"/>
    <w:rsid w:val="00DC7B23"/>
    <w:rsid w:val="00DD27D0"/>
    <w:rsid w:val="00DE31A1"/>
    <w:rsid w:val="00DE5AAB"/>
    <w:rsid w:val="00DF06A1"/>
    <w:rsid w:val="00E041A3"/>
    <w:rsid w:val="00E0632D"/>
    <w:rsid w:val="00E10067"/>
    <w:rsid w:val="00E307AC"/>
    <w:rsid w:val="00E3166D"/>
    <w:rsid w:val="00E32E44"/>
    <w:rsid w:val="00E33B48"/>
    <w:rsid w:val="00E41516"/>
    <w:rsid w:val="00E43462"/>
    <w:rsid w:val="00E471FD"/>
    <w:rsid w:val="00E47417"/>
    <w:rsid w:val="00E5054E"/>
    <w:rsid w:val="00E51DA1"/>
    <w:rsid w:val="00E6211F"/>
    <w:rsid w:val="00E63E62"/>
    <w:rsid w:val="00E75BCA"/>
    <w:rsid w:val="00E77B4C"/>
    <w:rsid w:val="00E80055"/>
    <w:rsid w:val="00E82A5B"/>
    <w:rsid w:val="00E84C2A"/>
    <w:rsid w:val="00E85825"/>
    <w:rsid w:val="00E951C4"/>
    <w:rsid w:val="00E979BB"/>
    <w:rsid w:val="00EA2532"/>
    <w:rsid w:val="00EA5694"/>
    <w:rsid w:val="00EA761A"/>
    <w:rsid w:val="00EB363E"/>
    <w:rsid w:val="00EB4967"/>
    <w:rsid w:val="00EB5A78"/>
    <w:rsid w:val="00EB5F85"/>
    <w:rsid w:val="00EB6A36"/>
    <w:rsid w:val="00ED137D"/>
    <w:rsid w:val="00EF0BB8"/>
    <w:rsid w:val="00EF358A"/>
    <w:rsid w:val="00F07FE6"/>
    <w:rsid w:val="00F1184E"/>
    <w:rsid w:val="00F13FDC"/>
    <w:rsid w:val="00F2454F"/>
    <w:rsid w:val="00F24BD9"/>
    <w:rsid w:val="00F25C63"/>
    <w:rsid w:val="00F27E47"/>
    <w:rsid w:val="00F31957"/>
    <w:rsid w:val="00F3307D"/>
    <w:rsid w:val="00F35509"/>
    <w:rsid w:val="00F447A4"/>
    <w:rsid w:val="00F55D21"/>
    <w:rsid w:val="00F604AE"/>
    <w:rsid w:val="00F65882"/>
    <w:rsid w:val="00F71829"/>
    <w:rsid w:val="00F72890"/>
    <w:rsid w:val="00F8335D"/>
    <w:rsid w:val="00F851EC"/>
    <w:rsid w:val="00F90E1A"/>
    <w:rsid w:val="00F94828"/>
    <w:rsid w:val="00F95BEF"/>
    <w:rsid w:val="00F96432"/>
    <w:rsid w:val="00FA591E"/>
    <w:rsid w:val="00FA73DE"/>
    <w:rsid w:val="00FB4C20"/>
    <w:rsid w:val="00FC4FC9"/>
    <w:rsid w:val="00FC6F84"/>
    <w:rsid w:val="00FC7833"/>
    <w:rsid w:val="00FD353D"/>
    <w:rsid w:val="00FE2678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C4C8F9"/>
  <w15:docId w15:val="{FD1DD41E-D093-4412-AAFB-21C5CCB3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92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D5920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686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86EEE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86E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86EEE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A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82A5B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3E01AF"/>
    <w:pPr>
      <w:ind w:left="708"/>
    </w:pPr>
    <w:rPr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3E01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F8238-1F98-44E8-A977-246025E8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10</Pages>
  <Words>5917</Words>
  <Characters>35504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Krościenko Wyżne</dc:creator>
  <cp:keywords/>
  <dc:description/>
  <cp:lastModifiedBy>Mariusz Lorens</cp:lastModifiedBy>
  <cp:revision>401</cp:revision>
  <cp:lastPrinted>2021-11-05T08:44:00Z</cp:lastPrinted>
  <dcterms:created xsi:type="dcterms:W3CDTF">2011-11-25T10:45:00Z</dcterms:created>
  <dcterms:modified xsi:type="dcterms:W3CDTF">2022-10-21T12:35:00Z</dcterms:modified>
</cp:coreProperties>
</file>