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E85D8" w14:textId="4C9F2881" w:rsidR="00BA0DDB" w:rsidRPr="00BA0DDB" w:rsidRDefault="00BA0DDB" w:rsidP="00BA0DDB">
      <w:pPr>
        <w:suppressAutoHyphens/>
        <w:rPr>
          <w:rFonts w:ascii="Book Antiqua" w:eastAsia="Calibri" w:hAnsi="Book Antiqua"/>
          <w:b/>
          <w:sz w:val="18"/>
          <w:szCs w:val="20"/>
          <w:lang w:eastAsia="pl-PL"/>
        </w:rPr>
      </w:pPr>
      <w:r w:rsidRPr="00BA0DDB">
        <w:rPr>
          <w:rFonts w:ascii="Book Antiqua" w:eastAsia="Calibri" w:hAnsi="Book Antiqua"/>
          <w:b/>
          <w:sz w:val="18"/>
          <w:szCs w:val="20"/>
          <w:lang w:eastAsia="pl-PL"/>
        </w:rPr>
        <w:t>WGOŚ.IV.271.3.11.2023</w:t>
      </w:r>
    </w:p>
    <w:p w14:paraId="25F1A6C2" w14:textId="77777777" w:rsidR="00BA0DDB" w:rsidRPr="00BA0DDB" w:rsidRDefault="00BA0DDB" w:rsidP="00BA0DDB">
      <w:pPr>
        <w:jc w:val="right"/>
        <w:outlineLvl w:val="7"/>
        <w:rPr>
          <w:rFonts w:ascii="Book Antiqua" w:eastAsia="Calibri" w:hAnsi="Book Antiqua"/>
          <w:b/>
          <w:iCs/>
          <w:sz w:val="18"/>
          <w:szCs w:val="20"/>
          <w:lang w:eastAsia="pl-PL"/>
        </w:rPr>
      </w:pPr>
      <w:r w:rsidRPr="00BA0DDB">
        <w:rPr>
          <w:rFonts w:ascii="Book Antiqua" w:eastAsia="Calibri" w:hAnsi="Book Antiqua"/>
          <w:b/>
          <w:sz w:val="18"/>
          <w:szCs w:val="20"/>
          <w:lang w:eastAsia="pl-PL"/>
        </w:rPr>
        <w:t>Załącznik nr 3 do SWZ</w:t>
      </w:r>
    </w:p>
    <w:p w14:paraId="42971A8C" w14:textId="77777777" w:rsidR="00BA0DDB" w:rsidRPr="00B0630F" w:rsidRDefault="00BA0DDB" w:rsidP="00BA0DDB">
      <w:pPr>
        <w:suppressAutoHyphens/>
        <w:jc w:val="center"/>
        <w:rPr>
          <w:rFonts w:ascii="Book Antiqua" w:eastAsia="Calibri" w:hAnsi="Book Antiqua"/>
          <w:b/>
          <w:sz w:val="18"/>
          <w:szCs w:val="20"/>
          <w:lang w:eastAsia="pl-PL"/>
        </w:rPr>
      </w:pPr>
      <w:r w:rsidRPr="00B0630F">
        <w:rPr>
          <w:rFonts w:ascii="Book Antiqua" w:eastAsia="Calibri" w:hAnsi="Book Antiqua"/>
          <w:b/>
          <w:sz w:val="18"/>
          <w:szCs w:val="20"/>
          <w:lang w:eastAsia="pl-PL"/>
        </w:rPr>
        <w:t>Projekt</w:t>
      </w:r>
    </w:p>
    <w:p w14:paraId="39E23DEF" w14:textId="77777777" w:rsidR="00BA0DDB" w:rsidRPr="00B0630F" w:rsidRDefault="00BA0DDB" w:rsidP="00BA0DDB">
      <w:pPr>
        <w:suppressAutoHyphens/>
        <w:jc w:val="center"/>
        <w:rPr>
          <w:rFonts w:ascii="Book Antiqua" w:eastAsia="Calibri" w:hAnsi="Book Antiqua"/>
          <w:b/>
          <w:sz w:val="18"/>
          <w:szCs w:val="20"/>
          <w:lang w:eastAsia="pl-PL"/>
        </w:rPr>
      </w:pPr>
      <w:r w:rsidRPr="00B0630F">
        <w:rPr>
          <w:rFonts w:ascii="Book Antiqua" w:eastAsia="Calibri" w:hAnsi="Book Antiqua"/>
          <w:b/>
          <w:sz w:val="18"/>
          <w:szCs w:val="20"/>
          <w:lang w:eastAsia="pl-PL"/>
        </w:rPr>
        <w:t>UMOWA NR WGOŚ.IV.272…2023</w:t>
      </w:r>
    </w:p>
    <w:p w14:paraId="376EC1D5" w14:textId="77777777" w:rsidR="00BA0DDB" w:rsidRPr="00B0630F" w:rsidRDefault="00BA0DDB" w:rsidP="00BA0DDB">
      <w:pPr>
        <w:suppressAutoHyphens/>
        <w:jc w:val="both"/>
        <w:rPr>
          <w:rFonts w:ascii="Book Antiqua" w:eastAsia="Calibri" w:hAnsi="Book Antiqua"/>
          <w:b/>
          <w:sz w:val="4"/>
          <w:szCs w:val="20"/>
          <w:lang w:eastAsia="pl-PL"/>
        </w:rPr>
      </w:pPr>
    </w:p>
    <w:p w14:paraId="2F0ED136" w14:textId="77777777" w:rsidR="00BA0DDB" w:rsidRPr="00B0630F" w:rsidRDefault="00BA0DDB" w:rsidP="00BA0DDB">
      <w:pPr>
        <w:shd w:val="clear" w:color="auto" w:fill="FFFFFF"/>
        <w:tabs>
          <w:tab w:val="left" w:leader="dot" w:pos="-851"/>
        </w:tabs>
        <w:suppressAutoHyphens/>
        <w:overflowPunct w:val="0"/>
        <w:autoSpaceDE w:val="0"/>
        <w:autoSpaceDN w:val="0"/>
        <w:adjustRightInd w:val="0"/>
        <w:rPr>
          <w:rFonts w:ascii="Book Antiqua" w:eastAsia="Calibri" w:hAnsi="Book Antiqua"/>
          <w:sz w:val="18"/>
          <w:szCs w:val="20"/>
          <w:lang w:eastAsia="pl-PL"/>
        </w:rPr>
      </w:pPr>
      <w:r w:rsidRPr="00B0630F">
        <w:rPr>
          <w:rFonts w:ascii="Book Antiqua" w:eastAsia="Calibri" w:hAnsi="Book Antiqua"/>
          <w:sz w:val="18"/>
          <w:szCs w:val="20"/>
          <w:lang w:eastAsia="pl-PL"/>
        </w:rPr>
        <w:t>zawarta w dniu………………….…..2023 roku w Krościenku Wyżnym pomiędzy:</w:t>
      </w:r>
    </w:p>
    <w:p w14:paraId="667CCD5F" w14:textId="77777777" w:rsidR="00BA0DDB" w:rsidRPr="00B0630F" w:rsidRDefault="00BA0DDB" w:rsidP="00BA0DDB">
      <w:pPr>
        <w:shd w:val="clear" w:color="auto" w:fill="FFFFFF"/>
        <w:tabs>
          <w:tab w:val="left" w:leader="dot" w:pos="2585"/>
        </w:tabs>
        <w:suppressAutoHyphens/>
        <w:overflowPunct w:val="0"/>
        <w:autoSpaceDE w:val="0"/>
        <w:autoSpaceDN w:val="0"/>
        <w:adjustRightInd w:val="0"/>
        <w:jc w:val="both"/>
        <w:rPr>
          <w:rFonts w:ascii="Book Antiqua" w:eastAsia="Calibri" w:hAnsi="Book Antiqua"/>
          <w:b/>
          <w:sz w:val="18"/>
          <w:szCs w:val="20"/>
          <w:lang w:eastAsia="pl-PL"/>
        </w:rPr>
      </w:pPr>
      <w:r w:rsidRPr="00B0630F">
        <w:rPr>
          <w:rFonts w:ascii="Book Antiqua" w:eastAsia="Calibri" w:hAnsi="Book Antiqua"/>
          <w:b/>
          <w:sz w:val="18"/>
          <w:szCs w:val="20"/>
          <w:lang w:eastAsia="pl-PL"/>
        </w:rPr>
        <w:t>Gminą Krościenko Wyżne z siedzibą w Krościenku Wyżnym przy ul. Południowej 9, 38-422 Krościenko Wyżne, NIP 6842384257, REGON 370440577</w:t>
      </w:r>
    </w:p>
    <w:p w14:paraId="5CDF9DA9" w14:textId="77777777" w:rsidR="00BA0DDB" w:rsidRPr="00B0630F" w:rsidRDefault="00BA0DDB" w:rsidP="00BA0DDB">
      <w:pPr>
        <w:shd w:val="clear" w:color="auto" w:fill="FFFFFF"/>
        <w:tabs>
          <w:tab w:val="left" w:leader="dot" w:pos="2585"/>
        </w:tabs>
        <w:suppressAutoHyphens/>
        <w:overflowPunct w:val="0"/>
        <w:autoSpaceDE w:val="0"/>
        <w:autoSpaceDN w:val="0"/>
        <w:adjustRightInd w:val="0"/>
        <w:jc w:val="both"/>
        <w:rPr>
          <w:rFonts w:ascii="Book Antiqua" w:eastAsia="Calibri" w:hAnsi="Book Antiqua"/>
          <w:sz w:val="18"/>
          <w:szCs w:val="20"/>
          <w:lang w:eastAsia="pl-PL"/>
        </w:rPr>
      </w:pPr>
      <w:r w:rsidRPr="00B0630F">
        <w:rPr>
          <w:rFonts w:ascii="Book Antiqua" w:eastAsia="Calibri" w:hAnsi="Book Antiqua"/>
          <w:sz w:val="18"/>
          <w:szCs w:val="20"/>
          <w:lang w:eastAsia="pl-PL"/>
        </w:rPr>
        <w:t>reprezentowaną przez:</w:t>
      </w:r>
    </w:p>
    <w:p w14:paraId="09B048AB" w14:textId="77777777" w:rsidR="00BA0DDB" w:rsidRPr="00B0630F" w:rsidRDefault="00BA0DDB" w:rsidP="00BA0DDB">
      <w:pPr>
        <w:tabs>
          <w:tab w:val="left" w:pos="284"/>
        </w:tabs>
        <w:ind w:left="567"/>
        <w:jc w:val="both"/>
        <w:rPr>
          <w:rFonts w:ascii="Book Antiqua" w:eastAsia="Times New Roman" w:hAnsi="Book Antiqua"/>
          <w:b/>
          <w:sz w:val="18"/>
          <w:szCs w:val="22"/>
          <w:lang w:eastAsia="pl-PL"/>
        </w:rPr>
      </w:pPr>
      <w:r w:rsidRPr="00B0630F">
        <w:rPr>
          <w:rFonts w:ascii="Book Antiqua" w:eastAsia="Times New Roman" w:hAnsi="Book Antiqua"/>
          <w:b/>
          <w:sz w:val="18"/>
          <w:szCs w:val="22"/>
          <w:lang w:eastAsia="pl-PL"/>
        </w:rPr>
        <w:t xml:space="preserve">Mateusza </w:t>
      </w:r>
      <w:proofErr w:type="spellStart"/>
      <w:r w:rsidRPr="00B0630F">
        <w:rPr>
          <w:rFonts w:ascii="Book Antiqua" w:eastAsia="Times New Roman" w:hAnsi="Book Antiqua"/>
          <w:b/>
          <w:sz w:val="18"/>
          <w:szCs w:val="22"/>
          <w:lang w:eastAsia="pl-PL"/>
        </w:rPr>
        <w:t>Liputa</w:t>
      </w:r>
      <w:proofErr w:type="spellEnd"/>
      <w:r w:rsidRPr="00B0630F">
        <w:rPr>
          <w:rFonts w:ascii="Book Antiqua" w:eastAsia="Times New Roman" w:hAnsi="Book Antiqua"/>
          <w:b/>
          <w:sz w:val="18"/>
          <w:szCs w:val="22"/>
          <w:lang w:eastAsia="pl-PL"/>
        </w:rPr>
        <w:t xml:space="preserve"> – Wójta Gminy przy kontrasygnacie</w:t>
      </w:r>
    </w:p>
    <w:p w14:paraId="4AE08DA7" w14:textId="77777777" w:rsidR="00BA0DDB" w:rsidRPr="00B0630F" w:rsidRDefault="00BA0DDB" w:rsidP="00BA0DDB">
      <w:pPr>
        <w:tabs>
          <w:tab w:val="left" w:pos="284"/>
        </w:tabs>
        <w:ind w:left="567"/>
        <w:jc w:val="both"/>
        <w:rPr>
          <w:rFonts w:ascii="Book Antiqua" w:eastAsia="Times New Roman" w:hAnsi="Book Antiqua"/>
          <w:b/>
          <w:sz w:val="18"/>
          <w:szCs w:val="22"/>
          <w:lang w:eastAsia="pl-PL"/>
        </w:rPr>
      </w:pPr>
      <w:r w:rsidRPr="00B0630F">
        <w:rPr>
          <w:rFonts w:ascii="Book Antiqua" w:eastAsia="Times New Roman" w:hAnsi="Book Antiqua"/>
          <w:b/>
          <w:sz w:val="18"/>
          <w:szCs w:val="22"/>
          <w:lang w:eastAsia="pl-PL"/>
        </w:rPr>
        <w:t>Agnieszki Filar – Skarbnika Gminy</w:t>
      </w:r>
    </w:p>
    <w:p w14:paraId="23A72F17" w14:textId="77777777" w:rsidR="00BA0DDB" w:rsidRPr="00B0630F" w:rsidRDefault="00BA0DDB" w:rsidP="00BA0DDB">
      <w:pPr>
        <w:shd w:val="clear" w:color="auto" w:fill="FFFFFF"/>
        <w:tabs>
          <w:tab w:val="left" w:leader="dot" w:pos="2585"/>
        </w:tabs>
        <w:suppressAutoHyphens/>
        <w:overflowPunct w:val="0"/>
        <w:autoSpaceDE w:val="0"/>
        <w:autoSpaceDN w:val="0"/>
        <w:adjustRightInd w:val="0"/>
        <w:jc w:val="both"/>
        <w:rPr>
          <w:rFonts w:ascii="Book Antiqua" w:eastAsia="Calibri" w:hAnsi="Book Antiqua"/>
          <w:sz w:val="18"/>
          <w:szCs w:val="20"/>
          <w:lang w:eastAsia="pl-PL"/>
        </w:rPr>
      </w:pPr>
      <w:r w:rsidRPr="00B0630F">
        <w:rPr>
          <w:rFonts w:ascii="Book Antiqua" w:eastAsia="Calibri" w:hAnsi="Book Antiqua"/>
          <w:sz w:val="18"/>
          <w:szCs w:val="20"/>
          <w:lang w:eastAsia="pl-PL"/>
        </w:rPr>
        <w:t xml:space="preserve">zwaną w treści umowy </w:t>
      </w:r>
      <w:r w:rsidRPr="00B0630F">
        <w:rPr>
          <w:rFonts w:ascii="Book Antiqua" w:eastAsia="Calibri" w:hAnsi="Book Antiqua"/>
          <w:b/>
          <w:sz w:val="18"/>
          <w:szCs w:val="20"/>
          <w:lang w:eastAsia="pl-PL"/>
        </w:rPr>
        <w:t>„Zamawiającym”,</w:t>
      </w:r>
    </w:p>
    <w:p w14:paraId="5FC63CA7" w14:textId="77777777" w:rsidR="00BA0DDB" w:rsidRPr="00B0630F" w:rsidRDefault="00BA0DDB" w:rsidP="00BA0DDB">
      <w:pPr>
        <w:shd w:val="clear" w:color="auto" w:fill="FFFFFF"/>
        <w:tabs>
          <w:tab w:val="left" w:leader="dot" w:pos="2585"/>
        </w:tabs>
        <w:suppressAutoHyphens/>
        <w:overflowPunct w:val="0"/>
        <w:autoSpaceDE w:val="0"/>
        <w:autoSpaceDN w:val="0"/>
        <w:adjustRightInd w:val="0"/>
        <w:jc w:val="both"/>
        <w:rPr>
          <w:rFonts w:ascii="Book Antiqua" w:eastAsia="Calibri" w:hAnsi="Book Antiqua"/>
          <w:sz w:val="18"/>
          <w:szCs w:val="20"/>
          <w:lang w:eastAsia="pl-PL"/>
        </w:rPr>
      </w:pPr>
      <w:r w:rsidRPr="00B0630F">
        <w:rPr>
          <w:rFonts w:ascii="Book Antiqua" w:eastAsia="Calibri" w:hAnsi="Book Antiqua"/>
          <w:sz w:val="18"/>
          <w:szCs w:val="20"/>
          <w:lang w:eastAsia="pl-PL"/>
        </w:rPr>
        <w:t>a…………………………………………………………………………………………………,</w:t>
      </w:r>
    </w:p>
    <w:p w14:paraId="5311AE74" w14:textId="77777777" w:rsidR="00BA0DDB" w:rsidRPr="00B0630F" w:rsidRDefault="00BA0DDB" w:rsidP="00BA0DDB">
      <w:pPr>
        <w:widowControl w:val="0"/>
        <w:suppressAutoHyphens/>
        <w:rPr>
          <w:rFonts w:ascii="Book Antiqua" w:eastAsia="Calibri" w:hAnsi="Book Antiqua"/>
          <w:sz w:val="18"/>
          <w:szCs w:val="20"/>
          <w:lang w:eastAsia="pl-PL"/>
        </w:rPr>
      </w:pPr>
      <w:r w:rsidRPr="00B0630F">
        <w:rPr>
          <w:rFonts w:ascii="Book Antiqua" w:eastAsia="Calibri" w:hAnsi="Book Antiqua"/>
          <w:sz w:val="18"/>
          <w:szCs w:val="20"/>
          <w:lang w:eastAsia="pl-PL"/>
        </w:rPr>
        <w:t xml:space="preserve">zwanym/ą w treści umowy </w:t>
      </w:r>
      <w:r w:rsidRPr="00B0630F">
        <w:rPr>
          <w:rFonts w:ascii="Book Antiqua" w:eastAsia="Calibri" w:hAnsi="Book Antiqua"/>
          <w:b/>
          <w:sz w:val="18"/>
          <w:szCs w:val="20"/>
          <w:lang w:eastAsia="pl-PL"/>
        </w:rPr>
        <w:t>„Wykonawcą”</w:t>
      </w:r>
    </w:p>
    <w:p w14:paraId="685E8589" w14:textId="77777777" w:rsidR="00BA0DDB" w:rsidRPr="00B0630F" w:rsidRDefault="00BA0DDB" w:rsidP="00BA0DDB">
      <w:pPr>
        <w:suppressAutoHyphens/>
        <w:jc w:val="both"/>
        <w:rPr>
          <w:rFonts w:ascii="Book Antiqua" w:eastAsia="Calibri" w:hAnsi="Book Antiqua"/>
          <w:sz w:val="4"/>
          <w:szCs w:val="20"/>
          <w:lang w:eastAsia="pl-PL"/>
        </w:rPr>
      </w:pPr>
    </w:p>
    <w:p w14:paraId="0D35BA1B" w14:textId="6F490924" w:rsidR="00BA0DDB" w:rsidRPr="00B0630F" w:rsidRDefault="00BA0DDB" w:rsidP="00BA0DDB">
      <w:pPr>
        <w:suppressAutoHyphens/>
        <w:jc w:val="both"/>
        <w:rPr>
          <w:rFonts w:ascii="Book Antiqua" w:eastAsia="Calibri" w:hAnsi="Book Antiqua"/>
          <w:sz w:val="18"/>
          <w:szCs w:val="20"/>
          <w:lang w:eastAsia="pl-PL"/>
        </w:rPr>
      </w:pPr>
      <w:r w:rsidRPr="00B0630F">
        <w:rPr>
          <w:rFonts w:ascii="Book Antiqua" w:eastAsia="Calibri" w:hAnsi="Book Antiqua"/>
          <w:sz w:val="18"/>
          <w:szCs w:val="20"/>
          <w:lang w:eastAsia="pl-PL"/>
        </w:rPr>
        <w:t>Niniejsza umowa jest konsekwencją zamówienia publicznego realizowanego na podstawie art. 266 oraz art. 275 pkt 1 ustawy z</w:t>
      </w:r>
      <w:r w:rsidR="00B5020E">
        <w:rPr>
          <w:rFonts w:ascii="Book Antiqua" w:eastAsia="Calibri" w:hAnsi="Book Antiqua"/>
          <w:sz w:val="18"/>
          <w:szCs w:val="20"/>
          <w:lang w:eastAsia="pl-PL"/>
        </w:rPr>
        <w:t> </w:t>
      </w:r>
      <w:r w:rsidRPr="00B0630F">
        <w:rPr>
          <w:rFonts w:ascii="Book Antiqua" w:eastAsia="Calibri" w:hAnsi="Book Antiqua"/>
          <w:sz w:val="18"/>
          <w:szCs w:val="20"/>
          <w:lang w:eastAsia="pl-PL"/>
        </w:rPr>
        <w:t>dnia 11 września 2019 r. Prawo zamówień publicznych (</w:t>
      </w:r>
      <w:bookmarkStart w:id="0" w:name="_Hlk149805259"/>
      <w:r w:rsidRPr="00B0630F">
        <w:rPr>
          <w:rFonts w:ascii="Book Antiqua" w:eastAsia="Calibri" w:hAnsi="Book Antiqua"/>
          <w:bCs/>
          <w:iCs/>
          <w:sz w:val="18"/>
          <w:szCs w:val="20"/>
          <w:lang w:eastAsia="pl-PL"/>
        </w:rPr>
        <w:t>Dz. U. z 2023 r. poz. 1605 z późn. zm.</w:t>
      </w:r>
      <w:bookmarkEnd w:id="0"/>
      <w:r w:rsidRPr="00B0630F">
        <w:rPr>
          <w:rFonts w:ascii="Book Antiqua" w:eastAsia="Calibri" w:hAnsi="Book Antiqua"/>
          <w:sz w:val="18"/>
          <w:szCs w:val="20"/>
          <w:lang w:eastAsia="pl-PL"/>
        </w:rPr>
        <w:t>), zwanej dalej w umowie „</w:t>
      </w:r>
      <w:proofErr w:type="spellStart"/>
      <w:r w:rsidRPr="00B0630F">
        <w:rPr>
          <w:rFonts w:ascii="Book Antiqua" w:eastAsia="Calibri" w:hAnsi="Book Antiqua"/>
          <w:sz w:val="18"/>
          <w:szCs w:val="20"/>
          <w:lang w:eastAsia="pl-PL"/>
        </w:rPr>
        <w:t>Pzp</w:t>
      </w:r>
      <w:proofErr w:type="spellEnd"/>
      <w:r w:rsidRPr="00B0630F">
        <w:rPr>
          <w:rFonts w:ascii="Book Antiqua" w:eastAsia="Calibri" w:hAnsi="Book Antiqua"/>
          <w:sz w:val="18"/>
          <w:szCs w:val="20"/>
          <w:lang w:eastAsia="pl-PL"/>
        </w:rPr>
        <w:t>” oraz</w:t>
      </w:r>
      <w:r w:rsidR="00B5020E">
        <w:rPr>
          <w:rFonts w:ascii="Book Antiqua" w:eastAsia="Calibri" w:hAnsi="Book Antiqua"/>
          <w:sz w:val="18"/>
          <w:szCs w:val="20"/>
          <w:lang w:eastAsia="pl-PL"/>
        </w:rPr>
        <w:t> </w:t>
      </w:r>
      <w:r w:rsidRPr="00B0630F">
        <w:rPr>
          <w:rFonts w:ascii="Book Antiqua" w:eastAsia="Calibri" w:hAnsi="Book Antiqua"/>
          <w:sz w:val="18"/>
          <w:szCs w:val="20"/>
          <w:lang w:eastAsia="pl-PL"/>
        </w:rPr>
        <w:t>następstwem wyboru przez Zamawiającego oferty Wykonawcy w postępowaniu prowadzonym w trybie podstawowym bez</w:t>
      </w:r>
      <w:r w:rsidR="00B5020E">
        <w:rPr>
          <w:rFonts w:ascii="Book Antiqua" w:eastAsia="Calibri" w:hAnsi="Book Antiqua"/>
          <w:sz w:val="18"/>
          <w:szCs w:val="20"/>
          <w:lang w:eastAsia="pl-PL"/>
        </w:rPr>
        <w:t> </w:t>
      </w:r>
      <w:r w:rsidRPr="00B0630F">
        <w:rPr>
          <w:rFonts w:ascii="Book Antiqua" w:eastAsia="Calibri" w:hAnsi="Book Antiqua"/>
          <w:sz w:val="18"/>
          <w:szCs w:val="20"/>
          <w:lang w:eastAsia="pl-PL"/>
        </w:rPr>
        <w:t>przeprowadzenia negocjacji.</w:t>
      </w:r>
    </w:p>
    <w:p w14:paraId="3C446585" w14:textId="77777777" w:rsidR="00B93733" w:rsidRPr="00B0630F" w:rsidRDefault="00B93733" w:rsidP="001640AA">
      <w:pPr>
        <w:spacing w:line="216" w:lineRule="auto"/>
        <w:ind w:right="-7"/>
        <w:jc w:val="center"/>
        <w:rPr>
          <w:rFonts w:ascii="Book Antiqua" w:eastAsia="Times New Roman" w:hAnsi="Book Antiqua"/>
          <w:b/>
          <w:sz w:val="18"/>
          <w:szCs w:val="18"/>
          <w:lang w:eastAsia="pl-PL"/>
        </w:rPr>
      </w:pPr>
      <w:r w:rsidRPr="00B0630F">
        <w:rPr>
          <w:rFonts w:ascii="Book Antiqua" w:eastAsia="Times New Roman" w:hAnsi="Book Antiqua"/>
          <w:b/>
          <w:sz w:val="18"/>
          <w:szCs w:val="18"/>
          <w:lang w:eastAsia="pl-PL"/>
        </w:rPr>
        <w:t>§ 1</w:t>
      </w:r>
    </w:p>
    <w:p w14:paraId="6805FE38" w14:textId="2F231982" w:rsidR="000C1A73" w:rsidRPr="00B0630F" w:rsidRDefault="00A111FD" w:rsidP="001640AA">
      <w:pPr>
        <w:numPr>
          <w:ilvl w:val="0"/>
          <w:numId w:val="1"/>
        </w:numPr>
        <w:suppressAutoHyphens/>
        <w:spacing w:line="216" w:lineRule="auto"/>
        <w:ind w:left="426" w:hanging="426"/>
        <w:jc w:val="both"/>
        <w:rPr>
          <w:rFonts w:ascii="Book Antiqua" w:eastAsia="BatangChe" w:hAnsi="Book Antiqua"/>
          <w:bCs/>
          <w:iCs/>
          <w:sz w:val="18"/>
          <w:szCs w:val="18"/>
          <w:lang w:eastAsia="pl-PL"/>
        </w:rPr>
      </w:pPr>
      <w:r w:rsidRPr="00B0630F">
        <w:rPr>
          <w:rFonts w:ascii="Book Antiqua" w:eastAsia="Times New Roman" w:hAnsi="Book Antiqua"/>
          <w:sz w:val="18"/>
          <w:szCs w:val="18"/>
        </w:rPr>
        <w:t>Zamawiający</w:t>
      </w:r>
      <w:r w:rsidR="0064492F" w:rsidRPr="00B0630F">
        <w:rPr>
          <w:rFonts w:ascii="Book Antiqua" w:eastAsia="Times New Roman" w:hAnsi="Book Antiqua"/>
          <w:sz w:val="18"/>
          <w:szCs w:val="18"/>
        </w:rPr>
        <w:t xml:space="preserve"> zleca a Wykonawca zobowiązuje się </w:t>
      </w:r>
      <w:r w:rsidRPr="00B0630F">
        <w:rPr>
          <w:rFonts w:ascii="Book Antiqua" w:eastAsia="Times New Roman" w:hAnsi="Book Antiqua"/>
          <w:sz w:val="18"/>
          <w:szCs w:val="18"/>
        </w:rPr>
        <w:t xml:space="preserve">do </w:t>
      </w:r>
      <w:r w:rsidR="00695426" w:rsidRPr="00B0630F">
        <w:rPr>
          <w:rFonts w:ascii="Book Antiqua" w:eastAsia="Times New Roman" w:hAnsi="Book Antiqua"/>
          <w:sz w:val="18"/>
          <w:szCs w:val="18"/>
        </w:rPr>
        <w:t xml:space="preserve">sporządzenia i przedłożenia dokumentacji </w:t>
      </w:r>
      <w:r w:rsidR="00BB58B0" w:rsidRPr="00B0630F">
        <w:rPr>
          <w:rFonts w:ascii="Book Antiqua" w:eastAsia="BatangChe" w:hAnsi="Book Antiqua"/>
          <w:bCs/>
          <w:iCs/>
          <w:sz w:val="18"/>
          <w:szCs w:val="18"/>
          <w:lang w:eastAsia="pl-PL"/>
        </w:rPr>
        <w:t xml:space="preserve">projektowo-kosztorysowej </w:t>
      </w:r>
      <w:r w:rsidR="00427D26" w:rsidRPr="00B0630F">
        <w:rPr>
          <w:rFonts w:ascii="Book Antiqua" w:eastAsia="Times New Roman" w:hAnsi="Book Antiqua"/>
          <w:sz w:val="18"/>
          <w:szCs w:val="18"/>
        </w:rPr>
        <w:t>dla zadania</w:t>
      </w:r>
      <w:r w:rsidR="00427D26" w:rsidRPr="00B0630F">
        <w:rPr>
          <w:rFonts w:ascii="Book Antiqua" w:eastAsia="BatangChe" w:hAnsi="Book Antiqua"/>
          <w:sz w:val="18"/>
          <w:szCs w:val="18"/>
          <w:lang w:eastAsia="pl-PL"/>
        </w:rPr>
        <w:t xml:space="preserve"> </w:t>
      </w:r>
      <w:r w:rsidR="00427D26" w:rsidRPr="00B0630F">
        <w:rPr>
          <w:rFonts w:ascii="Book Antiqua" w:eastAsia="BatangChe" w:hAnsi="Book Antiqua"/>
          <w:bCs/>
          <w:iCs/>
          <w:sz w:val="18"/>
          <w:szCs w:val="18"/>
          <w:lang w:eastAsia="pl-PL"/>
        </w:rPr>
        <w:t>pn.: „</w:t>
      </w:r>
      <w:r w:rsidR="00D32E02" w:rsidRPr="00B0630F">
        <w:rPr>
          <w:rFonts w:ascii="Book Antiqua" w:eastAsia="BatangChe" w:hAnsi="Book Antiqua"/>
          <w:iCs/>
          <w:sz w:val="18"/>
          <w:szCs w:val="18"/>
          <w:lang w:eastAsia="pl-PL"/>
        </w:rPr>
        <w:t>Sporządzenie i przedłożenie dokumentacji projektowo-kosztorysowej dla inwestycji pn.: "Poprawa jakości dróg na terenie gminy Krościenko Wyżne: budowa i przebudowa dróg wewnętrznych", "Budowa parkingu przy budynku użyteczności publicznej w Krościenku Wyżnym oraz parkingu przy cmentarzu komunalnym w Krościenku Wyżnym” oraz</w:t>
      </w:r>
      <w:r w:rsidR="00B5020E">
        <w:rPr>
          <w:rFonts w:ascii="Book Antiqua" w:eastAsia="BatangChe" w:hAnsi="Book Antiqua"/>
          <w:iCs/>
          <w:sz w:val="18"/>
          <w:szCs w:val="18"/>
          <w:lang w:eastAsia="pl-PL"/>
        </w:rPr>
        <w:t> </w:t>
      </w:r>
      <w:r w:rsidR="00D32E02" w:rsidRPr="00B0630F">
        <w:rPr>
          <w:rFonts w:ascii="Book Antiqua" w:eastAsia="BatangChe" w:hAnsi="Book Antiqua"/>
          <w:iCs/>
          <w:sz w:val="18"/>
          <w:szCs w:val="18"/>
          <w:lang w:eastAsia="pl-PL"/>
        </w:rPr>
        <w:t>„Przebudowa placu przy Domu Ludowym w Krościenku Wyżnym</w:t>
      </w:r>
      <w:r w:rsidR="00F87877" w:rsidRPr="00B0630F">
        <w:rPr>
          <w:rFonts w:ascii="Book Antiqua" w:eastAsia="BatangChe" w:hAnsi="Book Antiqua"/>
          <w:bCs/>
          <w:iCs/>
          <w:sz w:val="18"/>
          <w:szCs w:val="18"/>
          <w:lang w:eastAsia="pl-PL"/>
        </w:rPr>
        <w:t>”</w:t>
      </w:r>
    </w:p>
    <w:p w14:paraId="590E270C" w14:textId="77777777" w:rsidR="000C1A73" w:rsidRPr="00B0630F" w:rsidRDefault="000C1A73" w:rsidP="000C1A73">
      <w:pPr>
        <w:suppressAutoHyphens/>
        <w:spacing w:line="216" w:lineRule="auto"/>
        <w:ind w:left="426"/>
        <w:jc w:val="both"/>
        <w:rPr>
          <w:rFonts w:ascii="Book Antiqua" w:eastAsia="BatangChe" w:hAnsi="Book Antiqua"/>
          <w:bCs/>
          <w:iCs/>
          <w:sz w:val="18"/>
          <w:szCs w:val="18"/>
          <w:lang w:eastAsia="pl-PL"/>
        </w:rPr>
      </w:pPr>
    </w:p>
    <w:p w14:paraId="26A679A8" w14:textId="7331D03A" w:rsidR="000C1A73" w:rsidRPr="00B0630F" w:rsidRDefault="000C1A73" w:rsidP="000C1A73">
      <w:pPr>
        <w:suppressAutoHyphens/>
        <w:spacing w:line="216" w:lineRule="auto"/>
        <w:ind w:left="426"/>
        <w:jc w:val="both"/>
        <w:rPr>
          <w:rFonts w:ascii="Book Antiqua" w:eastAsia="BatangChe" w:hAnsi="Book Antiqua"/>
          <w:b/>
          <w:iCs/>
          <w:sz w:val="18"/>
          <w:szCs w:val="18"/>
          <w:lang w:eastAsia="pl-PL"/>
        </w:rPr>
      </w:pPr>
      <w:r w:rsidRPr="00B0630F">
        <w:rPr>
          <w:rFonts w:ascii="Book Antiqua" w:eastAsia="BatangChe" w:hAnsi="Book Antiqua"/>
          <w:b/>
          <w:iCs/>
          <w:sz w:val="18"/>
          <w:szCs w:val="18"/>
          <w:lang w:eastAsia="pl-PL"/>
        </w:rPr>
        <w:t>Część, której dotyczy umowa należy wskazać w zależności od złożonej oferty:</w:t>
      </w:r>
    </w:p>
    <w:p w14:paraId="5B95F8F2" w14:textId="60609FE6" w:rsidR="000C1A73" w:rsidRPr="00B0630F" w:rsidRDefault="000C1A73" w:rsidP="000C1A73">
      <w:pPr>
        <w:suppressAutoHyphens/>
        <w:spacing w:line="216" w:lineRule="auto"/>
        <w:ind w:left="426"/>
        <w:jc w:val="both"/>
        <w:rPr>
          <w:rFonts w:ascii="Book Antiqua" w:eastAsia="BatangChe" w:hAnsi="Book Antiqua"/>
          <w:b/>
          <w:iCs/>
          <w:sz w:val="18"/>
          <w:szCs w:val="18"/>
          <w:lang w:eastAsia="pl-PL"/>
        </w:rPr>
      </w:pPr>
      <w:r w:rsidRPr="00B0630F">
        <w:rPr>
          <w:rFonts w:ascii="Book Antiqua" w:eastAsia="BatangChe" w:hAnsi="Book Antiqua"/>
          <w:b/>
          <w:iCs/>
          <w:sz w:val="18"/>
          <w:szCs w:val="18"/>
          <w:lang w:eastAsia="pl-PL"/>
        </w:rPr>
        <w:t>CZĘŚĆ 1. Poprawa jakości dróg na terenie gminy Krościenko Wyżne: przebudowa dróg wewnętrznych.</w:t>
      </w:r>
    </w:p>
    <w:p w14:paraId="36E5F1F8" w14:textId="3606C8A5" w:rsidR="000C1A73" w:rsidRPr="00B0630F" w:rsidRDefault="000C1A73" w:rsidP="000C1A73">
      <w:pPr>
        <w:suppressAutoHyphens/>
        <w:spacing w:line="216" w:lineRule="auto"/>
        <w:ind w:left="426"/>
        <w:jc w:val="both"/>
        <w:rPr>
          <w:rFonts w:ascii="Book Antiqua" w:eastAsia="BatangChe" w:hAnsi="Book Antiqua"/>
          <w:b/>
          <w:iCs/>
          <w:sz w:val="18"/>
          <w:szCs w:val="18"/>
          <w:lang w:eastAsia="pl-PL"/>
        </w:rPr>
      </w:pPr>
      <w:r w:rsidRPr="00B0630F">
        <w:rPr>
          <w:rFonts w:ascii="Book Antiqua" w:eastAsia="BatangChe" w:hAnsi="Book Antiqua"/>
          <w:b/>
          <w:iCs/>
          <w:sz w:val="18"/>
          <w:szCs w:val="18"/>
          <w:lang w:eastAsia="pl-PL"/>
        </w:rPr>
        <w:t>CZĘŚĆ 2. Poprawa jakości dróg na terenie gminy Krościenko Wyżne: budowa dróg wewnętrznych.</w:t>
      </w:r>
    </w:p>
    <w:p w14:paraId="30FFD468" w14:textId="0FD3781A" w:rsidR="000C1A73" w:rsidRPr="00B0630F" w:rsidRDefault="000C1A73" w:rsidP="000C1A73">
      <w:pPr>
        <w:suppressAutoHyphens/>
        <w:spacing w:line="216" w:lineRule="auto"/>
        <w:ind w:left="426"/>
        <w:jc w:val="both"/>
        <w:rPr>
          <w:rFonts w:ascii="Book Antiqua" w:eastAsia="BatangChe" w:hAnsi="Book Antiqua"/>
          <w:b/>
          <w:iCs/>
          <w:sz w:val="18"/>
          <w:szCs w:val="18"/>
          <w:lang w:eastAsia="pl-PL"/>
        </w:rPr>
      </w:pPr>
      <w:r w:rsidRPr="00B0630F">
        <w:rPr>
          <w:rFonts w:ascii="Book Antiqua" w:eastAsia="BatangChe" w:hAnsi="Book Antiqua"/>
          <w:b/>
          <w:iCs/>
          <w:sz w:val="18"/>
          <w:szCs w:val="18"/>
          <w:lang w:eastAsia="pl-PL"/>
        </w:rPr>
        <w:t>CZĘŚĆ 3.</w:t>
      </w:r>
      <w:r w:rsidR="007A2C4A" w:rsidRPr="00B0630F">
        <w:rPr>
          <w:rFonts w:ascii="Book Antiqua" w:eastAsia="Calibri" w:hAnsi="Book Antiqua"/>
          <w:b/>
          <w:iCs/>
          <w:kern w:val="2"/>
          <w:sz w:val="20"/>
          <w:szCs w:val="20"/>
          <w:lang w:eastAsia="en-US"/>
        </w:rPr>
        <w:t xml:space="preserve"> </w:t>
      </w:r>
      <w:r w:rsidR="007A2C4A" w:rsidRPr="00B0630F">
        <w:rPr>
          <w:rFonts w:ascii="Book Antiqua" w:eastAsia="BatangChe" w:hAnsi="Book Antiqua"/>
          <w:b/>
          <w:iCs/>
          <w:sz w:val="18"/>
          <w:szCs w:val="18"/>
          <w:lang w:eastAsia="pl-PL"/>
        </w:rPr>
        <w:t>Budowa parkingu przy budynku użyteczności publicznej w Krościenku Wyżnym oraz parkingu przy cmentarzu komunalnym w Krościenku Wyżnym</w:t>
      </w:r>
    </w:p>
    <w:p w14:paraId="3733AD9D" w14:textId="59FDF4F6" w:rsidR="000C1A73" w:rsidRPr="00B0630F" w:rsidRDefault="000C1A73" w:rsidP="000C1A73">
      <w:pPr>
        <w:suppressAutoHyphens/>
        <w:spacing w:line="216" w:lineRule="auto"/>
        <w:ind w:left="426"/>
        <w:jc w:val="both"/>
        <w:rPr>
          <w:rFonts w:ascii="Book Antiqua" w:eastAsia="BatangChe" w:hAnsi="Book Antiqua"/>
          <w:b/>
          <w:iCs/>
          <w:sz w:val="18"/>
          <w:szCs w:val="18"/>
          <w:lang w:eastAsia="pl-PL"/>
        </w:rPr>
      </w:pPr>
      <w:r w:rsidRPr="00B0630F">
        <w:rPr>
          <w:rFonts w:ascii="Book Antiqua" w:eastAsia="BatangChe" w:hAnsi="Book Antiqua"/>
          <w:b/>
          <w:iCs/>
          <w:sz w:val="18"/>
          <w:szCs w:val="18"/>
          <w:lang w:eastAsia="pl-PL"/>
        </w:rPr>
        <w:t>CZĘŚĆ 4.</w:t>
      </w:r>
      <w:r w:rsidR="007A2C4A" w:rsidRPr="00B0630F">
        <w:rPr>
          <w:rFonts w:ascii="Book Antiqua" w:eastAsia="Calibri" w:hAnsi="Book Antiqua"/>
          <w:b/>
          <w:iCs/>
          <w:kern w:val="2"/>
          <w:sz w:val="20"/>
          <w:szCs w:val="20"/>
          <w:lang w:eastAsia="en-US"/>
        </w:rPr>
        <w:t xml:space="preserve"> </w:t>
      </w:r>
      <w:r w:rsidR="007A2C4A" w:rsidRPr="00B0630F">
        <w:rPr>
          <w:rFonts w:ascii="Book Antiqua" w:eastAsia="BatangChe" w:hAnsi="Book Antiqua"/>
          <w:b/>
          <w:iCs/>
          <w:sz w:val="18"/>
          <w:szCs w:val="18"/>
          <w:lang w:eastAsia="pl-PL"/>
        </w:rPr>
        <w:t>Budowa parkingu przy budynku użyteczności publicznej w Krościenku Wyżnym oraz parkingu przy cmentarzu komunalnym w Krościenku Wyżnym</w:t>
      </w:r>
    </w:p>
    <w:p w14:paraId="08AB0C41" w14:textId="77777777" w:rsidR="000C1A73" w:rsidRPr="00B0630F" w:rsidRDefault="000C1A73" w:rsidP="000C1A73">
      <w:pPr>
        <w:suppressAutoHyphens/>
        <w:spacing w:line="216" w:lineRule="auto"/>
        <w:ind w:left="426"/>
        <w:jc w:val="both"/>
        <w:rPr>
          <w:rFonts w:ascii="Book Antiqua" w:eastAsia="BatangChe" w:hAnsi="Book Antiqua"/>
          <w:bCs/>
          <w:iCs/>
          <w:sz w:val="18"/>
          <w:szCs w:val="18"/>
          <w:lang w:eastAsia="pl-PL"/>
        </w:rPr>
      </w:pPr>
    </w:p>
    <w:p w14:paraId="26F77AE1" w14:textId="3E5B0F80" w:rsidR="00F87877" w:rsidRPr="00B0630F" w:rsidRDefault="00427D26" w:rsidP="000C1A73">
      <w:pPr>
        <w:suppressAutoHyphens/>
        <w:spacing w:line="216" w:lineRule="auto"/>
        <w:ind w:left="426"/>
        <w:jc w:val="both"/>
        <w:rPr>
          <w:rFonts w:ascii="Book Antiqua" w:eastAsia="BatangChe" w:hAnsi="Book Antiqua"/>
          <w:bCs/>
          <w:iCs/>
          <w:sz w:val="18"/>
          <w:szCs w:val="18"/>
          <w:lang w:eastAsia="pl-PL"/>
        </w:rPr>
      </w:pPr>
      <w:r w:rsidRPr="00B0630F">
        <w:rPr>
          <w:rFonts w:ascii="Book Antiqua" w:eastAsia="BatangChe" w:hAnsi="Book Antiqua"/>
          <w:b/>
          <w:bCs/>
          <w:iCs/>
          <w:sz w:val="18"/>
          <w:szCs w:val="18"/>
          <w:lang w:eastAsia="pl-PL"/>
        </w:rPr>
        <w:t>–</w:t>
      </w:r>
      <w:r w:rsidR="00EA2A9E" w:rsidRPr="00B0630F">
        <w:rPr>
          <w:rFonts w:ascii="Book Antiqua" w:eastAsia="BatangChe" w:hAnsi="Book Antiqua"/>
          <w:b/>
          <w:bCs/>
          <w:iCs/>
          <w:sz w:val="18"/>
          <w:szCs w:val="18"/>
          <w:lang w:eastAsia="pl-PL"/>
        </w:rPr>
        <w:t xml:space="preserve"> </w:t>
      </w:r>
      <w:r w:rsidR="00EA2A9E" w:rsidRPr="00B0630F">
        <w:rPr>
          <w:rFonts w:ascii="Book Antiqua" w:eastAsia="BatangChe" w:hAnsi="Book Antiqua"/>
          <w:bCs/>
          <w:iCs/>
          <w:sz w:val="18"/>
          <w:szCs w:val="18"/>
          <w:lang w:eastAsia="pl-PL"/>
        </w:rPr>
        <w:t>zwanej w dalszej treści umowy „dokumentację projektową”</w:t>
      </w:r>
      <w:r w:rsidR="00B0630F" w:rsidRPr="00B0630F">
        <w:rPr>
          <w:rFonts w:ascii="Book Antiqua" w:eastAsia="BatangChe" w:hAnsi="Book Antiqua"/>
          <w:bCs/>
          <w:iCs/>
          <w:sz w:val="18"/>
          <w:szCs w:val="18"/>
          <w:lang w:eastAsia="pl-PL"/>
        </w:rPr>
        <w:t>,</w:t>
      </w:r>
      <w:r w:rsidR="00EA2A9E" w:rsidRPr="00B0630F">
        <w:rPr>
          <w:rFonts w:ascii="Book Antiqua" w:eastAsia="BatangChe" w:hAnsi="Book Antiqua"/>
          <w:bCs/>
          <w:iCs/>
          <w:sz w:val="18"/>
          <w:szCs w:val="18"/>
          <w:lang w:eastAsia="pl-PL"/>
        </w:rPr>
        <w:t xml:space="preserve"> „dokumentacją”</w:t>
      </w:r>
      <w:r w:rsidR="00B0630F" w:rsidRPr="00B0630F">
        <w:rPr>
          <w:rFonts w:ascii="Book Antiqua" w:eastAsia="BatangChe" w:hAnsi="Book Antiqua"/>
          <w:bCs/>
          <w:iCs/>
          <w:sz w:val="18"/>
          <w:szCs w:val="18"/>
          <w:lang w:eastAsia="pl-PL"/>
        </w:rPr>
        <w:t xml:space="preserve">, „przedmiotem zamówienia” lub „przedmiotem umowy”. </w:t>
      </w:r>
    </w:p>
    <w:p w14:paraId="49476CA7" w14:textId="77777777" w:rsidR="008B61E0" w:rsidRPr="00B0630F" w:rsidRDefault="008B61E0" w:rsidP="008B61E0">
      <w:pPr>
        <w:suppressAutoHyphens/>
        <w:spacing w:line="216" w:lineRule="auto"/>
        <w:jc w:val="both"/>
        <w:rPr>
          <w:rFonts w:ascii="Book Antiqua" w:eastAsia="BatangChe" w:hAnsi="Book Antiqua"/>
          <w:bCs/>
          <w:iCs/>
          <w:sz w:val="18"/>
          <w:szCs w:val="18"/>
          <w:lang w:eastAsia="pl-PL"/>
        </w:rPr>
      </w:pPr>
    </w:p>
    <w:p w14:paraId="53A54944" w14:textId="1B16A506" w:rsidR="008B61E0" w:rsidRPr="00B0630F" w:rsidRDefault="008B61E0" w:rsidP="008B61E0">
      <w:pPr>
        <w:pStyle w:val="Akapitzlist"/>
        <w:numPr>
          <w:ilvl w:val="0"/>
          <w:numId w:val="1"/>
        </w:numPr>
        <w:suppressAutoHyphens/>
        <w:jc w:val="both"/>
        <w:rPr>
          <w:rFonts w:ascii="Book Antiqua" w:eastAsia="Times New Roman" w:hAnsi="Book Antiqua"/>
          <w:sz w:val="18"/>
          <w:szCs w:val="18"/>
          <w:lang w:eastAsia="pl-PL"/>
        </w:rPr>
      </w:pPr>
      <w:r w:rsidRPr="00B0630F">
        <w:rPr>
          <w:rFonts w:ascii="Book Antiqua" w:eastAsia="Times New Roman" w:hAnsi="Book Antiqua"/>
          <w:sz w:val="18"/>
          <w:szCs w:val="18"/>
          <w:lang w:eastAsia="pl-PL"/>
        </w:rPr>
        <w:t xml:space="preserve">Przedmiot zamówienia </w:t>
      </w:r>
      <w:r w:rsidRPr="00B0630F">
        <w:rPr>
          <w:rFonts w:ascii="Book Antiqua" w:eastAsia="Times New Roman" w:hAnsi="Book Antiqua"/>
          <w:bCs/>
          <w:sz w:val="18"/>
          <w:szCs w:val="18"/>
          <w:lang w:eastAsia="pl-PL"/>
        </w:rPr>
        <w:t>obejmuje</w:t>
      </w:r>
      <w:r w:rsidR="00A3499E" w:rsidRPr="00B0630F">
        <w:rPr>
          <w:rFonts w:ascii="Book Antiqua" w:eastAsia="Times New Roman" w:hAnsi="Book Antiqua"/>
          <w:bCs/>
          <w:sz w:val="18"/>
          <w:szCs w:val="18"/>
          <w:lang w:eastAsia="pl-PL"/>
        </w:rPr>
        <w:t xml:space="preserve"> (należy wybrać zapisy odpowiednie dla części, której dotyczy umowa)</w:t>
      </w:r>
      <w:r w:rsidRPr="00B0630F">
        <w:rPr>
          <w:rFonts w:ascii="Book Antiqua" w:eastAsia="Times New Roman" w:hAnsi="Book Antiqua"/>
          <w:bCs/>
          <w:sz w:val="18"/>
          <w:szCs w:val="18"/>
          <w:lang w:eastAsia="pl-PL"/>
        </w:rPr>
        <w:t>:</w:t>
      </w:r>
    </w:p>
    <w:p w14:paraId="06F8A2F4" w14:textId="77777777" w:rsidR="008B61E0" w:rsidRPr="00B0630F" w:rsidRDefault="008B61E0" w:rsidP="008B61E0">
      <w:pPr>
        <w:suppressAutoHyphens/>
        <w:ind w:left="708"/>
        <w:rPr>
          <w:rFonts w:ascii="Book Antiqua" w:eastAsia="Times New Roman" w:hAnsi="Book Antiqua"/>
          <w:b/>
          <w:bCs/>
          <w:sz w:val="18"/>
          <w:szCs w:val="18"/>
          <w:lang w:eastAsia="pl-PL"/>
        </w:rPr>
      </w:pPr>
    </w:p>
    <w:p w14:paraId="0B9017AD" w14:textId="77777777" w:rsidR="008B61E0" w:rsidRPr="00B0630F" w:rsidRDefault="008B61E0" w:rsidP="008B61E0">
      <w:pPr>
        <w:ind w:left="709"/>
        <w:contextualSpacing/>
        <w:jc w:val="both"/>
        <w:rPr>
          <w:rFonts w:ascii="Book Antiqua" w:eastAsia="Calibri" w:hAnsi="Book Antiqua"/>
          <w:b/>
          <w:iCs/>
          <w:kern w:val="2"/>
          <w:sz w:val="18"/>
          <w:szCs w:val="18"/>
          <w:lang w:eastAsia="en-US"/>
        </w:rPr>
      </w:pPr>
      <w:bookmarkStart w:id="1" w:name="_Hlk150755661"/>
      <w:r w:rsidRPr="00B0630F">
        <w:rPr>
          <w:rFonts w:ascii="Book Antiqua" w:eastAsia="Calibri" w:hAnsi="Book Antiqua"/>
          <w:b/>
          <w:iCs/>
          <w:kern w:val="2"/>
          <w:sz w:val="18"/>
          <w:szCs w:val="18"/>
          <w:lang w:eastAsia="en-US"/>
        </w:rPr>
        <w:t>CZĘŚĆ 1. „</w:t>
      </w:r>
      <w:bookmarkStart w:id="2" w:name="_Hlk150517341"/>
      <w:r w:rsidRPr="00B0630F">
        <w:rPr>
          <w:rFonts w:ascii="Book Antiqua" w:eastAsia="Calibri" w:hAnsi="Book Antiqua"/>
          <w:b/>
          <w:iCs/>
          <w:kern w:val="2"/>
          <w:sz w:val="18"/>
          <w:szCs w:val="18"/>
          <w:lang w:eastAsia="en-US"/>
        </w:rPr>
        <w:t>Poprawa jakości dróg na terenie gminy Krościenko Wyżne: przebudowa dróg wewnętrznych</w:t>
      </w:r>
      <w:bookmarkEnd w:id="2"/>
      <w:r w:rsidRPr="00B0630F">
        <w:rPr>
          <w:rFonts w:ascii="Book Antiqua" w:eastAsia="Calibri" w:hAnsi="Book Antiqua"/>
          <w:b/>
          <w:iCs/>
          <w:kern w:val="2"/>
          <w:sz w:val="18"/>
          <w:szCs w:val="18"/>
          <w:lang w:eastAsia="en-US"/>
        </w:rPr>
        <w:t>” obejmuje wykonanie kompletnej dokumentacji projektowo-kosztorysowej dla zadań:</w:t>
      </w:r>
    </w:p>
    <w:p w14:paraId="31E901B2" w14:textId="77777777" w:rsidR="008B61E0" w:rsidRPr="00B0630F" w:rsidRDefault="008B61E0" w:rsidP="00030530">
      <w:pPr>
        <w:numPr>
          <w:ilvl w:val="0"/>
          <w:numId w:val="33"/>
        </w:numPr>
        <w:suppressAutoHyphens/>
        <w:ind w:left="1134"/>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Przebudowa drogi wraz z budową chodnika, położonej na działkach nr: 4011/5, 4011/9, 3892/5, 3892/2 – długość drogi: ok. 538 m.</w:t>
      </w:r>
    </w:p>
    <w:p w14:paraId="52F2C5D5" w14:textId="3A155929" w:rsidR="008B61E0" w:rsidRPr="00B0630F" w:rsidRDefault="008B61E0" w:rsidP="008B61E0">
      <w:pPr>
        <w:ind w:left="1134"/>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Planowany do zaprojektowania zakres prac</w:t>
      </w:r>
      <w:r w:rsidR="004C750B" w:rsidRPr="00B0630F">
        <w:rPr>
          <w:rFonts w:ascii="Book Antiqua" w:eastAsia="Calibri" w:hAnsi="Book Antiqua"/>
          <w:bCs/>
          <w:iCs/>
          <w:kern w:val="2"/>
          <w:sz w:val="18"/>
          <w:szCs w:val="18"/>
          <w:lang w:eastAsia="en-US"/>
        </w:rPr>
        <w:t xml:space="preserve"> </w:t>
      </w:r>
      <w:r w:rsidR="00171E77" w:rsidRPr="00B0630F">
        <w:rPr>
          <w:rFonts w:ascii="Book Antiqua" w:eastAsia="Calibri" w:hAnsi="Book Antiqua"/>
          <w:bCs/>
          <w:iCs/>
          <w:kern w:val="2"/>
          <w:sz w:val="18"/>
          <w:szCs w:val="18"/>
          <w:lang w:eastAsia="en-US"/>
        </w:rPr>
        <w:t>obejmuje w szczególności</w:t>
      </w:r>
      <w:r w:rsidRPr="00B0630F">
        <w:rPr>
          <w:rFonts w:ascii="Book Antiqua" w:eastAsia="Calibri" w:hAnsi="Book Antiqua"/>
          <w:bCs/>
          <w:iCs/>
          <w:kern w:val="2"/>
          <w:sz w:val="18"/>
          <w:szCs w:val="18"/>
          <w:lang w:eastAsia="en-US"/>
        </w:rPr>
        <w:t>:</w:t>
      </w:r>
    </w:p>
    <w:p w14:paraId="469C50C0" w14:textId="77777777" w:rsidR="008B61E0" w:rsidRPr="00B0630F" w:rsidRDefault="008B61E0" w:rsidP="00030530">
      <w:pPr>
        <w:numPr>
          <w:ilvl w:val="0"/>
          <w:numId w:val="36"/>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Roboty pomiarowe - wskazanie przebiegu drogi oraz inwentaryzacja powykonawcza;</w:t>
      </w:r>
    </w:p>
    <w:p w14:paraId="75D29D74" w14:textId="77777777" w:rsidR="008B61E0" w:rsidRPr="00B0630F" w:rsidRDefault="008B61E0" w:rsidP="00030530">
      <w:pPr>
        <w:numPr>
          <w:ilvl w:val="0"/>
          <w:numId w:val="36"/>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Ręczne ścinanie i karczowanie krzewów i drzew;</w:t>
      </w:r>
    </w:p>
    <w:p w14:paraId="2BEF64D3" w14:textId="77777777" w:rsidR="008B61E0" w:rsidRPr="00B0630F" w:rsidRDefault="008B61E0" w:rsidP="00030530">
      <w:pPr>
        <w:numPr>
          <w:ilvl w:val="0"/>
          <w:numId w:val="36"/>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Usunięcie darniny z poboczy;</w:t>
      </w:r>
    </w:p>
    <w:p w14:paraId="19FBCBE5" w14:textId="77777777" w:rsidR="008B61E0" w:rsidRPr="00B0630F" w:rsidRDefault="008B61E0" w:rsidP="00030530">
      <w:pPr>
        <w:numPr>
          <w:ilvl w:val="0"/>
          <w:numId w:val="36"/>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Cięcie nawierzchni bitumicznej;</w:t>
      </w:r>
    </w:p>
    <w:p w14:paraId="6BC9D07A" w14:textId="77777777" w:rsidR="008B61E0" w:rsidRPr="00B0630F" w:rsidRDefault="008B61E0" w:rsidP="00030530">
      <w:pPr>
        <w:numPr>
          <w:ilvl w:val="0"/>
          <w:numId w:val="36"/>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Frezowanie nawierzchni;</w:t>
      </w:r>
    </w:p>
    <w:p w14:paraId="384FD2AE" w14:textId="77777777" w:rsidR="008B61E0" w:rsidRPr="00B0630F" w:rsidRDefault="008B61E0" w:rsidP="00030530">
      <w:pPr>
        <w:numPr>
          <w:ilvl w:val="0"/>
          <w:numId w:val="36"/>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Rozbiórka barier drogowych, słupków do znaków drogowych, krawężników, przepustów rurowych, obrzeży, nawierzchni z płyt betonowych i kostki brukowej;</w:t>
      </w:r>
    </w:p>
    <w:p w14:paraId="69522883" w14:textId="77777777" w:rsidR="008B61E0" w:rsidRPr="00B0630F" w:rsidRDefault="008B61E0" w:rsidP="00030530">
      <w:pPr>
        <w:numPr>
          <w:ilvl w:val="0"/>
          <w:numId w:val="36"/>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Montaż znaków drogowych;</w:t>
      </w:r>
    </w:p>
    <w:p w14:paraId="0FE9187D" w14:textId="77777777" w:rsidR="008B61E0" w:rsidRPr="00B0630F" w:rsidRDefault="008B61E0" w:rsidP="00030530">
      <w:pPr>
        <w:numPr>
          <w:ilvl w:val="0"/>
          <w:numId w:val="36"/>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Wykonanie nasypów;</w:t>
      </w:r>
    </w:p>
    <w:p w14:paraId="7C5D204A" w14:textId="77777777" w:rsidR="008B61E0" w:rsidRPr="00B0630F" w:rsidRDefault="008B61E0" w:rsidP="00030530">
      <w:pPr>
        <w:numPr>
          <w:ilvl w:val="0"/>
          <w:numId w:val="36"/>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Wymiana uszkodzonych rur betonowych;</w:t>
      </w:r>
    </w:p>
    <w:p w14:paraId="1BACAF85" w14:textId="77777777" w:rsidR="008B61E0" w:rsidRPr="00B0630F" w:rsidRDefault="008B61E0" w:rsidP="00030530">
      <w:pPr>
        <w:numPr>
          <w:ilvl w:val="0"/>
          <w:numId w:val="36"/>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Wykonanie kanałów z rur PVC i PP;</w:t>
      </w:r>
    </w:p>
    <w:p w14:paraId="4AD645E0" w14:textId="77777777" w:rsidR="008B61E0" w:rsidRPr="00B0630F" w:rsidRDefault="008B61E0" w:rsidP="00030530">
      <w:pPr>
        <w:numPr>
          <w:ilvl w:val="0"/>
          <w:numId w:val="36"/>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Wymiana studni przelotowych i rewizyjnych;</w:t>
      </w:r>
    </w:p>
    <w:p w14:paraId="194383EF" w14:textId="77777777" w:rsidR="008B61E0" w:rsidRPr="00B0630F" w:rsidRDefault="008B61E0" w:rsidP="00030530">
      <w:pPr>
        <w:numPr>
          <w:ilvl w:val="0"/>
          <w:numId w:val="36"/>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Montaż studzienek i cieków ulicznych;</w:t>
      </w:r>
    </w:p>
    <w:p w14:paraId="4E292E55" w14:textId="77777777" w:rsidR="008B61E0" w:rsidRPr="00B0630F" w:rsidRDefault="008B61E0" w:rsidP="00030530">
      <w:pPr>
        <w:numPr>
          <w:ilvl w:val="0"/>
          <w:numId w:val="36"/>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Wykonanie drenażu;</w:t>
      </w:r>
    </w:p>
    <w:p w14:paraId="1CE349CC" w14:textId="77777777" w:rsidR="008B61E0" w:rsidRPr="00B0630F" w:rsidRDefault="008B61E0" w:rsidP="00030530">
      <w:pPr>
        <w:numPr>
          <w:ilvl w:val="0"/>
          <w:numId w:val="36"/>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Profilowanie i zagęszczenie podłoża;</w:t>
      </w:r>
    </w:p>
    <w:p w14:paraId="5692E58F" w14:textId="77777777" w:rsidR="008B61E0" w:rsidRPr="00B0630F" w:rsidRDefault="008B61E0" w:rsidP="00030530">
      <w:pPr>
        <w:numPr>
          <w:ilvl w:val="0"/>
          <w:numId w:val="36"/>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Stabilizacja podłoża cementem;</w:t>
      </w:r>
    </w:p>
    <w:p w14:paraId="5C7D7F9B" w14:textId="77777777" w:rsidR="008B61E0" w:rsidRPr="00B0630F" w:rsidRDefault="008B61E0" w:rsidP="00030530">
      <w:pPr>
        <w:numPr>
          <w:ilvl w:val="0"/>
          <w:numId w:val="36"/>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Wykonanie podbudowy pod nawierzchnię;</w:t>
      </w:r>
    </w:p>
    <w:p w14:paraId="55954349" w14:textId="77777777" w:rsidR="008B61E0" w:rsidRPr="00B0630F" w:rsidRDefault="008B61E0" w:rsidP="00030530">
      <w:pPr>
        <w:numPr>
          <w:ilvl w:val="0"/>
          <w:numId w:val="36"/>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Wykonanie chodnika z robotami towarzyszącymi;</w:t>
      </w:r>
    </w:p>
    <w:p w14:paraId="5A432986" w14:textId="77777777" w:rsidR="008B61E0" w:rsidRPr="00B0630F" w:rsidRDefault="008B61E0" w:rsidP="00030530">
      <w:pPr>
        <w:numPr>
          <w:ilvl w:val="0"/>
          <w:numId w:val="36"/>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Wykonanie nawierzchni z robotami towarzyszącymi;</w:t>
      </w:r>
    </w:p>
    <w:p w14:paraId="5D9CE9FF" w14:textId="77777777" w:rsidR="008B61E0" w:rsidRPr="00B0630F" w:rsidRDefault="008B61E0" w:rsidP="00030530">
      <w:pPr>
        <w:numPr>
          <w:ilvl w:val="0"/>
          <w:numId w:val="36"/>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Wykonanie skarp;</w:t>
      </w:r>
    </w:p>
    <w:p w14:paraId="67C9C030" w14:textId="77777777" w:rsidR="008B61E0" w:rsidRPr="00B0630F" w:rsidRDefault="008B61E0" w:rsidP="00030530">
      <w:pPr>
        <w:numPr>
          <w:ilvl w:val="0"/>
          <w:numId w:val="36"/>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Wykonanie oznakowania pionowego i poziomego;</w:t>
      </w:r>
    </w:p>
    <w:p w14:paraId="41DEE880" w14:textId="77777777" w:rsidR="008B61E0" w:rsidRPr="00B0630F" w:rsidRDefault="008B61E0" w:rsidP="00030530">
      <w:pPr>
        <w:numPr>
          <w:ilvl w:val="0"/>
          <w:numId w:val="36"/>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Montaż urządzeń BRD.</w:t>
      </w:r>
    </w:p>
    <w:p w14:paraId="1F8A4208" w14:textId="77777777" w:rsidR="008B61E0" w:rsidRPr="00B0630F" w:rsidRDefault="008B61E0" w:rsidP="00030530">
      <w:pPr>
        <w:numPr>
          <w:ilvl w:val="0"/>
          <w:numId w:val="36"/>
        </w:numPr>
        <w:suppressAutoHyphens/>
        <w:contextualSpacing/>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Roboty wykończeniowe.</w:t>
      </w:r>
    </w:p>
    <w:p w14:paraId="1613E3FB" w14:textId="77777777" w:rsidR="008B61E0" w:rsidRPr="00B0630F" w:rsidRDefault="008B61E0" w:rsidP="008B61E0">
      <w:pPr>
        <w:ind w:left="1134"/>
        <w:contextualSpacing/>
        <w:jc w:val="both"/>
        <w:rPr>
          <w:rFonts w:ascii="Book Antiqua" w:eastAsia="Calibri" w:hAnsi="Book Antiqua"/>
          <w:bCs/>
          <w:iCs/>
          <w:kern w:val="2"/>
          <w:sz w:val="18"/>
          <w:szCs w:val="18"/>
          <w:lang w:eastAsia="en-US"/>
        </w:rPr>
      </w:pPr>
    </w:p>
    <w:p w14:paraId="141DDB12" w14:textId="77777777" w:rsidR="008B61E0" w:rsidRPr="00B0630F" w:rsidRDefault="008B61E0" w:rsidP="00030530">
      <w:pPr>
        <w:numPr>
          <w:ilvl w:val="0"/>
          <w:numId w:val="33"/>
        </w:numPr>
        <w:suppressAutoHyphens/>
        <w:ind w:left="1134"/>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Przebudowa drogi położonej na działkach nr ew. 2095 i nr ew. 655 – długość ok. 794 m;</w:t>
      </w:r>
    </w:p>
    <w:p w14:paraId="5869EE92" w14:textId="7F0FD9C5" w:rsidR="008B61E0" w:rsidRPr="00B0630F" w:rsidRDefault="008B61E0" w:rsidP="008B61E0">
      <w:pPr>
        <w:ind w:left="1134"/>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Planowany do zaprojektowania zakres prac</w:t>
      </w:r>
      <w:r w:rsidR="00171E77" w:rsidRPr="00B0630F">
        <w:rPr>
          <w:rFonts w:ascii="Book Antiqua" w:eastAsia="Calibri" w:hAnsi="Book Antiqua"/>
          <w:bCs/>
          <w:iCs/>
          <w:kern w:val="2"/>
          <w:sz w:val="18"/>
          <w:szCs w:val="18"/>
          <w:lang w:eastAsia="en-US"/>
        </w:rPr>
        <w:t xml:space="preserve"> obejmuje w szczególności</w:t>
      </w:r>
      <w:r w:rsidRPr="00B0630F">
        <w:rPr>
          <w:rFonts w:ascii="Book Antiqua" w:eastAsia="Calibri" w:hAnsi="Book Antiqua"/>
          <w:bCs/>
          <w:iCs/>
          <w:kern w:val="2"/>
          <w:sz w:val="18"/>
          <w:szCs w:val="18"/>
          <w:lang w:eastAsia="en-US"/>
        </w:rPr>
        <w:t>:</w:t>
      </w:r>
    </w:p>
    <w:p w14:paraId="72F2373F" w14:textId="77777777" w:rsidR="008B61E0" w:rsidRPr="00B0630F" w:rsidRDefault="008B61E0" w:rsidP="00030530">
      <w:pPr>
        <w:numPr>
          <w:ilvl w:val="0"/>
          <w:numId w:val="37"/>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Roboty pomiarowe - wskazanie przebiegu drogi oraz inwentaryzacja powykonawcza;</w:t>
      </w:r>
    </w:p>
    <w:p w14:paraId="513E4E6B" w14:textId="77777777" w:rsidR="008B61E0" w:rsidRPr="00B0630F" w:rsidRDefault="008B61E0" w:rsidP="00030530">
      <w:pPr>
        <w:numPr>
          <w:ilvl w:val="0"/>
          <w:numId w:val="37"/>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Roboty ziemne koparkami: pobocza i rowy;</w:t>
      </w:r>
    </w:p>
    <w:p w14:paraId="5E533350" w14:textId="77777777" w:rsidR="008B61E0" w:rsidRPr="00B0630F" w:rsidRDefault="008B61E0" w:rsidP="00030530">
      <w:pPr>
        <w:numPr>
          <w:ilvl w:val="0"/>
          <w:numId w:val="37"/>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Frezowanie nawierzchni;</w:t>
      </w:r>
    </w:p>
    <w:p w14:paraId="38E4791A" w14:textId="77777777" w:rsidR="008B61E0" w:rsidRPr="00B0630F" w:rsidRDefault="008B61E0" w:rsidP="00030530">
      <w:pPr>
        <w:numPr>
          <w:ilvl w:val="0"/>
          <w:numId w:val="37"/>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Regulacja studzienek kanałowych;</w:t>
      </w:r>
    </w:p>
    <w:p w14:paraId="3006A9A5" w14:textId="77777777" w:rsidR="008B61E0" w:rsidRPr="00B0630F" w:rsidRDefault="008B61E0" w:rsidP="00030530">
      <w:pPr>
        <w:numPr>
          <w:ilvl w:val="0"/>
          <w:numId w:val="37"/>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lastRenderedPageBreak/>
        <w:t>Wymiana rur;</w:t>
      </w:r>
    </w:p>
    <w:p w14:paraId="0AA6F88F" w14:textId="77777777" w:rsidR="008B61E0" w:rsidRPr="00B0630F" w:rsidRDefault="008B61E0" w:rsidP="00030530">
      <w:pPr>
        <w:numPr>
          <w:ilvl w:val="0"/>
          <w:numId w:val="37"/>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Wymiana cieków betonowych;</w:t>
      </w:r>
    </w:p>
    <w:p w14:paraId="429A42B7" w14:textId="77777777" w:rsidR="008B61E0" w:rsidRPr="00B0630F" w:rsidRDefault="008B61E0" w:rsidP="00030530">
      <w:pPr>
        <w:numPr>
          <w:ilvl w:val="0"/>
          <w:numId w:val="37"/>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Wymiana studzienek ściekowych ulicznych;</w:t>
      </w:r>
    </w:p>
    <w:p w14:paraId="32FE4C3C" w14:textId="77777777" w:rsidR="008B61E0" w:rsidRPr="00B0630F" w:rsidRDefault="008B61E0" w:rsidP="00030530">
      <w:pPr>
        <w:numPr>
          <w:ilvl w:val="0"/>
          <w:numId w:val="37"/>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Profilowanie i zagęszczenie podłoża;</w:t>
      </w:r>
    </w:p>
    <w:p w14:paraId="60BF66E5" w14:textId="77777777" w:rsidR="008B61E0" w:rsidRPr="00B0630F" w:rsidRDefault="008B61E0" w:rsidP="00030530">
      <w:pPr>
        <w:numPr>
          <w:ilvl w:val="0"/>
          <w:numId w:val="37"/>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Wykonanie podbudowy pod nawierzchnię;</w:t>
      </w:r>
    </w:p>
    <w:p w14:paraId="29DB5BE0" w14:textId="77777777" w:rsidR="008B61E0" w:rsidRPr="00B0630F" w:rsidRDefault="008B61E0" w:rsidP="00030530">
      <w:pPr>
        <w:numPr>
          <w:ilvl w:val="0"/>
          <w:numId w:val="37"/>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Wykonanie nawierzchni z robotami towarzyszącymi.</w:t>
      </w:r>
    </w:p>
    <w:p w14:paraId="5F605D71" w14:textId="77777777" w:rsidR="008B61E0" w:rsidRPr="00B0630F" w:rsidRDefault="008B61E0" w:rsidP="00030530">
      <w:pPr>
        <w:numPr>
          <w:ilvl w:val="0"/>
          <w:numId w:val="37"/>
        </w:numPr>
        <w:suppressAutoHyphens/>
        <w:contextualSpacing/>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Roboty wykończeniowe.</w:t>
      </w:r>
    </w:p>
    <w:p w14:paraId="0EED9351" w14:textId="77777777" w:rsidR="008B61E0" w:rsidRPr="00B0630F" w:rsidRDefault="008B61E0" w:rsidP="008B61E0">
      <w:pPr>
        <w:ind w:left="720"/>
        <w:contextualSpacing/>
        <w:rPr>
          <w:rFonts w:ascii="Book Antiqua" w:eastAsia="Calibri" w:hAnsi="Book Antiqua"/>
          <w:bCs/>
          <w:iCs/>
          <w:kern w:val="2"/>
          <w:sz w:val="18"/>
          <w:szCs w:val="18"/>
          <w:lang w:eastAsia="en-US"/>
        </w:rPr>
      </w:pPr>
    </w:p>
    <w:p w14:paraId="4B39470B" w14:textId="77777777" w:rsidR="008B61E0" w:rsidRPr="00B0630F" w:rsidRDefault="008B61E0" w:rsidP="00030530">
      <w:pPr>
        <w:numPr>
          <w:ilvl w:val="0"/>
          <w:numId w:val="33"/>
        </w:numPr>
        <w:suppressAutoHyphens/>
        <w:ind w:left="1134"/>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Przebudowa drogi  położonej na działce nr ew. 2442 – długość 172 m;</w:t>
      </w:r>
    </w:p>
    <w:p w14:paraId="6F6748CF" w14:textId="690AEBA3" w:rsidR="008B61E0" w:rsidRPr="00B0630F" w:rsidRDefault="008B61E0" w:rsidP="008B61E0">
      <w:pPr>
        <w:ind w:left="1134"/>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Planowany do zaprojektowania zakres prac</w:t>
      </w:r>
      <w:r w:rsidR="00171E77" w:rsidRPr="00B0630F">
        <w:rPr>
          <w:rFonts w:ascii="Book Antiqua" w:eastAsia="Calibri" w:hAnsi="Book Antiqua"/>
          <w:bCs/>
          <w:iCs/>
          <w:kern w:val="2"/>
          <w:sz w:val="18"/>
          <w:szCs w:val="18"/>
          <w:lang w:eastAsia="en-US"/>
        </w:rPr>
        <w:t xml:space="preserve"> obejmuje w szczególności</w:t>
      </w:r>
      <w:r w:rsidRPr="00B0630F">
        <w:rPr>
          <w:rFonts w:ascii="Book Antiqua" w:eastAsia="Calibri" w:hAnsi="Book Antiqua"/>
          <w:bCs/>
          <w:iCs/>
          <w:kern w:val="2"/>
          <w:sz w:val="18"/>
          <w:szCs w:val="18"/>
          <w:lang w:eastAsia="en-US"/>
        </w:rPr>
        <w:t>:</w:t>
      </w:r>
    </w:p>
    <w:p w14:paraId="686128E7" w14:textId="77777777" w:rsidR="008B61E0" w:rsidRPr="00B0630F" w:rsidRDefault="008B61E0" w:rsidP="00030530">
      <w:pPr>
        <w:numPr>
          <w:ilvl w:val="0"/>
          <w:numId w:val="38"/>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Roboty pomiarowe -  wskazanie przebiegu drogi oraz inwentaryzacja powykonawcza;</w:t>
      </w:r>
    </w:p>
    <w:p w14:paraId="726B21EC" w14:textId="77777777" w:rsidR="008B61E0" w:rsidRPr="00B0630F" w:rsidRDefault="008B61E0" w:rsidP="00030530">
      <w:pPr>
        <w:numPr>
          <w:ilvl w:val="0"/>
          <w:numId w:val="38"/>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Przycinanie żywopłotów;</w:t>
      </w:r>
    </w:p>
    <w:p w14:paraId="13014C2E" w14:textId="77777777" w:rsidR="008B61E0" w:rsidRPr="00B0630F" w:rsidRDefault="008B61E0" w:rsidP="00030530">
      <w:pPr>
        <w:numPr>
          <w:ilvl w:val="0"/>
          <w:numId w:val="38"/>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Roboty ziemne koparkami: pobocza i rowy;</w:t>
      </w:r>
    </w:p>
    <w:p w14:paraId="33D4347D" w14:textId="77777777" w:rsidR="008B61E0" w:rsidRPr="00B0630F" w:rsidRDefault="008B61E0" w:rsidP="00030530">
      <w:pPr>
        <w:numPr>
          <w:ilvl w:val="0"/>
          <w:numId w:val="38"/>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Frezowanie nawierzchni;</w:t>
      </w:r>
    </w:p>
    <w:p w14:paraId="6EEE6697" w14:textId="77777777" w:rsidR="008B61E0" w:rsidRPr="00B0630F" w:rsidRDefault="008B61E0" w:rsidP="00030530">
      <w:pPr>
        <w:numPr>
          <w:ilvl w:val="0"/>
          <w:numId w:val="38"/>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Profilowanie i zagęszczenie podłoża;</w:t>
      </w:r>
    </w:p>
    <w:p w14:paraId="4AE29E20" w14:textId="77777777" w:rsidR="008B61E0" w:rsidRPr="00B0630F" w:rsidRDefault="008B61E0" w:rsidP="00030530">
      <w:pPr>
        <w:numPr>
          <w:ilvl w:val="0"/>
          <w:numId w:val="38"/>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Wykonanie podbudowy pod nawierzchnię;</w:t>
      </w:r>
    </w:p>
    <w:p w14:paraId="72D9016C" w14:textId="77777777" w:rsidR="008B61E0" w:rsidRPr="00B0630F" w:rsidRDefault="008B61E0" w:rsidP="00030530">
      <w:pPr>
        <w:numPr>
          <w:ilvl w:val="0"/>
          <w:numId w:val="38"/>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Wykonanie nawierzchni z robotami towarzyszącymi.</w:t>
      </w:r>
    </w:p>
    <w:p w14:paraId="0A18773C" w14:textId="77777777" w:rsidR="008B61E0" w:rsidRPr="00B0630F" w:rsidRDefault="008B61E0" w:rsidP="00030530">
      <w:pPr>
        <w:numPr>
          <w:ilvl w:val="0"/>
          <w:numId w:val="38"/>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Zjazdy, pobocza.</w:t>
      </w:r>
    </w:p>
    <w:p w14:paraId="67A2FAF5" w14:textId="77777777" w:rsidR="008B61E0" w:rsidRPr="00B0630F" w:rsidRDefault="008B61E0" w:rsidP="00030530">
      <w:pPr>
        <w:numPr>
          <w:ilvl w:val="0"/>
          <w:numId w:val="38"/>
        </w:numPr>
        <w:suppressAutoHyphens/>
        <w:contextualSpacing/>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Roboty wykończeniowe.</w:t>
      </w:r>
    </w:p>
    <w:p w14:paraId="728271C0" w14:textId="77777777" w:rsidR="008B61E0" w:rsidRPr="00B0630F" w:rsidRDefault="008B61E0" w:rsidP="008B61E0">
      <w:pPr>
        <w:ind w:left="720"/>
        <w:contextualSpacing/>
        <w:rPr>
          <w:rFonts w:ascii="Book Antiqua" w:eastAsia="Calibri" w:hAnsi="Book Antiqua"/>
          <w:bCs/>
          <w:iCs/>
          <w:kern w:val="2"/>
          <w:sz w:val="18"/>
          <w:szCs w:val="18"/>
          <w:lang w:eastAsia="en-US"/>
        </w:rPr>
      </w:pPr>
    </w:p>
    <w:p w14:paraId="1152D068" w14:textId="77777777" w:rsidR="008B61E0" w:rsidRPr="00B0630F" w:rsidRDefault="008B61E0" w:rsidP="00030530">
      <w:pPr>
        <w:numPr>
          <w:ilvl w:val="0"/>
          <w:numId w:val="33"/>
        </w:numPr>
        <w:suppressAutoHyphens/>
        <w:ind w:left="1134"/>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Przebudowa drogi położonej na działce nr ew. 2859 – długość ok. 427 m;</w:t>
      </w:r>
    </w:p>
    <w:p w14:paraId="3111F0C9" w14:textId="10874E53" w:rsidR="008B61E0" w:rsidRPr="00B0630F" w:rsidRDefault="008B61E0" w:rsidP="008B61E0">
      <w:pPr>
        <w:ind w:left="1134"/>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Planowany do zaprojektowania zakres prac</w:t>
      </w:r>
      <w:r w:rsidR="00171E77" w:rsidRPr="00B0630F">
        <w:rPr>
          <w:rFonts w:ascii="Book Antiqua" w:eastAsia="Calibri" w:hAnsi="Book Antiqua"/>
          <w:bCs/>
          <w:iCs/>
          <w:kern w:val="2"/>
          <w:sz w:val="18"/>
          <w:szCs w:val="18"/>
          <w:lang w:eastAsia="en-US"/>
        </w:rPr>
        <w:t xml:space="preserve"> obejmuje w szczególności</w:t>
      </w:r>
      <w:r w:rsidRPr="00B0630F">
        <w:rPr>
          <w:rFonts w:ascii="Book Antiqua" w:eastAsia="Calibri" w:hAnsi="Book Antiqua"/>
          <w:bCs/>
          <w:iCs/>
          <w:kern w:val="2"/>
          <w:sz w:val="18"/>
          <w:szCs w:val="18"/>
          <w:lang w:eastAsia="en-US"/>
        </w:rPr>
        <w:t>:</w:t>
      </w:r>
    </w:p>
    <w:p w14:paraId="184F220B" w14:textId="77777777" w:rsidR="008B61E0" w:rsidRPr="00B0630F" w:rsidRDefault="008B61E0" w:rsidP="00030530">
      <w:pPr>
        <w:pStyle w:val="Akapitzlist"/>
        <w:numPr>
          <w:ilvl w:val="0"/>
          <w:numId w:val="39"/>
        </w:numPr>
        <w:suppressAutoHyphens/>
        <w:ind w:left="1560"/>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Roboty pomiarowe -  wskazanie przebiegu drogi oraz inwentaryzacja powykonawcza;</w:t>
      </w:r>
    </w:p>
    <w:p w14:paraId="2ED9BD5D" w14:textId="77777777" w:rsidR="008B61E0" w:rsidRPr="00B0630F" w:rsidRDefault="008B61E0" w:rsidP="00030530">
      <w:pPr>
        <w:pStyle w:val="Akapitzlist"/>
        <w:numPr>
          <w:ilvl w:val="0"/>
          <w:numId w:val="39"/>
        </w:numPr>
        <w:suppressAutoHyphens/>
        <w:ind w:left="1560"/>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Roboty ziemne koparkami: pobocza i rowy;</w:t>
      </w:r>
    </w:p>
    <w:p w14:paraId="7242698E" w14:textId="77777777" w:rsidR="008B61E0" w:rsidRPr="00B0630F" w:rsidRDefault="008B61E0" w:rsidP="00030530">
      <w:pPr>
        <w:pStyle w:val="Akapitzlist"/>
        <w:numPr>
          <w:ilvl w:val="0"/>
          <w:numId w:val="39"/>
        </w:numPr>
        <w:suppressAutoHyphens/>
        <w:ind w:left="1560"/>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Frezowanie nawierzchni;</w:t>
      </w:r>
    </w:p>
    <w:p w14:paraId="78D86571" w14:textId="77777777" w:rsidR="008B61E0" w:rsidRPr="00B0630F" w:rsidRDefault="008B61E0" w:rsidP="00030530">
      <w:pPr>
        <w:pStyle w:val="Akapitzlist"/>
        <w:numPr>
          <w:ilvl w:val="0"/>
          <w:numId w:val="39"/>
        </w:numPr>
        <w:suppressAutoHyphens/>
        <w:ind w:left="1560"/>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Profilowanie i zagęszczenie podłoża;</w:t>
      </w:r>
    </w:p>
    <w:p w14:paraId="20B89FCE" w14:textId="77777777" w:rsidR="008B61E0" w:rsidRPr="00B0630F" w:rsidRDefault="008B61E0" w:rsidP="00030530">
      <w:pPr>
        <w:pStyle w:val="Akapitzlist"/>
        <w:numPr>
          <w:ilvl w:val="0"/>
          <w:numId w:val="39"/>
        </w:numPr>
        <w:suppressAutoHyphens/>
        <w:ind w:left="1560"/>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Wykonanie podbudowy pod nawierzchnię;</w:t>
      </w:r>
    </w:p>
    <w:p w14:paraId="65D77022" w14:textId="77777777" w:rsidR="008B61E0" w:rsidRPr="00B0630F" w:rsidRDefault="008B61E0" w:rsidP="00030530">
      <w:pPr>
        <w:pStyle w:val="Akapitzlist"/>
        <w:numPr>
          <w:ilvl w:val="0"/>
          <w:numId w:val="39"/>
        </w:numPr>
        <w:suppressAutoHyphens/>
        <w:ind w:left="1560"/>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Wykonanie nawierzchni z robotami towarzyszącymi.</w:t>
      </w:r>
    </w:p>
    <w:p w14:paraId="14F5C170" w14:textId="77777777" w:rsidR="008B61E0" w:rsidRPr="00B0630F" w:rsidRDefault="008B61E0" w:rsidP="00030530">
      <w:pPr>
        <w:pStyle w:val="Akapitzlist"/>
        <w:numPr>
          <w:ilvl w:val="0"/>
          <w:numId w:val="39"/>
        </w:numPr>
        <w:suppressAutoHyphens/>
        <w:ind w:left="1560"/>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Zjazdy, pobocza.</w:t>
      </w:r>
    </w:p>
    <w:p w14:paraId="330AAD8B" w14:textId="77777777" w:rsidR="008B61E0" w:rsidRPr="00B0630F" w:rsidRDefault="008B61E0" w:rsidP="00030530">
      <w:pPr>
        <w:pStyle w:val="Akapitzlist"/>
        <w:numPr>
          <w:ilvl w:val="0"/>
          <w:numId w:val="39"/>
        </w:numPr>
        <w:suppressAutoHyphens/>
        <w:ind w:left="1560"/>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Roboty wykończeniowe.</w:t>
      </w:r>
    </w:p>
    <w:p w14:paraId="3BB08EC1" w14:textId="77777777" w:rsidR="008B61E0" w:rsidRPr="00B0630F" w:rsidRDefault="008B61E0" w:rsidP="008B61E0">
      <w:pPr>
        <w:ind w:left="720"/>
        <w:contextualSpacing/>
        <w:rPr>
          <w:rFonts w:ascii="Book Antiqua" w:eastAsia="Calibri" w:hAnsi="Book Antiqua"/>
          <w:bCs/>
          <w:iCs/>
          <w:kern w:val="2"/>
          <w:sz w:val="18"/>
          <w:szCs w:val="18"/>
          <w:lang w:eastAsia="en-US"/>
        </w:rPr>
      </w:pPr>
    </w:p>
    <w:p w14:paraId="7F61531B" w14:textId="77777777" w:rsidR="008B61E0" w:rsidRPr="00B0630F" w:rsidRDefault="008B61E0" w:rsidP="00030530">
      <w:pPr>
        <w:numPr>
          <w:ilvl w:val="0"/>
          <w:numId w:val="33"/>
        </w:numPr>
        <w:suppressAutoHyphens/>
        <w:ind w:left="1134"/>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Przebudowa drogi położonej na działce nr ew. 2815 – długość ok. 286 m;</w:t>
      </w:r>
    </w:p>
    <w:p w14:paraId="53BE4092" w14:textId="7584534F" w:rsidR="008B61E0" w:rsidRPr="00B0630F" w:rsidRDefault="008B61E0" w:rsidP="008B61E0">
      <w:pPr>
        <w:ind w:left="1134"/>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Planowany do zaprojektowania zakres prac</w:t>
      </w:r>
      <w:r w:rsidR="00171E77" w:rsidRPr="00B0630F">
        <w:rPr>
          <w:rFonts w:ascii="Book Antiqua" w:eastAsia="Calibri" w:hAnsi="Book Antiqua"/>
          <w:bCs/>
          <w:iCs/>
          <w:kern w:val="2"/>
          <w:sz w:val="18"/>
          <w:szCs w:val="18"/>
          <w:lang w:eastAsia="en-US"/>
        </w:rPr>
        <w:t xml:space="preserve"> obejmuje w szczególności</w:t>
      </w:r>
      <w:r w:rsidRPr="00B0630F">
        <w:rPr>
          <w:rFonts w:ascii="Book Antiqua" w:eastAsia="Calibri" w:hAnsi="Book Antiqua"/>
          <w:bCs/>
          <w:iCs/>
          <w:kern w:val="2"/>
          <w:sz w:val="18"/>
          <w:szCs w:val="18"/>
          <w:lang w:eastAsia="en-US"/>
        </w:rPr>
        <w:t>:</w:t>
      </w:r>
    </w:p>
    <w:p w14:paraId="44C0145B" w14:textId="77777777" w:rsidR="008B61E0" w:rsidRPr="00B0630F" w:rsidRDefault="008B61E0" w:rsidP="00030530">
      <w:pPr>
        <w:numPr>
          <w:ilvl w:val="0"/>
          <w:numId w:val="40"/>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Roboty pomiarowe -  wskazanie przebiegu drogi oraz inwentaryzacja powykonawcza;</w:t>
      </w:r>
    </w:p>
    <w:p w14:paraId="17D9AF71" w14:textId="77777777" w:rsidR="008B61E0" w:rsidRPr="00B0630F" w:rsidRDefault="008B61E0" w:rsidP="00030530">
      <w:pPr>
        <w:numPr>
          <w:ilvl w:val="0"/>
          <w:numId w:val="40"/>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Przycinanie żywopłotów;</w:t>
      </w:r>
    </w:p>
    <w:p w14:paraId="152C475D" w14:textId="77777777" w:rsidR="008B61E0" w:rsidRPr="00B0630F" w:rsidRDefault="008B61E0" w:rsidP="00030530">
      <w:pPr>
        <w:numPr>
          <w:ilvl w:val="0"/>
          <w:numId w:val="40"/>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Roboty ziemne koparkami: pobocza i rowy;</w:t>
      </w:r>
    </w:p>
    <w:p w14:paraId="5EBA6EEF" w14:textId="77777777" w:rsidR="008B61E0" w:rsidRPr="00B0630F" w:rsidRDefault="008B61E0" w:rsidP="00030530">
      <w:pPr>
        <w:numPr>
          <w:ilvl w:val="0"/>
          <w:numId w:val="40"/>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Frezowanie nawierzchni;</w:t>
      </w:r>
    </w:p>
    <w:p w14:paraId="313EB0D9" w14:textId="77777777" w:rsidR="008B61E0" w:rsidRPr="00B0630F" w:rsidRDefault="008B61E0" w:rsidP="00030530">
      <w:pPr>
        <w:numPr>
          <w:ilvl w:val="0"/>
          <w:numId w:val="40"/>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Regulacja studzienek kanałowych;</w:t>
      </w:r>
    </w:p>
    <w:p w14:paraId="4D134F7F" w14:textId="77777777" w:rsidR="008B61E0" w:rsidRPr="00B0630F" w:rsidRDefault="008B61E0" w:rsidP="00030530">
      <w:pPr>
        <w:numPr>
          <w:ilvl w:val="0"/>
          <w:numId w:val="40"/>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Wymiana rur;</w:t>
      </w:r>
    </w:p>
    <w:p w14:paraId="78DD8CBB" w14:textId="77777777" w:rsidR="008B61E0" w:rsidRPr="00B0630F" w:rsidRDefault="008B61E0" w:rsidP="00030530">
      <w:pPr>
        <w:numPr>
          <w:ilvl w:val="0"/>
          <w:numId w:val="40"/>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Wymiana cieków betonowych;</w:t>
      </w:r>
    </w:p>
    <w:p w14:paraId="666CDAB7" w14:textId="77777777" w:rsidR="008B61E0" w:rsidRPr="00B0630F" w:rsidRDefault="008B61E0" w:rsidP="00030530">
      <w:pPr>
        <w:numPr>
          <w:ilvl w:val="0"/>
          <w:numId w:val="40"/>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Wymiana studzienek ściekowych ulicznych;</w:t>
      </w:r>
    </w:p>
    <w:p w14:paraId="790F9730" w14:textId="77777777" w:rsidR="008B61E0" w:rsidRPr="00B0630F" w:rsidRDefault="008B61E0" w:rsidP="00030530">
      <w:pPr>
        <w:numPr>
          <w:ilvl w:val="0"/>
          <w:numId w:val="40"/>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Wykonanie drenażu;</w:t>
      </w:r>
    </w:p>
    <w:p w14:paraId="6627FE2D" w14:textId="77777777" w:rsidR="008B61E0" w:rsidRPr="00B0630F" w:rsidRDefault="008B61E0" w:rsidP="00030530">
      <w:pPr>
        <w:numPr>
          <w:ilvl w:val="0"/>
          <w:numId w:val="40"/>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Stabilizacja podłoża cementem;</w:t>
      </w:r>
    </w:p>
    <w:p w14:paraId="274EFA5D" w14:textId="77777777" w:rsidR="008B61E0" w:rsidRPr="00B0630F" w:rsidRDefault="008B61E0" w:rsidP="00030530">
      <w:pPr>
        <w:numPr>
          <w:ilvl w:val="0"/>
          <w:numId w:val="40"/>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Profilowanie i zagęszczenie podłoża;</w:t>
      </w:r>
    </w:p>
    <w:p w14:paraId="1BE7787C" w14:textId="77777777" w:rsidR="008B61E0" w:rsidRPr="00B0630F" w:rsidRDefault="008B61E0" w:rsidP="00030530">
      <w:pPr>
        <w:numPr>
          <w:ilvl w:val="0"/>
          <w:numId w:val="40"/>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Wykonanie podbudowy pod nawierzchnię;</w:t>
      </w:r>
    </w:p>
    <w:p w14:paraId="1A05F774" w14:textId="77777777" w:rsidR="008B61E0" w:rsidRPr="00B0630F" w:rsidRDefault="008B61E0" w:rsidP="00030530">
      <w:pPr>
        <w:numPr>
          <w:ilvl w:val="0"/>
          <w:numId w:val="40"/>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Wykonanie nawierzchni z robotami towarzyszącymi.</w:t>
      </w:r>
    </w:p>
    <w:p w14:paraId="71F2DEC6" w14:textId="77777777" w:rsidR="008B61E0" w:rsidRPr="00B0630F" w:rsidRDefault="008B61E0" w:rsidP="00030530">
      <w:pPr>
        <w:numPr>
          <w:ilvl w:val="0"/>
          <w:numId w:val="40"/>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Zjazdy, pobocza.</w:t>
      </w:r>
    </w:p>
    <w:p w14:paraId="0D5956A2" w14:textId="77777777" w:rsidR="008B61E0" w:rsidRPr="00B0630F" w:rsidRDefault="008B61E0" w:rsidP="00030530">
      <w:pPr>
        <w:numPr>
          <w:ilvl w:val="0"/>
          <w:numId w:val="40"/>
        </w:numPr>
        <w:suppressAutoHyphens/>
        <w:contextualSpacing/>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Roboty wykończeniowe.</w:t>
      </w:r>
    </w:p>
    <w:p w14:paraId="375D2C57" w14:textId="77777777" w:rsidR="008B61E0" w:rsidRPr="00B0630F" w:rsidRDefault="008B61E0" w:rsidP="008B61E0">
      <w:pPr>
        <w:ind w:left="720"/>
        <w:contextualSpacing/>
        <w:rPr>
          <w:rFonts w:ascii="Book Antiqua" w:eastAsia="Calibri" w:hAnsi="Book Antiqua"/>
          <w:bCs/>
          <w:iCs/>
          <w:kern w:val="2"/>
          <w:sz w:val="18"/>
          <w:szCs w:val="18"/>
          <w:lang w:eastAsia="en-US"/>
        </w:rPr>
      </w:pPr>
    </w:p>
    <w:p w14:paraId="0C7AD4E2" w14:textId="77777777" w:rsidR="008B61E0" w:rsidRPr="00B0630F" w:rsidRDefault="008B61E0" w:rsidP="00030530">
      <w:pPr>
        <w:numPr>
          <w:ilvl w:val="0"/>
          <w:numId w:val="33"/>
        </w:numPr>
        <w:suppressAutoHyphens/>
        <w:ind w:left="1134"/>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Przebudowa drogi położonej na działce  nr ew. 943 – długość ok. 950 m;</w:t>
      </w:r>
    </w:p>
    <w:p w14:paraId="5F459C52" w14:textId="3A848793" w:rsidR="008B61E0" w:rsidRPr="00B0630F" w:rsidRDefault="008B61E0" w:rsidP="008B61E0">
      <w:pPr>
        <w:ind w:left="1134"/>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Planowany do zaprojektowania zakres prac</w:t>
      </w:r>
      <w:r w:rsidR="00171E77" w:rsidRPr="00B0630F">
        <w:rPr>
          <w:rFonts w:ascii="Book Antiqua" w:eastAsia="Calibri" w:hAnsi="Book Antiqua"/>
          <w:bCs/>
          <w:iCs/>
          <w:kern w:val="2"/>
          <w:sz w:val="18"/>
          <w:szCs w:val="18"/>
          <w:lang w:eastAsia="en-US"/>
        </w:rPr>
        <w:t xml:space="preserve"> obejmuje w szczególności</w:t>
      </w:r>
      <w:r w:rsidRPr="00B0630F">
        <w:rPr>
          <w:rFonts w:ascii="Book Antiqua" w:eastAsia="Calibri" w:hAnsi="Book Antiqua"/>
          <w:bCs/>
          <w:iCs/>
          <w:kern w:val="2"/>
          <w:sz w:val="18"/>
          <w:szCs w:val="18"/>
          <w:lang w:eastAsia="en-US"/>
        </w:rPr>
        <w:t>:</w:t>
      </w:r>
    </w:p>
    <w:p w14:paraId="0C8AD4CD" w14:textId="77777777" w:rsidR="008B61E0" w:rsidRPr="00B0630F" w:rsidRDefault="008B61E0" w:rsidP="00030530">
      <w:pPr>
        <w:numPr>
          <w:ilvl w:val="0"/>
          <w:numId w:val="41"/>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Roboty pomiarowe -  wskazanie przebiegu drogi oraz inwentaryzacja powykonawcza;</w:t>
      </w:r>
    </w:p>
    <w:p w14:paraId="45127C3D" w14:textId="77777777" w:rsidR="008B61E0" w:rsidRPr="00B0630F" w:rsidRDefault="008B61E0" w:rsidP="00030530">
      <w:pPr>
        <w:numPr>
          <w:ilvl w:val="0"/>
          <w:numId w:val="41"/>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Roboty ziemne koparkami: pobocza i rowy;</w:t>
      </w:r>
    </w:p>
    <w:p w14:paraId="7134F9BD" w14:textId="77777777" w:rsidR="008B61E0" w:rsidRPr="00B0630F" w:rsidRDefault="008B61E0" w:rsidP="00030530">
      <w:pPr>
        <w:numPr>
          <w:ilvl w:val="0"/>
          <w:numId w:val="41"/>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Frezowanie nawierzchni;</w:t>
      </w:r>
    </w:p>
    <w:p w14:paraId="185DAFBD" w14:textId="77777777" w:rsidR="008B61E0" w:rsidRPr="00B0630F" w:rsidRDefault="008B61E0" w:rsidP="00030530">
      <w:pPr>
        <w:numPr>
          <w:ilvl w:val="0"/>
          <w:numId w:val="41"/>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Stabilizacja podłoża cementem;</w:t>
      </w:r>
    </w:p>
    <w:p w14:paraId="5D2BA4AC" w14:textId="77777777" w:rsidR="008B61E0" w:rsidRPr="00B0630F" w:rsidRDefault="008B61E0" w:rsidP="00030530">
      <w:pPr>
        <w:numPr>
          <w:ilvl w:val="0"/>
          <w:numId w:val="41"/>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Profilowanie i zagęszczenie podłoża;</w:t>
      </w:r>
    </w:p>
    <w:p w14:paraId="6E595178" w14:textId="77777777" w:rsidR="008B61E0" w:rsidRPr="00B0630F" w:rsidRDefault="008B61E0" w:rsidP="00030530">
      <w:pPr>
        <w:numPr>
          <w:ilvl w:val="0"/>
          <w:numId w:val="41"/>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Wykonanie podbudowy pod nawierzchnię;</w:t>
      </w:r>
    </w:p>
    <w:p w14:paraId="73975383" w14:textId="77777777" w:rsidR="008B61E0" w:rsidRPr="00B0630F" w:rsidRDefault="008B61E0" w:rsidP="00030530">
      <w:pPr>
        <w:numPr>
          <w:ilvl w:val="0"/>
          <w:numId w:val="41"/>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Wykonanie nawierzchni z robotami towarzyszącymi.</w:t>
      </w:r>
    </w:p>
    <w:p w14:paraId="0F6BD097" w14:textId="77777777" w:rsidR="008B61E0" w:rsidRPr="00B0630F" w:rsidRDefault="008B61E0" w:rsidP="00030530">
      <w:pPr>
        <w:numPr>
          <w:ilvl w:val="0"/>
          <w:numId w:val="41"/>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Zjazdy, pobocza.</w:t>
      </w:r>
    </w:p>
    <w:p w14:paraId="362DD80B" w14:textId="77777777" w:rsidR="008B61E0" w:rsidRPr="00B0630F" w:rsidRDefault="008B61E0" w:rsidP="00030530">
      <w:pPr>
        <w:numPr>
          <w:ilvl w:val="0"/>
          <w:numId w:val="41"/>
        </w:numPr>
        <w:suppressAutoHyphens/>
        <w:contextualSpacing/>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Roboty wykończeniowe.</w:t>
      </w:r>
    </w:p>
    <w:p w14:paraId="17C5F7C3" w14:textId="77777777" w:rsidR="008B61E0" w:rsidRPr="00B0630F" w:rsidRDefault="008B61E0" w:rsidP="008B61E0">
      <w:pPr>
        <w:ind w:left="720"/>
        <w:contextualSpacing/>
        <w:rPr>
          <w:rFonts w:ascii="Book Antiqua" w:eastAsia="Calibri" w:hAnsi="Book Antiqua"/>
          <w:bCs/>
          <w:iCs/>
          <w:kern w:val="2"/>
          <w:sz w:val="18"/>
          <w:szCs w:val="18"/>
          <w:lang w:eastAsia="en-US"/>
        </w:rPr>
      </w:pPr>
    </w:p>
    <w:p w14:paraId="20BEBE8C" w14:textId="77777777" w:rsidR="008B61E0" w:rsidRPr="00B0630F" w:rsidRDefault="008B61E0" w:rsidP="00030530">
      <w:pPr>
        <w:numPr>
          <w:ilvl w:val="0"/>
          <w:numId w:val="33"/>
        </w:numPr>
        <w:suppressAutoHyphens/>
        <w:ind w:left="1134"/>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 xml:space="preserve">Przebudowa drogi położonej na działce nr ew. 1780 </w:t>
      </w:r>
      <w:bookmarkStart w:id="3" w:name="_Hlk148615377"/>
      <w:r w:rsidRPr="00B0630F">
        <w:rPr>
          <w:rFonts w:ascii="Book Antiqua" w:eastAsia="Calibri" w:hAnsi="Book Antiqua"/>
          <w:bCs/>
          <w:iCs/>
          <w:kern w:val="2"/>
          <w:sz w:val="18"/>
          <w:szCs w:val="18"/>
          <w:lang w:eastAsia="en-US"/>
        </w:rPr>
        <w:t>– długość ok. 265 m;</w:t>
      </w:r>
    </w:p>
    <w:p w14:paraId="50A0B802" w14:textId="5AA81FB0" w:rsidR="008B61E0" w:rsidRPr="00B0630F" w:rsidRDefault="008B61E0" w:rsidP="008B61E0">
      <w:pPr>
        <w:ind w:left="1134"/>
        <w:contextualSpacing/>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Planowany do zaprojektowania zakres prac</w:t>
      </w:r>
      <w:r w:rsidR="00171E77" w:rsidRPr="00B0630F">
        <w:rPr>
          <w:rFonts w:ascii="Book Antiqua" w:eastAsia="Calibri" w:hAnsi="Book Antiqua"/>
          <w:bCs/>
          <w:iCs/>
          <w:kern w:val="2"/>
          <w:sz w:val="18"/>
          <w:szCs w:val="18"/>
          <w:lang w:eastAsia="en-US"/>
        </w:rPr>
        <w:t xml:space="preserve"> obejmuje w szczególności</w:t>
      </w:r>
      <w:r w:rsidRPr="00B0630F">
        <w:rPr>
          <w:rFonts w:ascii="Book Antiqua" w:eastAsia="Calibri" w:hAnsi="Book Antiqua"/>
          <w:bCs/>
          <w:iCs/>
          <w:kern w:val="2"/>
          <w:sz w:val="18"/>
          <w:szCs w:val="18"/>
          <w:lang w:eastAsia="en-US"/>
        </w:rPr>
        <w:t>:</w:t>
      </w:r>
    </w:p>
    <w:p w14:paraId="40BFF294" w14:textId="77777777" w:rsidR="008B61E0" w:rsidRPr="00B0630F" w:rsidRDefault="008B61E0" w:rsidP="00030530">
      <w:pPr>
        <w:numPr>
          <w:ilvl w:val="0"/>
          <w:numId w:val="42"/>
        </w:numPr>
        <w:suppressAutoHyphens/>
        <w:ind w:left="1560"/>
        <w:contextualSpacing/>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Roboty pomiarowe -  wskazanie przebiegu drogi oraz inwentaryzacja powykonawcza;</w:t>
      </w:r>
    </w:p>
    <w:p w14:paraId="1EC9E70B" w14:textId="77777777" w:rsidR="008B61E0" w:rsidRPr="00B0630F" w:rsidRDefault="008B61E0" w:rsidP="00030530">
      <w:pPr>
        <w:numPr>
          <w:ilvl w:val="0"/>
          <w:numId w:val="42"/>
        </w:numPr>
        <w:suppressAutoHyphens/>
        <w:ind w:left="1560"/>
        <w:contextualSpacing/>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Roboty ziemne koparkami: pobocza i rowy;</w:t>
      </w:r>
    </w:p>
    <w:p w14:paraId="42B14B37" w14:textId="77777777" w:rsidR="008B61E0" w:rsidRPr="00B0630F" w:rsidRDefault="008B61E0" w:rsidP="00030530">
      <w:pPr>
        <w:numPr>
          <w:ilvl w:val="0"/>
          <w:numId w:val="42"/>
        </w:numPr>
        <w:suppressAutoHyphens/>
        <w:ind w:left="1560"/>
        <w:contextualSpacing/>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Frezowanie nawierzchni;</w:t>
      </w:r>
    </w:p>
    <w:p w14:paraId="269F5BFE" w14:textId="77777777" w:rsidR="008B61E0" w:rsidRPr="00B0630F" w:rsidRDefault="008B61E0" w:rsidP="00030530">
      <w:pPr>
        <w:numPr>
          <w:ilvl w:val="0"/>
          <w:numId w:val="42"/>
        </w:numPr>
        <w:suppressAutoHyphens/>
        <w:ind w:left="1560"/>
        <w:contextualSpacing/>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Stabilizacja podłoża cementem;</w:t>
      </w:r>
    </w:p>
    <w:p w14:paraId="4A98DF09" w14:textId="77777777" w:rsidR="008B61E0" w:rsidRPr="00B0630F" w:rsidRDefault="008B61E0" w:rsidP="00030530">
      <w:pPr>
        <w:numPr>
          <w:ilvl w:val="0"/>
          <w:numId w:val="42"/>
        </w:numPr>
        <w:suppressAutoHyphens/>
        <w:ind w:left="1560"/>
        <w:contextualSpacing/>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Profilowanie i zagęszczenie podłoża;</w:t>
      </w:r>
    </w:p>
    <w:p w14:paraId="65B14C36" w14:textId="77777777" w:rsidR="008B61E0" w:rsidRPr="00B0630F" w:rsidRDefault="008B61E0" w:rsidP="00030530">
      <w:pPr>
        <w:numPr>
          <w:ilvl w:val="0"/>
          <w:numId w:val="42"/>
        </w:numPr>
        <w:suppressAutoHyphens/>
        <w:ind w:left="1560"/>
        <w:contextualSpacing/>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Wykonanie podbudowy pod nawierzchnię;</w:t>
      </w:r>
    </w:p>
    <w:p w14:paraId="5DC59BB1" w14:textId="77777777" w:rsidR="008B61E0" w:rsidRPr="00B0630F" w:rsidRDefault="008B61E0" w:rsidP="00030530">
      <w:pPr>
        <w:numPr>
          <w:ilvl w:val="0"/>
          <w:numId w:val="42"/>
        </w:numPr>
        <w:suppressAutoHyphens/>
        <w:ind w:left="1560"/>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Wykonanie nawierzchni z robotami towarzyszącymi.</w:t>
      </w:r>
      <w:bookmarkEnd w:id="3"/>
    </w:p>
    <w:p w14:paraId="00F2BA9C" w14:textId="77777777" w:rsidR="008B61E0" w:rsidRPr="00B0630F" w:rsidRDefault="008B61E0" w:rsidP="00030530">
      <w:pPr>
        <w:numPr>
          <w:ilvl w:val="0"/>
          <w:numId w:val="42"/>
        </w:numPr>
        <w:suppressAutoHyphens/>
        <w:ind w:left="1560"/>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lastRenderedPageBreak/>
        <w:t>Zjazdy, pobocza.</w:t>
      </w:r>
    </w:p>
    <w:p w14:paraId="7AED95F6" w14:textId="77777777" w:rsidR="008B61E0" w:rsidRPr="00B0630F" w:rsidRDefault="008B61E0" w:rsidP="00030530">
      <w:pPr>
        <w:numPr>
          <w:ilvl w:val="0"/>
          <w:numId w:val="42"/>
        </w:numPr>
        <w:suppressAutoHyphens/>
        <w:ind w:left="1560"/>
        <w:contextualSpacing/>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Roboty wykończeniowe.</w:t>
      </w:r>
    </w:p>
    <w:p w14:paraId="079EED6A" w14:textId="77777777" w:rsidR="008B61E0" w:rsidRPr="00B0630F" w:rsidRDefault="008B61E0" w:rsidP="008B61E0">
      <w:pPr>
        <w:ind w:left="720"/>
        <w:contextualSpacing/>
        <w:rPr>
          <w:rFonts w:ascii="Book Antiqua" w:eastAsia="Calibri" w:hAnsi="Book Antiqua"/>
          <w:bCs/>
          <w:iCs/>
          <w:kern w:val="2"/>
          <w:sz w:val="18"/>
          <w:szCs w:val="18"/>
          <w:lang w:eastAsia="en-US"/>
        </w:rPr>
      </w:pPr>
    </w:p>
    <w:p w14:paraId="7706C1DD" w14:textId="77777777" w:rsidR="008B61E0" w:rsidRPr="00B0630F" w:rsidRDefault="008B61E0" w:rsidP="00030530">
      <w:pPr>
        <w:numPr>
          <w:ilvl w:val="0"/>
          <w:numId w:val="33"/>
        </w:numPr>
        <w:suppressAutoHyphens/>
        <w:ind w:left="1134"/>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Przebudowa drogi położonej na działce nr ew. 1129</w:t>
      </w:r>
      <w:bookmarkStart w:id="4" w:name="_Hlk148615530"/>
      <w:r w:rsidRPr="00B0630F">
        <w:rPr>
          <w:rFonts w:ascii="Book Antiqua" w:eastAsia="Calibri" w:hAnsi="Book Antiqua"/>
          <w:bCs/>
          <w:iCs/>
          <w:kern w:val="2"/>
          <w:sz w:val="18"/>
          <w:szCs w:val="18"/>
          <w:lang w:eastAsia="en-US"/>
        </w:rPr>
        <w:t xml:space="preserve"> – długość ok. 314 m;</w:t>
      </w:r>
    </w:p>
    <w:p w14:paraId="59482AA1" w14:textId="1FD1710A" w:rsidR="008B61E0" w:rsidRPr="00B0630F" w:rsidRDefault="008B61E0" w:rsidP="008B61E0">
      <w:pPr>
        <w:ind w:left="1134"/>
        <w:contextualSpacing/>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Planowany do zaprojektowania zakres prac</w:t>
      </w:r>
      <w:r w:rsidR="00171E77" w:rsidRPr="00B0630F">
        <w:rPr>
          <w:rFonts w:ascii="Book Antiqua" w:eastAsia="Calibri" w:hAnsi="Book Antiqua"/>
          <w:bCs/>
          <w:iCs/>
          <w:kern w:val="2"/>
          <w:sz w:val="18"/>
          <w:szCs w:val="18"/>
          <w:lang w:eastAsia="en-US"/>
        </w:rPr>
        <w:t xml:space="preserve"> obejmuje w szczególności</w:t>
      </w:r>
      <w:r w:rsidRPr="00B0630F">
        <w:rPr>
          <w:rFonts w:ascii="Book Antiqua" w:eastAsia="Calibri" w:hAnsi="Book Antiqua"/>
          <w:bCs/>
          <w:iCs/>
          <w:kern w:val="2"/>
          <w:sz w:val="18"/>
          <w:szCs w:val="18"/>
          <w:lang w:eastAsia="en-US"/>
        </w:rPr>
        <w:t>:</w:t>
      </w:r>
    </w:p>
    <w:p w14:paraId="40983955" w14:textId="77777777" w:rsidR="008B61E0" w:rsidRPr="00B0630F" w:rsidRDefault="008B61E0" w:rsidP="00030530">
      <w:pPr>
        <w:numPr>
          <w:ilvl w:val="0"/>
          <w:numId w:val="43"/>
        </w:numPr>
        <w:suppressAutoHyphens/>
        <w:ind w:left="1560"/>
        <w:contextualSpacing/>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Roboty pomiarowe -  wskazanie przebiegu drogi oraz inwentaryzacja powykonawcza;</w:t>
      </w:r>
    </w:p>
    <w:p w14:paraId="2ADC395D" w14:textId="77777777" w:rsidR="008B61E0" w:rsidRPr="00B0630F" w:rsidRDefault="008B61E0" w:rsidP="00030530">
      <w:pPr>
        <w:numPr>
          <w:ilvl w:val="0"/>
          <w:numId w:val="43"/>
        </w:numPr>
        <w:suppressAutoHyphens/>
        <w:ind w:left="1560"/>
        <w:contextualSpacing/>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Roboty ziemne koparkami: pobocza i rowy;</w:t>
      </w:r>
    </w:p>
    <w:p w14:paraId="5D916333" w14:textId="77777777" w:rsidR="008B61E0" w:rsidRPr="00B0630F" w:rsidRDefault="008B61E0" w:rsidP="00030530">
      <w:pPr>
        <w:numPr>
          <w:ilvl w:val="0"/>
          <w:numId w:val="43"/>
        </w:numPr>
        <w:suppressAutoHyphens/>
        <w:ind w:left="1560"/>
        <w:contextualSpacing/>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Frezowanie nawierzchni;</w:t>
      </w:r>
    </w:p>
    <w:p w14:paraId="2D978122" w14:textId="77777777" w:rsidR="008B61E0" w:rsidRPr="00B0630F" w:rsidRDefault="008B61E0" w:rsidP="00030530">
      <w:pPr>
        <w:numPr>
          <w:ilvl w:val="0"/>
          <w:numId w:val="43"/>
        </w:numPr>
        <w:suppressAutoHyphens/>
        <w:ind w:left="1560"/>
        <w:contextualSpacing/>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Stabilizacja podłoża cementem;</w:t>
      </w:r>
    </w:p>
    <w:p w14:paraId="2841B485" w14:textId="77777777" w:rsidR="008B61E0" w:rsidRPr="00B0630F" w:rsidRDefault="008B61E0" w:rsidP="00030530">
      <w:pPr>
        <w:numPr>
          <w:ilvl w:val="0"/>
          <w:numId w:val="43"/>
        </w:numPr>
        <w:suppressAutoHyphens/>
        <w:ind w:left="1560"/>
        <w:contextualSpacing/>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Profilowanie i zagęszczenie podłoża;</w:t>
      </w:r>
    </w:p>
    <w:p w14:paraId="7BB70A82" w14:textId="77777777" w:rsidR="008B61E0" w:rsidRPr="00B0630F" w:rsidRDefault="008B61E0" w:rsidP="00030530">
      <w:pPr>
        <w:numPr>
          <w:ilvl w:val="0"/>
          <w:numId w:val="43"/>
        </w:numPr>
        <w:suppressAutoHyphens/>
        <w:ind w:left="1560"/>
        <w:contextualSpacing/>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Wykonanie podbudowy pod nawierzchnię.</w:t>
      </w:r>
    </w:p>
    <w:p w14:paraId="381B2645" w14:textId="77777777" w:rsidR="008B61E0" w:rsidRPr="00B0630F" w:rsidRDefault="008B61E0" w:rsidP="00030530">
      <w:pPr>
        <w:numPr>
          <w:ilvl w:val="0"/>
          <w:numId w:val="43"/>
        </w:numPr>
        <w:suppressAutoHyphens/>
        <w:ind w:left="1560"/>
        <w:contextualSpacing/>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Wykonanie nawierzchni z robotami towarzyszącymi</w:t>
      </w:r>
    </w:p>
    <w:p w14:paraId="04980774" w14:textId="77777777" w:rsidR="008B61E0" w:rsidRPr="00B0630F" w:rsidRDefault="008B61E0" w:rsidP="00030530">
      <w:pPr>
        <w:numPr>
          <w:ilvl w:val="0"/>
          <w:numId w:val="43"/>
        </w:numPr>
        <w:suppressAutoHyphens/>
        <w:ind w:left="1560"/>
        <w:contextualSpacing/>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Zjazdy, pobocza.</w:t>
      </w:r>
    </w:p>
    <w:p w14:paraId="57628D35" w14:textId="77777777" w:rsidR="008B61E0" w:rsidRPr="00B0630F" w:rsidRDefault="008B61E0" w:rsidP="00030530">
      <w:pPr>
        <w:numPr>
          <w:ilvl w:val="0"/>
          <w:numId w:val="43"/>
        </w:numPr>
        <w:suppressAutoHyphens/>
        <w:ind w:left="1560"/>
        <w:contextualSpacing/>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Roboty wykończeniowe.</w:t>
      </w:r>
    </w:p>
    <w:bookmarkEnd w:id="4"/>
    <w:p w14:paraId="7AD02090" w14:textId="77777777" w:rsidR="008B61E0" w:rsidRPr="00B0630F" w:rsidRDefault="008B61E0" w:rsidP="008B61E0">
      <w:pPr>
        <w:ind w:left="720"/>
        <w:contextualSpacing/>
        <w:rPr>
          <w:rFonts w:ascii="Book Antiqua" w:eastAsia="Calibri" w:hAnsi="Book Antiqua"/>
          <w:bCs/>
          <w:iCs/>
          <w:kern w:val="2"/>
          <w:sz w:val="18"/>
          <w:szCs w:val="18"/>
          <w:lang w:eastAsia="en-US"/>
        </w:rPr>
      </w:pPr>
    </w:p>
    <w:p w14:paraId="1D7E2D40" w14:textId="77777777" w:rsidR="008B61E0" w:rsidRPr="00B0630F" w:rsidRDefault="008B61E0" w:rsidP="00030530">
      <w:pPr>
        <w:numPr>
          <w:ilvl w:val="0"/>
          <w:numId w:val="33"/>
        </w:numPr>
        <w:suppressAutoHyphens/>
        <w:ind w:left="1134"/>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Przebudowa drogi położonej na działce nr ew. 1369 – długość ok. 112 m;</w:t>
      </w:r>
    </w:p>
    <w:p w14:paraId="0C9AAA53" w14:textId="5A5A1467" w:rsidR="008B61E0" w:rsidRPr="00B0630F" w:rsidRDefault="008B61E0" w:rsidP="008B61E0">
      <w:pPr>
        <w:ind w:left="1134"/>
        <w:contextualSpacing/>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Planowany do zaprojektowania zakres prac</w:t>
      </w:r>
      <w:r w:rsidR="00171E77" w:rsidRPr="00B0630F">
        <w:rPr>
          <w:rFonts w:ascii="Book Antiqua" w:eastAsia="Calibri" w:hAnsi="Book Antiqua"/>
          <w:bCs/>
          <w:iCs/>
          <w:kern w:val="2"/>
          <w:sz w:val="18"/>
          <w:szCs w:val="18"/>
          <w:lang w:eastAsia="en-US"/>
        </w:rPr>
        <w:t xml:space="preserve"> obejmuje w szczególności</w:t>
      </w:r>
      <w:r w:rsidRPr="00B0630F">
        <w:rPr>
          <w:rFonts w:ascii="Book Antiqua" w:eastAsia="Calibri" w:hAnsi="Book Antiqua"/>
          <w:bCs/>
          <w:iCs/>
          <w:kern w:val="2"/>
          <w:sz w:val="18"/>
          <w:szCs w:val="18"/>
          <w:lang w:eastAsia="en-US"/>
        </w:rPr>
        <w:t>:</w:t>
      </w:r>
    </w:p>
    <w:p w14:paraId="2484DCDD" w14:textId="77777777" w:rsidR="008B61E0" w:rsidRPr="00B0630F" w:rsidRDefault="008B61E0" w:rsidP="00030530">
      <w:pPr>
        <w:numPr>
          <w:ilvl w:val="0"/>
          <w:numId w:val="44"/>
        </w:numPr>
        <w:suppressAutoHyphens/>
        <w:ind w:left="1560"/>
        <w:contextualSpacing/>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Roboty pomiarowe -  wskazanie przebiegu drogi oraz inwentaryzacja powykonawcza;</w:t>
      </w:r>
    </w:p>
    <w:p w14:paraId="1819D24B" w14:textId="77777777" w:rsidR="008B61E0" w:rsidRPr="00B0630F" w:rsidRDefault="008B61E0" w:rsidP="00030530">
      <w:pPr>
        <w:numPr>
          <w:ilvl w:val="0"/>
          <w:numId w:val="44"/>
        </w:numPr>
        <w:suppressAutoHyphens/>
        <w:ind w:left="1560"/>
        <w:contextualSpacing/>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Roboty ziemne koparkami: pobocza i rowy;</w:t>
      </w:r>
    </w:p>
    <w:p w14:paraId="31A55014" w14:textId="77777777" w:rsidR="008B61E0" w:rsidRPr="00B0630F" w:rsidRDefault="008B61E0" w:rsidP="00030530">
      <w:pPr>
        <w:numPr>
          <w:ilvl w:val="0"/>
          <w:numId w:val="44"/>
        </w:numPr>
        <w:suppressAutoHyphens/>
        <w:ind w:left="1560"/>
        <w:contextualSpacing/>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Frezowanie nawierzchni;</w:t>
      </w:r>
    </w:p>
    <w:p w14:paraId="2DFDD806" w14:textId="77777777" w:rsidR="008B61E0" w:rsidRPr="00B0630F" w:rsidRDefault="008B61E0" w:rsidP="00030530">
      <w:pPr>
        <w:numPr>
          <w:ilvl w:val="0"/>
          <w:numId w:val="44"/>
        </w:numPr>
        <w:suppressAutoHyphens/>
        <w:ind w:left="1560"/>
        <w:contextualSpacing/>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Stabilizacja podłoża cementem;</w:t>
      </w:r>
    </w:p>
    <w:p w14:paraId="7E551FF7" w14:textId="77777777" w:rsidR="008B61E0" w:rsidRPr="00B0630F" w:rsidRDefault="008B61E0" w:rsidP="00030530">
      <w:pPr>
        <w:numPr>
          <w:ilvl w:val="0"/>
          <w:numId w:val="44"/>
        </w:numPr>
        <w:suppressAutoHyphens/>
        <w:ind w:left="1560"/>
        <w:contextualSpacing/>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Profilowanie i zagęszczenie podłoża;</w:t>
      </w:r>
    </w:p>
    <w:p w14:paraId="22B83301" w14:textId="77777777" w:rsidR="008B61E0" w:rsidRPr="00B0630F" w:rsidRDefault="008B61E0" w:rsidP="00030530">
      <w:pPr>
        <w:numPr>
          <w:ilvl w:val="0"/>
          <w:numId w:val="44"/>
        </w:numPr>
        <w:suppressAutoHyphens/>
        <w:ind w:left="1560"/>
        <w:contextualSpacing/>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Wykonanie podbudowy pod nawierzchnię.</w:t>
      </w:r>
    </w:p>
    <w:p w14:paraId="0F8972FA" w14:textId="77777777" w:rsidR="008B61E0" w:rsidRPr="00B0630F" w:rsidRDefault="008B61E0" w:rsidP="00030530">
      <w:pPr>
        <w:numPr>
          <w:ilvl w:val="0"/>
          <w:numId w:val="44"/>
        </w:numPr>
        <w:suppressAutoHyphens/>
        <w:ind w:left="1560"/>
        <w:contextualSpacing/>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Wykonanie nawierzchni z robotami towarzyszącymi</w:t>
      </w:r>
    </w:p>
    <w:p w14:paraId="270C8A7B" w14:textId="77777777" w:rsidR="008B61E0" w:rsidRPr="00B0630F" w:rsidRDefault="008B61E0" w:rsidP="00030530">
      <w:pPr>
        <w:numPr>
          <w:ilvl w:val="0"/>
          <w:numId w:val="44"/>
        </w:numPr>
        <w:suppressAutoHyphens/>
        <w:ind w:left="1560"/>
        <w:contextualSpacing/>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Zjazdy, pobocza;</w:t>
      </w:r>
    </w:p>
    <w:p w14:paraId="27296A3A" w14:textId="77777777" w:rsidR="008B61E0" w:rsidRPr="00B0630F" w:rsidRDefault="008B61E0" w:rsidP="00030530">
      <w:pPr>
        <w:numPr>
          <w:ilvl w:val="0"/>
          <w:numId w:val="44"/>
        </w:numPr>
        <w:suppressAutoHyphens/>
        <w:ind w:left="1560"/>
        <w:contextualSpacing/>
        <w:rPr>
          <w:rFonts w:ascii="Book Antiqua" w:eastAsia="Calibri" w:hAnsi="Book Antiqua"/>
          <w:bCs/>
          <w:iCs/>
          <w:kern w:val="2"/>
          <w:sz w:val="18"/>
          <w:szCs w:val="18"/>
          <w:lang w:eastAsia="en-US"/>
        </w:rPr>
      </w:pPr>
      <w:bookmarkStart w:id="5" w:name="_Hlk148615576"/>
      <w:r w:rsidRPr="00B0630F">
        <w:rPr>
          <w:rFonts w:ascii="Book Antiqua" w:eastAsia="Calibri" w:hAnsi="Book Antiqua"/>
          <w:bCs/>
          <w:iCs/>
          <w:kern w:val="2"/>
          <w:sz w:val="18"/>
          <w:szCs w:val="18"/>
          <w:lang w:eastAsia="en-US"/>
        </w:rPr>
        <w:t>Roboty wykończeniowe.</w:t>
      </w:r>
    </w:p>
    <w:bookmarkEnd w:id="5"/>
    <w:p w14:paraId="7ADCE8DE" w14:textId="77777777" w:rsidR="008B61E0" w:rsidRPr="00B0630F" w:rsidRDefault="008B61E0" w:rsidP="008B61E0">
      <w:pPr>
        <w:ind w:left="720"/>
        <w:contextualSpacing/>
        <w:rPr>
          <w:rFonts w:ascii="Book Antiqua" w:eastAsia="Calibri" w:hAnsi="Book Antiqua"/>
          <w:bCs/>
          <w:iCs/>
          <w:kern w:val="2"/>
          <w:sz w:val="18"/>
          <w:szCs w:val="18"/>
          <w:lang w:eastAsia="en-US"/>
        </w:rPr>
      </w:pPr>
    </w:p>
    <w:p w14:paraId="07DE7687" w14:textId="77777777" w:rsidR="008B61E0" w:rsidRPr="00B0630F" w:rsidRDefault="008B61E0" w:rsidP="00030530">
      <w:pPr>
        <w:numPr>
          <w:ilvl w:val="0"/>
          <w:numId w:val="33"/>
        </w:numPr>
        <w:suppressAutoHyphens/>
        <w:ind w:left="1134"/>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Przebudowa drogi położonej na działce nr ew. 1949/7 – długość ok. 106 m;</w:t>
      </w:r>
    </w:p>
    <w:p w14:paraId="7C75BF7A" w14:textId="029A7D85" w:rsidR="008B61E0" w:rsidRPr="00B0630F" w:rsidRDefault="008B61E0" w:rsidP="008B61E0">
      <w:pPr>
        <w:ind w:left="1134"/>
        <w:contextualSpacing/>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Planowany do zaprojektowania zakres prac</w:t>
      </w:r>
      <w:r w:rsidR="00171E77" w:rsidRPr="00B0630F">
        <w:rPr>
          <w:rFonts w:ascii="Book Antiqua" w:eastAsia="Calibri" w:hAnsi="Book Antiqua"/>
          <w:bCs/>
          <w:iCs/>
          <w:kern w:val="2"/>
          <w:sz w:val="18"/>
          <w:szCs w:val="18"/>
          <w:lang w:eastAsia="en-US"/>
        </w:rPr>
        <w:t xml:space="preserve"> obejmuje w szczególności</w:t>
      </w:r>
      <w:r w:rsidRPr="00B0630F">
        <w:rPr>
          <w:rFonts w:ascii="Book Antiqua" w:eastAsia="Calibri" w:hAnsi="Book Antiqua"/>
          <w:bCs/>
          <w:iCs/>
          <w:kern w:val="2"/>
          <w:sz w:val="18"/>
          <w:szCs w:val="18"/>
          <w:lang w:eastAsia="en-US"/>
        </w:rPr>
        <w:t>:</w:t>
      </w:r>
    </w:p>
    <w:p w14:paraId="4C3FB27E" w14:textId="77777777" w:rsidR="008B61E0" w:rsidRPr="00B0630F" w:rsidRDefault="008B61E0" w:rsidP="00030530">
      <w:pPr>
        <w:numPr>
          <w:ilvl w:val="0"/>
          <w:numId w:val="45"/>
        </w:numPr>
        <w:suppressAutoHyphens/>
        <w:ind w:left="1560"/>
        <w:contextualSpacing/>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Roboty pomiarowe - wskazanie przebiegu drogi oraz inwentaryzacja powykonawcza;</w:t>
      </w:r>
    </w:p>
    <w:p w14:paraId="42AF5953" w14:textId="77777777" w:rsidR="008B61E0" w:rsidRPr="00B0630F" w:rsidRDefault="008B61E0" w:rsidP="00030530">
      <w:pPr>
        <w:numPr>
          <w:ilvl w:val="0"/>
          <w:numId w:val="45"/>
        </w:numPr>
        <w:suppressAutoHyphens/>
        <w:ind w:left="1560"/>
        <w:contextualSpacing/>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Roboty ziemne koparkami: pobocza i rowy;</w:t>
      </w:r>
    </w:p>
    <w:p w14:paraId="5C029EEA" w14:textId="77777777" w:rsidR="008B61E0" w:rsidRPr="00B0630F" w:rsidRDefault="008B61E0" w:rsidP="00030530">
      <w:pPr>
        <w:numPr>
          <w:ilvl w:val="0"/>
          <w:numId w:val="45"/>
        </w:numPr>
        <w:suppressAutoHyphens/>
        <w:ind w:left="1560"/>
        <w:contextualSpacing/>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Frezowanie nawierzchni;</w:t>
      </w:r>
    </w:p>
    <w:p w14:paraId="6B976813" w14:textId="77777777" w:rsidR="008B61E0" w:rsidRPr="00B0630F" w:rsidRDefault="008B61E0" w:rsidP="00030530">
      <w:pPr>
        <w:numPr>
          <w:ilvl w:val="0"/>
          <w:numId w:val="45"/>
        </w:numPr>
        <w:suppressAutoHyphens/>
        <w:ind w:left="1560"/>
        <w:contextualSpacing/>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Profilowanie i zagęszczenie podłoża;</w:t>
      </w:r>
    </w:p>
    <w:p w14:paraId="2A807E6A" w14:textId="77777777" w:rsidR="008B61E0" w:rsidRPr="00B0630F" w:rsidRDefault="008B61E0" w:rsidP="00030530">
      <w:pPr>
        <w:numPr>
          <w:ilvl w:val="0"/>
          <w:numId w:val="45"/>
        </w:numPr>
        <w:suppressAutoHyphens/>
        <w:ind w:left="1560"/>
        <w:contextualSpacing/>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Wykonanie podbudowy pod nawierzchnię.</w:t>
      </w:r>
    </w:p>
    <w:p w14:paraId="1E7E765C" w14:textId="77777777" w:rsidR="008B61E0" w:rsidRPr="00B0630F" w:rsidRDefault="008B61E0" w:rsidP="00030530">
      <w:pPr>
        <w:numPr>
          <w:ilvl w:val="0"/>
          <w:numId w:val="45"/>
        </w:numPr>
        <w:suppressAutoHyphens/>
        <w:ind w:left="1560"/>
        <w:contextualSpacing/>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Wykonanie nawierzchni z robotami towarzyszącymi</w:t>
      </w:r>
    </w:p>
    <w:p w14:paraId="748F76B1" w14:textId="77777777" w:rsidR="008B61E0" w:rsidRPr="00B0630F" w:rsidRDefault="008B61E0" w:rsidP="00030530">
      <w:pPr>
        <w:numPr>
          <w:ilvl w:val="0"/>
          <w:numId w:val="45"/>
        </w:numPr>
        <w:suppressAutoHyphens/>
        <w:ind w:left="1560"/>
        <w:contextualSpacing/>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Zjazdy, pobocza;</w:t>
      </w:r>
    </w:p>
    <w:p w14:paraId="3EC96B3F" w14:textId="77777777" w:rsidR="008B61E0" w:rsidRPr="00B0630F" w:rsidRDefault="008B61E0" w:rsidP="00030530">
      <w:pPr>
        <w:numPr>
          <w:ilvl w:val="0"/>
          <w:numId w:val="45"/>
        </w:numPr>
        <w:suppressAutoHyphens/>
        <w:ind w:left="1560"/>
        <w:contextualSpacing/>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Roboty wykończeniowe.</w:t>
      </w:r>
    </w:p>
    <w:p w14:paraId="50242EF8" w14:textId="77777777" w:rsidR="008B61E0" w:rsidRPr="00B0630F" w:rsidRDefault="008B61E0" w:rsidP="008B61E0">
      <w:pPr>
        <w:ind w:left="720"/>
        <w:contextualSpacing/>
        <w:rPr>
          <w:rFonts w:ascii="Book Antiqua" w:eastAsia="Calibri" w:hAnsi="Book Antiqua"/>
          <w:bCs/>
          <w:iCs/>
          <w:kern w:val="2"/>
          <w:sz w:val="18"/>
          <w:szCs w:val="18"/>
          <w:lang w:eastAsia="en-US"/>
        </w:rPr>
      </w:pPr>
    </w:p>
    <w:p w14:paraId="172ACD31" w14:textId="77777777" w:rsidR="008B61E0" w:rsidRPr="00B0630F" w:rsidRDefault="008B61E0" w:rsidP="00030530">
      <w:pPr>
        <w:numPr>
          <w:ilvl w:val="0"/>
          <w:numId w:val="33"/>
        </w:numPr>
        <w:suppressAutoHyphens/>
        <w:ind w:left="1134"/>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Przebudowa drogi położonej na działce nr ew. 2828/1 – długość ok. 155 m;</w:t>
      </w:r>
    </w:p>
    <w:p w14:paraId="600E9642" w14:textId="6555C46E" w:rsidR="008B61E0" w:rsidRPr="00B0630F" w:rsidRDefault="008B61E0" w:rsidP="008B61E0">
      <w:pPr>
        <w:ind w:left="1134"/>
        <w:contextualSpacing/>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Planowany do zaprojektowania zakres prac</w:t>
      </w:r>
      <w:r w:rsidR="00171E77" w:rsidRPr="00B0630F">
        <w:rPr>
          <w:rFonts w:ascii="Book Antiqua" w:eastAsia="Calibri" w:hAnsi="Book Antiqua"/>
          <w:bCs/>
          <w:iCs/>
          <w:kern w:val="2"/>
          <w:sz w:val="18"/>
          <w:szCs w:val="18"/>
          <w:lang w:eastAsia="en-US"/>
        </w:rPr>
        <w:t xml:space="preserve"> obejmuje w szczególności</w:t>
      </w:r>
      <w:r w:rsidRPr="00B0630F">
        <w:rPr>
          <w:rFonts w:ascii="Book Antiqua" w:eastAsia="Calibri" w:hAnsi="Book Antiqua"/>
          <w:bCs/>
          <w:iCs/>
          <w:kern w:val="2"/>
          <w:sz w:val="18"/>
          <w:szCs w:val="18"/>
          <w:lang w:eastAsia="en-US"/>
        </w:rPr>
        <w:t>:</w:t>
      </w:r>
    </w:p>
    <w:p w14:paraId="2AA74A6E" w14:textId="77777777" w:rsidR="008B61E0" w:rsidRPr="00B0630F" w:rsidRDefault="008B61E0" w:rsidP="00030530">
      <w:pPr>
        <w:numPr>
          <w:ilvl w:val="0"/>
          <w:numId w:val="46"/>
        </w:numPr>
        <w:suppressAutoHyphens/>
        <w:ind w:left="1560"/>
        <w:contextualSpacing/>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Roboty pomiarowe -  wskazanie przebiegu drogi oraz inwentaryzacja powykonawcza;</w:t>
      </w:r>
    </w:p>
    <w:p w14:paraId="6EDF1960" w14:textId="77777777" w:rsidR="008B61E0" w:rsidRPr="00B0630F" w:rsidRDefault="008B61E0" w:rsidP="00030530">
      <w:pPr>
        <w:numPr>
          <w:ilvl w:val="0"/>
          <w:numId w:val="46"/>
        </w:numPr>
        <w:suppressAutoHyphens/>
        <w:ind w:left="1560"/>
        <w:contextualSpacing/>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Roboty ziemne koparkami: pobocza i rowy;</w:t>
      </w:r>
    </w:p>
    <w:p w14:paraId="7FDD79A6" w14:textId="77777777" w:rsidR="008B61E0" w:rsidRPr="00B0630F" w:rsidRDefault="008B61E0" w:rsidP="00030530">
      <w:pPr>
        <w:numPr>
          <w:ilvl w:val="0"/>
          <w:numId w:val="46"/>
        </w:numPr>
        <w:suppressAutoHyphens/>
        <w:ind w:left="1560"/>
        <w:contextualSpacing/>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Frezowanie nawierzchni;</w:t>
      </w:r>
    </w:p>
    <w:p w14:paraId="6E90C638" w14:textId="77777777" w:rsidR="008B61E0" w:rsidRPr="00B0630F" w:rsidRDefault="008B61E0" w:rsidP="00030530">
      <w:pPr>
        <w:numPr>
          <w:ilvl w:val="0"/>
          <w:numId w:val="46"/>
        </w:numPr>
        <w:suppressAutoHyphens/>
        <w:ind w:left="1560"/>
        <w:contextualSpacing/>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Profilowanie i zagęszczenie podłoża;</w:t>
      </w:r>
    </w:p>
    <w:p w14:paraId="4311485B" w14:textId="77777777" w:rsidR="008B61E0" w:rsidRPr="00B0630F" w:rsidRDefault="008B61E0" w:rsidP="00030530">
      <w:pPr>
        <w:numPr>
          <w:ilvl w:val="0"/>
          <w:numId w:val="46"/>
        </w:numPr>
        <w:suppressAutoHyphens/>
        <w:ind w:left="1560"/>
        <w:contextualSpacing/>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Wykonanie podbudowy pod nawierzchnię.</w:t>
      </w:r>
    </w:p>
    <w:p w14:paraId="0911A833" w14:textId="77777777" w:rsidR="008B61E0" w:rsidRPr="00B0630F" w:rsidRDefault="008B61E0" w:rsidP="00030530">
      <w:pPr>
        <w:numPr>
          <w:ilvl w:val="0"/>
          <w:numId w:val="46"/>
        </w:numPr>
        <w:suppressAutoHyphens/>
        <w:ind w:left="1560"/>
        <w:contextualSpacing/>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Wykonanie nawierzchni z robotami towarzyszącymi</w:t>
      </w:r>
    </w:p>
    <w:p w14:paraId="056E578A" w14:textId="77777777" w:rsidR="008B61E0" w:rsidRPr="00B0630F" w:rsidRDefault="008B61E0" w:rsidP="00030530">
      <w:pPr>
        <w:numPr>
          <w:ilvl w:val="0"/>
          <w:numId w:val="46"/>
        </w:numPr>
        <w:suppressAutoHyphens/>
        <w:ind w:left="1560"/>
        <w:contextualSpacing/>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Zjazdy, pobocza;</w:t>
      </w:r>
    </w:p>
    <w:p w14:paraId="752106A5" w14:textId="77777777" w:rsidR="008B61E0" w:rsidRPr="00B0630F" w:rsidRDefault="008B61E0" w:rsidP="00030530">
      <w:pPr>
        <w:numPr>
          <w:ilvl w:val="0"/>
          <w:numId w:val="46"/>
        </w:numPr>
        <w:suppressAutoHyphens/>
        <w:ind w:left="1560"/>
        <w:contextualSpacing/>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Roboty wykończeniowe.</w:t>
      </w:r>
    </w:p>
    <w:p w14:paraId="0F08ED04" w14:textId="77777777" w:rsidR="008B61E0" w:rsidRPr="00B0630F" w:rsidRDefault="008B61E0" w:rsidP="008B61E0">
      <w:pPr>
        <w:ind w:left="720"/>
        <w:contextualSpacing/>
        <w:rPr>
          <w:rFonts w:ascii="Book Antiqua" w:eastAsia="Calibri" w:hAnsi="Book Antiqua"/>
          <w:bCs/>
          <w:iCs/>
          <w:kern w:val="2"/>
          <w:sz w:val="18"/>
          <w:szCs w:val="18"/>
          <w:lang w:eastAsia="en-US"/>
        </w:rPr>
      </w:pPr>
    </w:p>
    <w:p w14:paraId="64797CB5" w14:textId="77777777" w:rsidR="008B61E0" w:rsidRPr="00B0630F" w:rsidRDefault="008B61E0" w:rsidP="00030530">
      <w:pPr>
        <w:numPr>
          <w:ilvl w:val="0"/>
          <w:numId w:val="33"/>
        </w:numPr>
        <w:suppressAutoHyphens/>
        <w:ind w:left="1134"/>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Przebudowa drogi położonej na działce nr ew. 2840 – długość ok. 127 m;</w:t>
      </w:r>
    </w:p>
    <w:p w14:paraId="23B205D2" w14:textId="728D8BD9" w:rsidR="008B61E0" w:rsidRPr="00B0630F" w:rsidRDefault="008B61E0" w:rsidP="008B61E0">
      <w:pPr>
        <w:ind w:left="1134"/>
        <w:contextualSpacing/>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Planowany do zaprojektowania zakres prac</w:t>
      </w:r>
      <w:r w:rsidR="00171E77" w:rsidRPr="00B0630F">
        <w:rPr>
          <w:rFonts w:ascii="Book Antiqua" w:eastAsia="Calibri" w:hAnsi="Book Antiqua"/>
          <w:bCs/>
          <w:iCs/>
          <w:kern w:val="2"/>
          <w:sz w:val="18"/>
          <w:szCs w:val="18"/>
          <w:lang w:eastAsia="en-US"/>
        </w:rPr>
        <w:t xml:space="preserve"> obejmuje w szczególności</w:t>
      </w:r>
      <w:r w:rsidRPr="00B0630F">
        <w:rPr>
          <w:rFonts w:ascii="Book Antiqua" w:eastAsia="Calibri" w:hAnsi="Book Antiqua"/>
          <w:bCs/>
          <w:iCs/>
          <w:kern w:val="2"/>
          <w:sz w:val="18"/>
          <w:szCs w:val="18"/>
          <w:lang w:eastAsia="en-US"/>
        </w:rPr>
        <w:t>:</w:t>
      </w:r>
    </w:p>
    <w:p w14:paraId="7F960980" w14:textId="77777777" w:rsidR="008B61E0" w:rsidRPr="00B0630F" w:rsidRDefault="008B61E0" w:rsidP="00030530">
      <w:pPr>
        <w:numPr>
          <w:ilvl w:val="0"/>
          <w:numId w:val="47"/>
        </w:numPr>
        <w:suppressAutoHyphens/>
        <w:ind w:left="1560"/>
        <w:contextualSpacing/>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Roboty pomiarowe -  wskazanie przebiegu drogi oraz inwentaryzacja powykonawcza;</w:t>
      </w:r>
    </w:p>
    <w:p w14:paraId="39F766E4" w14:textId="77777777" w:rsidR="008B61E0" w:rsidRPr="00B0630F" w:rsidRDefault="008B61E0" w:rsidP="00030530">
      <w:pPr>
        <w:numPr>
          <w:ilvl w:val="0"/>
          <w:numId w:val="47"/>
        </w:numPr>
        <w:suppressAutoHyphens/>
        <w:ind w:left="1560"/>
        <w:contextualSpacing/>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Roboty ziemne koparkami: pobocza i rowy;</w:t>
      </w:r>
    </w:p>
    <w:p w14:paraId="6333082D" w14:textId="77777777" w:rsidR="008B61E0" w:rsidRPr="00B0630F" w:rsidRDefault="008B61E0" w:rsidP="00030530">
      <w:pPr>
        <w:numPr>
          <w:ilvl w:val="0"/>
          <w:numId w:val="47"/>
        </w:numPr>
        <w:suppressAutoHyphens/>
        <w:ind w:left="1560"/>
        <w:contextualSpacing/>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Frezowanie nawierzchni;</w:t>
      </w:r>
    </w:p>
    <w:p w14:paraId="37CD8DE6" w14:textId="77777777" w:rsidR="008B61E0" w:rsidRPr="00B0630F" w:rsidRDefault="008B61E0" w:rsidP="00030530">
      <w:pPr>
        <w:numPr>
          <w:ilvl w:val="0"/>
          <w:numId w:val="47"/>
        </w:numPr>
        <w:suppressAutoHyphens/>
        <w:ind w:left="1560"/>
        <w:contextualSpacing/>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Profilowanie i zagęszczenie podłoża;</w:t>
      </w:r>
    </w:p>
    <w:p w14:paraId="63C98B71" w14:textId="77777777" w:rsidR="008B61E0" w:rsidRPr="00B0630F" w:rsidRDefault="008B61E0" w:rsidP="00030530">
      <w:pPr>
        <w:numPr>
          <w:ilvl w:val="0"/>
          <w:numId w:val="47"/>
        </w:numPr>
        <w:suppressAutoHyphens/>
        <w:ind w:left="1560"/>
        <w:contextualSpacing/>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Wykonanie podbudowy pod nawierzchnię.</w:t>
      </w:r>
    </w:p>
    <w:p w14:paraId="45F7548D" w14:textId="77777777" w:rsidR="008B61E0" w:rsidRPr="00B0630F" w:rsidRDefault="008B61E0" w:rsidP="00030530">
      <w:pPr>
        <w:numPr>
          <w:ilvl w:val="0"/>
          <w:numId w:val="47"/>
        </w:numPr>
        <w:suppressAutoHyphens/>
        <w:ind w:left="1560"/>
        <w:contextualSpacing/>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Wykonanie nawierzchni z robotami towarzyszącymi</w:t>
      </w:r>
    </w:p>
    <w:p w14:paraId="3C7391A5" w14:textId="77777777" w:rsidR="008B61E0" w:rsidRPr="00B0630F" w:rsidRDefault="008B61E0" w:rsidP="00030530">
      <w:pPr>
        <w:numPr>
          <w:ilvl w:val="0"/>
          <w:numId w:val="47"/>
        </w:numPr>
        <w:suppressAutoHyphens/>
        <w:ind w:left="1560"/>
        <w:contextualSpacing/>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Zjazdy, pobocza;</w:t>
      </w:r>
    </w:p>
    <w:p w14:paraId="38A73A6A" w14:textId="77777777" w:rsidR="008B61E0" w:rsidRPr="00B0630F" w:rsidRDefault="008B61E0" w:rsidP="00030530">
      <w:pPr>
        <w:numPr>
          <w:ilvl w:val="0"/>
          <w:numId w:val="47"/>
        </w:numPr>
        <w:suppressAutoHyphens/>
        <w:ind w:left="1560"/>
        <w:contextualSpacing/>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Roboty wykończeniowe.</w:t>
      </w:r>
    </w:p>
    <w:p w14:paraId="0278B553" w14:textId="77777777" w:rsidR="008B61E0" w:rsidRPr="00B0630F" w:rsidRDefault="008B61E0" w:rsidP="008B61E0">
      <w:pPr>
        <w:ind w:left="720"/>
        <w:contextualSpacing/>
        <w:rPr>
          <w:rFonts w:ascii="Book Antiqua" w:eastAsia="Calibri" w:hAnsi="Book Antiqua"/>
          <w:bCs/>
          <w:iCs/>
          <w:kern w:val="2"/>
          <w:sz w:val="18"/>
          <w:szCs w:val="18"/>
          <w:lang w:eastAsia="en-US"/>
        </w:rPr>
      </w:pPr>
    </w:p>
    <w:p w14:paraId="6BD0E932" w14:textId="77777777" w:rsidR="008B61E0" w:rsidRPr="00B0630F" w:rsidRDefault="008B61E0" w:rsidP="00030530">
      <w:pPr>
        <w:numPr>
          <w:ilvl w:val="0"/>
          <w:numId w:val="33"/>
        </w:numPr>
        <w:suppressAutoHyphens/>
        <w:ind w:left="1134"/>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Przebudowa drogi położonej na działce ew. 2846 – długość ok. 168 m;</w:t>
      </w:r>
    </w:p>
    <w:p w14:paraId="488F1E46" w14:textId="757D6EF6" w:rsidR="008B61E0" w:rsidRPr="00B0630F" w:rsidRDefault="008B61E0" w:rsidP="008B61E0">
      <w:pPr>
        <w:ind w:left="1134"/>
        <w:contextualSpacing/>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Planowany do zaprojektowania zakres prac</w:t>
      </w:r>
      <w:r w:rsidR="00171E77" w:rsidRPr="00B0630F">
        <w:rPr>
          <w:rFonts w:ascii="Book Antiqua" w:eastAsia="Calibri" w:hAnsi="Book Antiqua"/>
          <w:bCs/>
          <w:iCs/>
          <w:kern w:val="2"/>
          <w:sz w:val="18"/>
          <w:szCs w:val="18"/>
          <w:lang w:eastAsia="en-US"/>
        </w:rPr>
        <w:t xml:space="preserve"> obejmuje w szczególności</w:t>
      </w:r>
      <w:r w:rsidRPr="00B0630F">
        <w:rPr>
          <w:rFonts w:ascii="Book Antiqua" w:eastAsia="Calibri" w:hAnsi="Book Antiqua"/>
          <w:bCs/>
          <w:iCs/>
          <w:kern w:val="2"/>
          <w:sz w:val="18"/>
          <w:szCs w:val="18"/>
          <w:lang w:eastAsia="en-US"/>
        </w:rPr>
        <w:t>:</w:t>
      </w:r>
    </w:p>
    <w:p w14:paraId="35893E9E" w14:textId="77777777" w:rsidR="008B61E0" w:rsidRPr="00B0630F" w:rsidRDefault="008B61E0" w:rsidP="00030530">
      <w:pPr>
        <w:numPr>
          <w:ilvl w:val="0"/>
          <w:numId w:val="48"/>
        </w:numPr>
        <w:suppressAutoHyphens/>
        <w:ind w:left="1560"/>
        <w:contextualSpacing/>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Roboty pomiarowe -  wskazanie przebiegu drogi oraz inwentaryzacja powykonawcza;</w:t>
      </w:r>
    </w:p>
    <w:p w14:paraId="6D340F68" w14:textId="77777777" w:rsidR="008B61E0" w:rsidRPr="00B0630F" w:rsidRDefault="008B61E0" w:rsidP="00030530">
      <w:pPr>
        <w:numPr>
          <w:ilvl w:val="0"/>
          <w:numId w:val="48"/>
        </w:numPr>
        <w:suppressAutoHyphens/>
        <w:ind w:left="1560"/>
        <w:contextualSpacing/>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Roboty ziemne koparkami: pobocza i rowy;</w:t>
      </w:r>
    </w:p>
    <w:p w14:paraId="01400B16" w14:textId="77777777" w:rsidR="008B61E0" w:rsidRPr="00B0630F" w:rsidRDefault="008B61E0" w:rsidP="00030530">
      <w:pPr>
        <w:numPr>
          <w:ilvl w:val="0"/>
          <w:numId w:val="48"/>
        </w:numPr>
        <w:suppressAutoHyphens/>
        <w:ind w:left="1560"/>
        <w:contextualSpacing/>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Frezowanie nawierzchni;</w:t>
      </w:r>
    </w:p>
    <w:p w14:paraId="10F5F9AD" w14:textId="77777777" w:rsidR="008B61E0" w:rsidRPr="00B0630F" w:rsidRDefault="008B61E0" w:rsidP="00030530">
      <w:pPr>
        <w:numPr>
          <w:ilvl w:val="0"/>
          <w:numId w:val="48"/>
        </w:numPr>
        <w:suppressAutoHyphens/>
        <w:ind w:left="1560"/>
        <w:contextualSpacing/>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Profilowanie i zagęszczenie podłoża;</w:t>
      </w:r>
    </w:p>
    <w:p w14:paraId="47781B8B" w14:textId="77777777" w:rsidR="008B61E0" w:rsidRPr="00B0630F" w:rsidRDefault="008B61E0" w:rsidP="00030530">
      <w:pPr>
        <w:numPr>
          <w:ilvl w:val="0"/>
          <w:numId w:val="48"/>
        </w:numPr>
        <w:suppressAutoHyphens/>
        <w:ind w:left="1560"/>
        <w:contextualSpacing/>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Wykonanie podbudowy pod nawierzchnię.</w:t>
      </w:r>
    </w:p>
    <w:p w14:paraId="65C58397" w14:textId="77777777" w:rsidR="008B61E0" w:rsidRPr="00B0630F" w:rsidRDefault="008B61E0" w:rsidP="00030530">
      <w:pPr>
        <w:numPr>
          <w:ilvl w:val="0"/>
          <w:numId w:val="48"/>
        </w:numPr>
        <w:suppressAutoHyphens/>
        <w:ind w:left="1560"/>
        <w:contextualSpacing/>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Wykonanie nawierzchni z robotami towarzyszącymi</w:t>
      </w:r>
    </w:p>
    <w:p w14:paraId="65562327" w14:textId="77777777" w:rsidR="008B61E0" w:rsidRPr="00B0630F" w:rsidRDefault="008B61E0" w:rsidP="00030530">
      <w:pPr>
        <w:numPr>
          <w:ilvl w:val="0"/>
          <w:numId w:val="48"/>
        </w:numPr>
        <w:suppressAutoHyphens/>
        <w:ind w:left="1560"/>
        <w:contextualSpacing/>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Zjazdy, pobocza;</w:t>
      </w:r>
    </w:p>
    <w:p w14:paraId="348F6D34" w14:textId="77777777" w:rsidR="008B61E0" w:rsidRPr="00B0630F" w:rsidRDefault="008B61E0" w:rsidP="00030530">
      <w:pPr>
        <w:numPr>
          <w:ilvl w:val="0"/>
          <w:numId w:val="48"/>
        </w:numPr>
        <w:suppressAutoHyphens/>
        <w:ind w:left="1560"/>
        <w:contextualSpacing/>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Roboty wykończeniowe.</w:t>
      </w:r>
    </w:p>
    <w:p w14:paraId="7D5D3C27" w14:textId="77777777" w:rsidR="008B61E0" w:rsidRPr="00B0630F" w:rsidRDefault="008B61E0" w:rsidP="008B61E0">
      <w:pPr>
        <w:ind w:left="720"/>
        <w:contextualSpacing/>
        <w:rPr>
          <w:rFonts w:ascii="Book Antiqua" w:eastAsia="Calibri" w:hAnsi="Book Antiqua"/>
          <w:bCs/>
          <w:iCs/>
          <w:kern w:val="2"/>
          <w:sz w:val="18"/>
          <w:szCs w:val="18"/>
          <w:lang w:eastAsia="en-US"/>
        </w:rPr>
      </w:pPr>
    </w:p>
    <w:p w14:paraId="7CD9A351" w14:textId="77777777" w:rsidR="008B61E0" w:rsidRPr="00B0630F" w:rsidRDefault="008B61E0" w:rsidP="008B61E0">
      <w:pPr>
        <w:ind w:left="720"/>
        <w:contextualSpacing/>
        <w:rPr>
          <w:rFonts w:ascii="Book Antiqua" w:eastAsia="Calibri" w:hAnsi="Book Antiqua"/>
          <w:b/>
          <w:iCs/>
          <w:kern w:val="2"/>
          <w:sz w:val="18"/>
          <w:szCs w:val="18"/>
          <w:lang w:eastAsia="en-US"/>
        </w:rPr>
      </w:pPr>
      <w:r w:rsidRPr="00B0630F">
        <w:rPr>
          <w:rFonts w:ascii="Book Antiqua" w:eastAsia="Calibri" w:hAnsi="Book Antiqua"/>
          <w:b/>
          <w:iCs/>
          <w:kern w:val="2"/>
          <w:sz w:val="18"/>
          <w:szCs w:val="18"/>
          <w:lang w:eastAsia="en-US"/>
        </w:rPr>
        <w:t>UWAGA! Dokumentację należy opracować oddzielnie dla każdego zadania.</w:t>
      </w:r>
    </w:p>
    <w:p w14:paraId="445B6412" w14:textId="77777777" w:rsidR="008B61E0" w:rsidRPr="00B0630F" w:rsidRDefault="008B61E0" w:rsidP="008B61E0">
      <w:pPr>
        <w:ind w:left="720"/>
        <w:contextualSpacing/>
        <w:jc w:val="both"/>
        <w:rPr>
          <w:rFonts w:ascii="Book Antiqua" w:eastAsia="Calibri" w:hAnsi="Book Antiqua"/>
          <w:bCs/>
          <w:iCs/>
          <w:kern w:val="2"/>
          <w:sz w:val="18"/>
          <w:szCs w:val="18"/>
          <w:lang w:eastAsia="en-US"/>
        </w:rPr>
      </w:pPr>
    </w:p>
    <w:p w14:paraId="574CAC2F" w14:textId="77777777" w:rsidR="008B61E0" w:rsidRPr="00B0630F" w:rsidRDefault="008B61E0" w:rsidP="008B61E0">
      <w:pPr>
        <w:ind w:left="720"/>
        <w:contextualSpacing/>
        <w:jc w:val="both"/>
        <w:rPr>
          <w:rFonts w:ascii="Book Antiqua" w:eastAsia="Calibri" w:hAnsi="Book Antiqua"/>
          <w:bCs/>
          <w:iCs/>
          <w:kern w:val="2"/>
          <w:sz w:val="18"/>
          <w:szCs w:val="18"/>
          <w:lang w:eastAsia="en-US"/>
        </w:rPr>
      </w:pPr>
      <w:r w:rsidRPr="00B0630F">
        <w:rPr>
          <w:rFonts w:ascii="Book Antiqua" w:eastAsia="Calibri" w:hAnsi="Book Antiqua"/>
          <w:b/>
          <w:iCs/>
          <w:kern w:val="2"/>
          <w:sz w:val="18"/>
          <w:szCs w:val="18"/>
          <w:lang w:eastAsia="en-US"/>
        </w:rPr>
        <w:t>CZĘŚĆ 2. „</w:t>
      </w:r>
      <w:bookmarkStart w:id="6" w:name="_Hlk150517378"/>
      <w:r w:rsidRPr="00B0630F">
        <w:rPr>
          <w:rFonts w:ascii="Book Antiqua" w:eastAsia="Calibri" w:hAnsi="Book Antiqua"/>
          <w:b/>
          <w:iCs/>
          <w:kern w:val="2"/>
          <w:sz w:val="18"/>
          <w:szCs w:val="18"/>
          <w:lang w:eastAsia="en-US"/>
        </w:rPr>
        <w:t>Poprawa jakości dróg na terenie gminy Krościenko Wyżne: budowa dróg wewnętrznych</w:t>
      </w:r>
      <w:bookmarkEnd w:id="6"/>
      <w:r w:rsidRPr="00B0630F">
        <w:rPr>
          <w:rFonts w:ascii="Book Antiqua" w:eastAsia="Calibri" w:hAnsi="Book Antiqua"/>
          <w:b/>
          <w:iCs/>
          <w:kern w:val="2"/>
          <w:sz w:val="18"/>
          <w:szCs w:val="18"/>
          <w:lang w:eastAsia="en-US"/>
        </w:rPr>
        <w:t>” obejmuje wykonanie kompletnej dokumentacji projektowo-kosztorysowej dla zadań:</w:t>
      </w:r>
    </w:p>
    <w:p w14:paraId="33766F73" w14:textId="77777777" w:rsidR="008B61E0" w:rsidRPr="00B0630F" w:rsidRDefault="008B61E0" w:rsidP="00030530">
      <w:pPr>
        <w:numPr>
          <w:ilvl w:val="0"/>
          <w:numId w:val="35"/>
        </w:numPr>
        <w:suppressAutoHyphens/>
        <w:ind w:left="1134" w:hanging="425"/>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Budowa drogi na działkach 4426/7, 4426/9, 4426/5, 4430/3, 4430/5, 4434/6 – długość ok. 185 m;</w:t>
      </w:r>
    </w:p>
    <w:p w14:paraId="619E6997" w14:textId="3731E899" w:rsidR="008B61E0" w:rsidRPr="00B0630F" w:rsidRDefault="008B61E0" w:rsidP="008B61E0">
      <w:pPr>
        <w:ind w:left="1134"/>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Planowany do zaprojektowania zakres prac</w:t>
      </w:r>
      <w:r w:rsidR="00171E77" w:rsidRPr="00B0630F">
        <w:rPr>
          <w:rFonts w:ascii="Book Antiqua" w:eastAsia="Calibri" w:hAnsi="Book Antiqua"/>
          <w:bCs/>
          <w:iCs/>
          <w:kern w:val="2"/>
          <w:sz w:val="18"/>
          <w:szCs w:val="18"/>
          <w:lang w:eastAsia="en-US"/>
        </w:rPr>
        <w:t xml:space="preserve"> obejmuje w szczególności</w:t>
      </w:r>
      <w:r w:rsidRPr="00B0630F">
        <w:rPr>
          <w:rFonts w:ascii="Book Antiqua" w:eastAsia="Calibri" w:hAnsi="Book Antiqua"/>
          <w:bCs/>
          <w:iCs/>
          <w:kern w:val="2"/>
          <w:sz w:val="18"/>
          <w:szCs w:val="18"/>
          <w:lang w:eastAsia="en-US"/>
        </w:rPr>
        <w:t>:</w:t>
      </w:r>
    </w:p>
    <w:p w14:paraId="1545A564" w14:textId="77777777" w:rsidR="008B61E0" w:rsidRPr="00B0630F" w:rsidRDefault="008B61E0" w:rsidP="00030530">
      <w:pPr>
        <w:numPr>
          <w:ilvl w:val="0"/>
          <w:numId w:val="49"/>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Roboty pomiarowe - wskazanie przebiegu drogi oraz inwentaryzacja powykonawcza;</w:t>
      </w:r>
    </w:p>
    <w:p w14:paraId="2BE6B782" w14:textId="77777777" w:rsidR="008B61E0" w:rsidRPr="00B0630F" w:rsidRDefault="008B61E0" w:rsidP="00030530">
      <w:pPr>
        <w:numPr>
          <w:ilvl w:val="0"/>
          <w:numId w:val="49"/>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Roboty ziemne koparkami: pobocza i rowy;</w:t>
      </w:r>
    </w:p>
    <w:p w14:paraId="4D1AC952" w14:textId="77777777" w:rsidR="008B61E0" w:rsidRPr="00B0630F" w:rsidRDefault="008B61E0" w:rsidP="00030530">
      <w:pPr>
        <w:numPr>
          <w:ilvl w:val="0"/>
          <w:numId w:val="49"/>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Frezowanie nawierzchni;</w:t>
      </w:r>
    </w:p>
    <w:p w14:paraId="17AA397D" w14:textId="77777777" w:rsidR="008B61E0" w:rsidRPr="00B0630F" w:rsidRDefault="008B61E0" w:rsidP="00030530">
      <w:pPr>
        <w:numPr>
          <w:ilvl w:val="0"/>
          <w:numId w:val="49"/>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Regulacja studzienek kanałowych;</w:t>
      </w:r>
    </w:p>
    <w:p w14:paraId="786C3D0F" w14:textId="77777777" w:rsidR="008B61E0" w:rsidRPr="00B0630F" w:rsidRDefault="008B61E0" w:rsidP="00030530">
      <w:pPr>
        <w:numPr>
          <w:ilvl w:val="0"/>
          <w:numId w:val="49"/>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Wymiana rur;</w:t>
      </w:r>
    </w:p>
    <w:p w14:paraId="6B6F61AE" w14:textId="77777777" w:rsidR="008B61E0" w:rsidRPr="00B0630F" w:rsidRDefault="008B61E0" w:rsidP="00030530">
      <w:pPr>
        <w:numPr>
          <w:ilvl w:val="0"/>
          <w:numId w:val="49"/>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Odwodnienie;</w:t>
      </w:r>
    </w:p>
    <w:p w14:paraId="2B034C85" w14:textId="77777777" w:rsidR="008B61E0" w:rsidRPr="00B0630F" w:rsidRDefault="008B61E0" w:rsidP="00030530">
      <w:pPr>
        <w:numPr>
          <w:ilvl w:val="0"/>
          <w:numId w:val="49"/>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Wymiana studni rewizyjnych;</w:t>
      </w:r>
    </w:p>
    <w:p w14:paraId="389B4AFB" w14:textId="77777777" w:rsidR="008B61E0" w:rsidRPr="00B0630F" w:rsidRDefault="008B61E0" w:rsidP="00030530">
      <w:pPr>
        <w:numPr>
          <w:ilvl w:val="0"/>
          <w:numId w:val="49"/>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Wykonanie drenażu;</w:t>
      </w:r>
    </w:p>
    <w:p w14:paraId="38984FA8" w14:textId="77777777" w:rsidR="008B61E0" w:rsidRPr="00B0630F" w:rsidRDefault="008B61E0" w:rsidP="00030530">
      <w:pPr>
        <w:numPr>
          <w:ilvl w:val="0"/>
          <w:numId w:val="49"/>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Stabilizacja podłoża cementem;</w:t>
      </w:r>
    </w:p>
    <w:p w14:paraId="4634BD04" w14:textId="77777777" w:rsidR="008B61E0" w:rsidRPr="00B0630F" w:rsidRDefault="008B61E0" w:rsidP="00030530">
      <w:pPr>
        <w:numPr>
          <w:ilvl w:val="0"/>
          <w:numId w:val="49"/>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Profilowanie i zagęszczenie podłoża;</w:t>
      </w:r>
    </w:p>
    <w:p w14:paraId="70442C40" w14:textId="77777777" w:rsidR="008B61E0" w:rsidRPr="00B0630F" w:rsidRDefault="008B61E0" w:rsidP="00030530">
      <w:pPr>
        <w:numPr>
          <w:ilvl w:val="0"/>
          <w:numId w:val="49"/>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Wykonanie podbudowy pod nawierzchnię;</w:t>
      </w:r>
    </w:p>
    <w:p w14:paraId="02627F60" w14:textId="77777777" w:rsidR="008B61E0" w:rsidRPr="00B0630F" w:rsidRDefault="008B61E0" w:rsidP="00030530">
      <w:pPr>
        <w:numPr>
          <w:ilvl w:val="0"/>
          <w:numId w:val="49"/>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Wykonanie nawierzchni z robotami towarzyszącymi.</w:t>
      </w:r>
    </w:p>
    <w:p w14:paraId="17BD3D8D" w14:textId="77777777" w:rsidR="008B61E0" w:rsidRPr="00B0630F" w:rsidRDefault="008B61E0" w:rsidP="00030530">
      <w:pPr>
        <w:numPr>
          <w:ilvl w:val="0"/>
          <w:numId w:val="49"/>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Zjazdy, pobocza.</w:t>
      </w:r>
    </w:p>
    <w:p w14:paraId="51EEFC20" w14:textId="77777777" w:rsidR="008B61E0" w:rsidRPr="00B0630F" w:rsidRDefault="008B61E0" w:rsidP="00030530">
      <w:pPr>
        <w:numPr>
          <w:ilvl w:val="0"/>
          <w:numId w:val="49"/>
        </w:numPr>
        <w:suppressAutoHyphens/>
        <w:contextualSpacing/>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Roboty wykończeniowe.</w:t>
      </w:r>
    </w:p>
    <w:p w14:paraId="584B476B" w14:textId="77777777" w:rsidR="008B61E0" w:rsidRPr="00B0630F" w:rsidRDefault="008B61E0" w:rsidP="008B61E0">
      <w:pPr>
        <w:ind w:left="720"/>
        <w:contextualSpacing/>
        <w:rPr>
          <w:rFonts w:ascii="Book Antiqua" w:eastAsia="Calibri" w:hAnsi="Book Antiqua"/>
          <w:bCs/>
          <w:iCs/>
          <w:kern w:val="2"/>
          <w:sz w:val="18"/>
          <w:szCs w:val="18"/>
          <w:lang w:eastAsia="en-US"/>
        </w:rPr>
      </w:pPr>
    </w:p>
    <w:p w14:paraId="5AFFAE02" w14:textId="77777777" w:rsidR="008B61E0" w:rsidRPr="00B0630F" w:rsidRDefault="008B61E0" w:rsidP="00030530">
      <w:pPr>
        <w:numPr>
          <w:ilvl w:val="0"/>
          <w:numId w:val="35"/>
        </w:numPr>
        <w:suppressAutoHyphens/>
        <w:ind w:left="1134"/>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Budowa drogi na działce nr ew. 5507 – długość ok. 185 m;</w:t>
      </w:r>
    </w:p>
    <w:p w14:paraId="1DC37046" w14:textId="1C37A12B" w:rsidR="008B61E0" w:rsidRPr="00B0630F" w:rsidRDefault="008B61E0" w:rsidP="008B61E0">
      <w:pPr>
        <w:ind w:left="1134"/>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Planowany do zaprojektowania zakres prac</w:t>
      </w:r>
      <w:r w:rsidR="00171E77" w:rsidRPr="00B0630F">
        <w:rPr>
          <w:rFonts w:ascii="Book Antiqua" w:eastAsia="Calibri" w:hAnsi="Book Antiqua"/>
          <w:bCs/>
          <w:iCs/>
          <w:kern w:val="2"/>
          <w:sz w:val="18"/>
          <w:szCs w:val="18"/>
          <w:lang w:eastAsia="en-US"/>
        </w:rPr>
        <w:t xml:space="preserve"> obejmuje w szczególności</w:t>
      </w:r>
      <w:r w:rsidRPr="00B0630F">
        <w:rPr>
          <w:rFonts w:ascii="Book Antiqua" w:eastAsia="Calibri" w:hAnsi="Book Antiqua"/>
          <w:bCs/>
          <w:iCs/>
          <w:kern w:val="2"/>
          <w:sz w:val="18"/>
          <w:szCs w:val="18"/>
          <w:lang w:eastAsia="en-US"/>
        </w:rPr>
        <w:t>:</w:t>
      </w:r>
    </w:p>
    <w:p w14:paraId="6DB6F655" w14:textId="77777777" w:rsidR="008B61E0" w:rsidRPr="00B0630F" w:rsidRDefault="008B61E0" w:rsidP="00030530">
      <w:pPr>
        <w:numPr>
          <w:ilvl w:val="0"/>
          <w:numId w:val="50"/>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Roboty pomiarowe - wskazanie przebiegu drogi oraz inwentaryzacja powykonawcza;</w:t>
      </w:r>
    </w:p>
    <w:p w14:paraId="1F1510F8" w14:textId="77777777" w:rsidR="008B61E0" w:rsidRPr="00B0630F" w:rsidRDefault="008B61E0" w:rsidP="00030530">
      <w:pPr>
        <w:numPr>
          <w:ilvl w:val="0"/>
          <w:numId w:val="50"/>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Roboty ziemne koparkami: pobocza i rowy;</w:t>
      </w:r>
    </w:p>
    <w:p w14:paraId="0638B7C3" w14:textId="77777777" w:rsidR="008B61E0" w:rsidRPr="00B0630F" w:rsidRDefault="008B61E0" w:rsidP="00030530">
      <w:pPr>
        <w:numPr>
          <w:ilvl w:val="0"/>
          <w:numId w:val="50"/>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Frezowanie nawierzchni;</w:t>
      </w:r>
    </w:p>
    <w:p w14:paraId="48EE7A1F" w14:textId="77777777" w:rsidR="008B61E0" w:rsidRPr="00B0630F" w:rsidRDefault="008B61E0" w:rsidP="00030530">
      <w:pPr>
        <w:numPr>
          <w:ilvl w:val="0"/>
          <w:numId w:val="50"/>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Regulacja studzienek kanałowych;</w:t>
      </w:r>
    </w:p>
    <w:p w14:paraId="7FCFDFA2" w14:textId="77777777" w:rsidR="008B61E0" w:rsidRPr="00B0630F" w:rsidRDefault="008B61E0" w:rsidP="00030530">
      <w:pPr>
        <w:numPr>
          <w:ilvl w:val="0"/>
          <w:numId w:val="50"/>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Wymiana rur;</w:t>
      </w:r>
    </w:p>
    <w:p w14:paraId="64C34B07" w14:textId="77777777" w:rsidR="008B61E0" w:rsidRPr="00B0630F" w:rsidRDefault="008B61E0" w:rsidP="00030530">
      <w:pPr>
        <w:numPr>
          <w:ilvl w:val="0"/>
          <w:numId w:val="50"/>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Odwodnienie;</w:t>
      </w:r>
    </w:p>
    <w:p w14:paraId="33222B14" w14:textId="77777777" w:rsidR="008B61E0" w:rsidRPr="00B0630F" w:rsidRDefault="008B61E0" w:rsidP="00030530">
      <w:pPr>
        <w:numPr>
          <w:ilvl w:val="0"/>
          <w:numId w:val="50"/>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Wymiana studni rewizyjnych;</w:t>
      </w:r>
    </w:p>
    <w:p w14:paraId="40DB6872" w14:textId="77777777" w:rsidR="008B61E0" w:rsidRPr="00B0630F" w:rsidRDefault="008B61E0" w:rsidP="00030530">
      <w:pPr>
        <w:numPr>
          <w:ilvl w:val="0"/>
          <w:numId w:val="50"/>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Wykonanie drenażu;</w:t>
      </w:r>
    </w:p>
    <w:p w14:paraId="3C42B083" w14:textId="77777777" w:rsidR="008B61E0" w:rsidRPr="00B0630F" w:rsidRDefault="008B61E0" w:rsidP="00030530">
      <w:pPr>
        <w:numPr>
          <w:ilvl w:val="0"/>
          <w:numId w:val="50"/>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Stabilizacja podłoża cementem;</w:t>
      </w:r>
    </w:p>
    <w:p w14:paraId="657A55EC" w14:textId="77777777" w:rsidR="008B61E0" w:rsidRPr="00B0630F" w:rsidRDefault="008B61E0" w:rsidP="00030530">
      <w:pPr>
        <w:numPr>
          <w:ilvl w:val="0"/>
          <w:numId w:val="50"/>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Profilowanie i zagęszczenie podłoża;</w:t>
      </w:r>
    </w:p>
    <w:p w14:paraId="213F31C0" w14:textId="77777777" w:rsidR="008B61E0" w:rsidRPr="00B0630F" w:rsidRDefault="008B61E0" w:rsidP="00030530">
      <w:pPr>
        <w:numPr>
          <w:ilvl w:val="0"/>
          <w:numId w:val="50"/>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Wykonanie podbudowy pod nawierzchnię;</w:t>
      </w:r>
    </w:p>
    <w:p w14:paraId="106465A0" w14:textId="77777777" w:rsidR="008B61E0" w:rsidRPr="00B0630F" w:rsidRDefault="008B61E0" w:rsidP="00030530">
      <w:pPr>
        <w:numPr>
          <w:ilvl w:val="0"/>
          <w:numId w:val="50"/>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Wykonanie nawierzchni z robotami towarzyszącymi.</w:t>
      </w:r>
    </w:p>
    <w:p w14:paraId="769B5A8D" w14:textId="77777777" w:rsidR="008B61E0" w:rsidRPr="00B0630F" w:rsidRDefault="008B61E0" w:rsidP="00030530">
      <w:pPr>
        <w:numPr>
          <w:ilvl w:val="0"/>
          <w:numId w:val="50"/>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Zjazdy, pobocza.</w:t>
      </w:r>
    </w:p>
    <w:p w14:paraId="40EDD29A" w14:textId="77777777" w:rsidR="008B61E0" w:rsidRPr="00B0630F" w:rsidRDefault="008B61E0" w:rsidP="00030530">
      <w:pPr>
        <w:numPr>
          <w:ilvl w:val="0"/>
          <w:numId w:val="50"/>
        </w:numPr>
        <w:suppressAutoHyphens/>
        <w:contextualSpacing/>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Roboty wykończeniowe.</w:t>
      </w:r>
    </w:p>
    <w:p w14:paraId="7EB52FB0" w14:textId="77777777" w:rsidR="008B61E0" w:rsidRPr="00B0630F" w:rsidRDefault="008B61E0" w:rsidP="008B61E0">
      <w:pPr>
        <w:ind w:left="720"/>
        <w:contextualSpacing/>
        <w:rPr>
          <w:rFonts w:ascii="Book Antiqua" w:eastAsia="Calibri" w:hAnsi="Book Antiqua"/>
          <w:bCs/>
          <w:iCs/>
          <w:kern w:val="2"/>
          <w:sz w:val="18"/>
          <w:szCs w:val="18"/>
          <w:lang w:eastAsia="en-US"/>
        </w:rPr>
      </w:pPr>
    </w:p>
    <w:p w14:paraId="07F379AA" w14:textId="77777777" w:rsidR="008B61E0" w:rsidRPr="00B0630F" w:rsidRDefault="008B61E0" w:rsidP="00030530">
      <w:pPr>
        <w:numPr>
          <w:ilvl w:val="0"/>
          <w:numId w:val="35"/>
        </w:numPr>
        <w:suppressAutoHyphens/>
        <w:ind w:left="1134"/>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Budowa drogi na działce nr ew. 1240/2, 1241/4, 1244/2, 1243/10, 1243/8, 1243/6, 1245/9, 1247/2, 1245/7, 1248/2, 1249/2, 1251/2, 1252/2 i 1254/2 – długość ok. 283 m;</w:t>
      </w:r>
    </w:p>
    <w:p w14:paraId="228F12A7" w14:textId="7F8F652E" w:rsidR="008B61E0" w:rsidRPr="00B0630F" w:rsidRDefault="008B61E0" w:rsidP="008B61E0">
      <w:pPr>
        <w:ind w:left="1134"/>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Planowany do zaprojektowania zakres prac</w:t>
      </w:r>
      <w:r w:rsidR="00171E77" w:rsidRPr="00B0630F">
        <w:rPr>
          <w:rFonts w:ascii="Book Antiqua" w:eastAsia="Calibri" w:hAnsi="Book Antiqua"/>
          <w:bCs/>
          <w:iCs/>
          <w:kern w:val="2"/>
          <w:sz w:val="18"/>
          <w:szCs w:val="18"/>
          <w:lang w:eastAsia="en-US"/>
        </w:rPr>
        <w:t xml:space="preserve"> obejmuje w szczególności</w:t>
      </w:r>
      <w:r w:rsidRPr="00B0630F">
        <w:rPr>
          <w:rFonts w:ascii="Book Antiqua" w:eastAsia="Calibri" w:hAnsi="Book Antiqua"/>
          <w:bCs/>
          <w:iCs/>
          <w:kern w:val="2"/>
          <w:sz w:val="18"/>
          <w:szCs w:val="18"/>
          <w:lang w:eastAsia="en-US"/>
        </w:rPr>
        <w:t>:</w:t>
      </w:r>
    </w:p>
    <w:p w14:paraId="65CB445E" w14:textId="77777777" w:rsidR="008B61E0" w:rsidRPr="00B0630F" w:rsidRDefault="008B61E0" w:rsidP="00030530">
      <w:pPr>
        <w:numPr>
          <w:ilvl w:val="0"/>
          <w:numId w:val="51"/>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Roboty pomiarowe - wskazanie przebiegu drogi oraz inwentaryzacja powykonawcza;</w:t>
      </w:r>
    </w:p>
    <w:p w14:paraId="420AB0BA" w14:textId="77777777" w:rsidR="008B61E0" w:rsidRPr="00B0630F" w:rsidRDefault="008B61E0" w:rsidP="00030530">
      <w:pPr>
        <w:numPr>
          <w:ilvl w:val="0"/>
          <w:numId w:val="51"/>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Roboty ziemne koparkami: pobocza i rowy;</w:t>
      </w:r>
    </w:p>
    <w:p w14:paraId="2F2A9C99" w14:textId="77777777" w:rsidR="008B61E0" w:rsidRPr="00B0630F" w:rsidRDefault="008B61E0" w:rsidP="00030530">
      <w:pPr>
        <w:numPr>
          <w:ilvl w:val="0"/>
          <w:numId w:val="51"/>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Frezowanie nawierzchni;</w:t>
      </w:r>
    </w:p>
    <w:p w14:paraId="10C668EF" w14:textId="77777777" w:rsidR="008B61E0" w:rsidRPr="00B0630F" w:rsidRDefault="008B61E0" w:rsidP="00030530">
      <w:pPr>
        <w:numPr>
          <w:ilvl w:val="0"/>
          <w:numId w:val="51"/>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Regulacja studzienek kanałowych;</w:t>
      </w:r>
    </w:p>
    <w:p w14:paraId="26B45A04" w14:textId="77777777" w:rsidR="008B61E0" w:rsidRPr="00B0630F" w:rsidRDefault="008B61E0" w:rsidP="00030530">
      <w:pPr>
        <w:numPr>
          <w:ilvl w:val="0"/>
          <w:numId w:val="51"/>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Wymiana rur;</w:t>
      </w:r>
    </w:p>
    <w:p w14:paraId="6FEDFFFA" w14:textId="77777777" w:rsidR="008B61E0" w:rsidRPr="00B0630F" w:rsidRDefault="008B61E0" w:rsidP="00030530">
      <w:pPr>
        <w:numPr>
          <w:ilvl w:val="0"/>
          <w:numId w:val="51"/>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Odwodnienie;</w:t>
      </w:r>
    </w:p>
    <w:p w14:paraId="18820053" w14:textId="77777777" w:rsidR="008B61E0" w:rsidRPr="00B0630F" w:rsidRDefault="008B61E0" w:rsidP="00030530">
      <w:pPr>
        <w:numPr>
          <w:ilvl w:val="0"/>
          <w:numId w:val="51"/>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Wymiana studni rewizyjnych;</w:t>
      </w:r>
    </w:p>
    <w:p w14:paraId="4E533636" w14:textId="77777777" w:rsidR="008B61E0" w:rsidRPr="00B0630F" w:rsidRDefault="008B61E0" w:rsidP="00030530">
      <w:pPr>
        <w:numPr>
          <w:ilvl w:val="0"/>
          <w:numId w:val="51"/>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Cieki betonowe;</w:t>
      </w:r>
    </w:p>
    <w:p w14:paraId="69538916" w14:textId="77777777" w:rsidR="008B61E0" w:rsidRPr="00B0630F" w:rsidRDefault="008B61E0" w:rsidP="00030530">
      <w:pPr>
        <w:numPr>
          <w:ilvl w:val="0"/>
          <w:numId w:val="51"/>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Wykonanie drenażu;</w:t>
      </w:r>
    </w:p>
    <w:p w14:paraId="44BEF82B" w14:textId="77777777" w:rsidR="008B61E0" w:rsidRPr="00B0630F" w:rsidRDefault="008B61E0" w:rsidP="00030530">
      <w:pPr>
        <w:numPr>
          <w:ilvl w:val="0"/>
          <w:numId w:val="51"/>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Stabilizacja podłoża cementem;</w:t>
      </w:r>
    </w:p>
    <w:p w14:paraId="6D436807" w14:textId="77777777" w:rsidR="008B61E0" w:rsidRPr="00B0630F" w:rsidRDefault="008B61E0" w:rsidP="00030530">
      <w:pPr>
        <w:numPr>
          <w:ilvl w:val="0"/>
          <w:numId w:val="51"/>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Profilowanie i zagęszczenie podłoża;</w:t>
      </w:r>
    </w:p>
    <w:p w14:paraId="4DFACFA6" w14:textId="77777777" w:rsidR="008B61E0" w:rsidRPr="00B0630F" w:rsidRDefault="008B61E0" w:rsidP="00030530">
      <w:pPr>
        <w:numPr>
          <w:ilvl w:val="0"/>
          <w:numId w:val="51"/>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Wykonanie podbudowy pod nawierzchnię;</w:t>
      </w:r>
    </w:p>
    <w:p w14:paraId="29FCFDEE" w14:textId="77777777" w:rsidR="008B61E0" w:rsidRPr="00B0630F" w:rsidRDefault="008B61E0" w:rsidP="00030530">
      <w:pPr>
        <w:numPr>
          <w:ilvl w:val="0"/>
          <w:numId w:val="51"/>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Wykonanie nawierzchni z robotami towarzyszącymi.</w:t>
      </w:r>
    </w:p>
    <w:p w14:paraId="69A65924" w14:textId="77777777" w:rsidR="008B61E0" w:rsidRPr="00B0630F" w:rsidRDefault="008B61E0" w:rsidP="00030530">
      <w:pPr>
        <w:numPr>
          <w:ilvl w:val="0"/>
          <w:numId w:val="51"/>
        </w:numPr>
        <w:suppressAutoHyphens/>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Zjazdy, pobocza.</w:t>
      </w:r>
    </w:p>
    <w:p w14:paraId="2DB6B76F" w14:textId="77777777" w:rsidR="008B61E0" w:rsidRPr="00B0630F" w:rsidRDefault="008B61E0" w:rsidP="00030530">
      <w:pPr>
        <w:numPr>
          <w:ilvl w:val="0"/>
          <w:numId w:val="51"/>
        </w:numPr>
        <w:suppressAutoHyphens/>
        <w:contextualSpacing/>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Roboty wykończeniowe.</w:t>
      </w:r>
    </w:p>
    <w:p w14:paraId="55A7F2BE" w14:textId="77777777" w:rsidR="008B61E0" w:rsidRPr="00B0630F" w:rsidRDefault="008B61E0" w:rsidP="008B61E0">
      <w:pPr>
        <w:ind w:left="720"/>
        <w:contextualSpacing/>
        <w:rPr>
          <w:rFonts w:ascii="Book Antiqua" w:eastAsia="Calibri" w:hAnsi="Book Antiqua"/>
          <w:bCs/>
          <w:iCs/>
          <w:kern w:val="2"/>
          <w:sz w:val="18"/>
          <w:szCs w:val="18"/>
          <w:lang w:eastAsia="en-US"/>
        </w:rPr>
      </w:pPr>
    </w:p>
    <w:p w14:paraId="27183F90" w14:textId="77777777" w:rsidR="008B61E0" w:rsidRPr="00B0630F" w:rsidRDefault="008B61E0" w:rsidP="008B61E0">
      <w:pPr>
        <w:ind w:left="720"/>
        <w:contextualSpacing/>
        <w:rPr>
          <w:rFonts w:ascii="Book Antiqua" w:eastAsia="Calibri" w:hAnsi="Book Antiqua"/>
          <w:b/>
          <w:iCs/>
          <w:kern w:val="2"/>
          <w:sz w:val="18"/>
          <w:szCs w:val="18"/>
          <w:lang w:eastAsia="en-US"/>
        </w:rPr>
      </w:pPr>
      <w:r w:rsidRPr="00B0630F">
        <w:rPr>
          <w:rFonts w:ascii="Book Antiqua" w:eastAsia="Calibri" w:hAnsi="Book Antiqua"/>
          <w:b/>
          <w:iCs/>
          <w:kern w:val="2"/>
          <w:sz w:val="18"/>
          <w:szCs w:val="18"/>
          <w:lang w:eastAsia="en-US"/>
        </w:rPr>
        <w:t>UWAGA! Dokumentację należy opracować oddzielnie dla każdego zadania.</w:t>
      </w:r>
    </w:p>
    <w:p w14:paraId="684B374D" w14:textId="77777777" w:rsidR="008B61E0" w:rsidRPr="00B0630F" w:rsidRDefault="008B61E0" w:rsidP="008B61E0">
      <w:pPr>
        <w:ind w:left="720"/>
        <w:contextualSpacing/>
        <w:jc w:val="both"/>
        <w:rPr>
          <w:rFonts w:ascii="Book Antiqua" w:eastAsia="Calibri" w:hAnsi="Book Antiqua"/>
          <w:bCs/>
          <w:iCs/>
          <w:kern w:val="2"/>
          <w:sz w:val="18"/>
          <w:szCs w:val="18"/>
          <w:lang w:eastAsia="en-US"/>
        </w:rPr>
      </w:pPr>
    </w:p>
    <w:p w14:paraId="7C593367" w14:textId="77777777" w:rsidR="008B61E0" w:rsidRPr="00B0630F" w:rsidRDefault="008B61E0" w:rsidP="008B61E0">
      <w:pPr>
        <w:ind w:left="644"/>
        <w:contextualSpacing/>
        <w:jc w:val="both"/>
        <w:rPr>
          <w:rFonts w:ascii="Book Antiqua" w:eastAsia="Calibri" w:hAnsi="Book Antiqua"/>
          <w:b/>
          <w:iCs/>
          <w:kern w:val="2"/>
          <w:sz w:val="18"/>
          <w:szCs w:val="18"/>
          <w:lang w:eastAsia="en-US"/>
        </w:rPr>
      </w:pPr>
      <w:r w:rsidRPr="00B0630F">
        <w:rPr>
          <w:rFonts w:ascii="Book Antiqua" w:eastAsia="Calibri" w:hAnsi="Book Antiqua"/>
          <w:b/>
          <w:iCs/>
          <w:kern w:val="2"/>
          <w:sz w:val="18"/>
          <w:szCs w:val="18"/>
          <w:lang w:eastAsia="en-US"/>
        </w:rPr>
        <w:t>CZĘŚĆ 3. „</w:t>
      </w:r>
      <w:bookmarkStart w:id="7" w:name="_Hlk150517403"/>
      <w:r w:rsidRPr="00B0630F">
        <w:rPr>
          <w:rFonts w:ascii="Book Antiqua" w:eastAsia="Calibri" w:hAnsi="Book Antiqua"/>
          <w:b/>
          <w:iCs/>
          <w:kern w:val="2"/>
          <w:sz w:val="18"/>
          <w:szCs w:val="18"/>
          <w:lang w:eastAsia="en-US"/>
        </w:rPr>
        <w:t>Budowa parkingu przy budynku użyteczności publicznej w Krościenku Wyżnym oraz parkingu przy cmentarzu komunalnym w Krościenku Wyżnym</w:t>
      </w:r>
      <w:bookmarkEnd w:id="7"/>
      <w:r w:rsidRPr="00B0630F">
        <w:rPr>
          <w:rFonts w:ascii="Book Antiqua" w:eastAsia="Calibri" w:hAnsi="Book Antiqua"/>
          <w:b/>
          <w:iCs/>
          <w:kern w:val="2"/>
          <w:sz w:val="18"/>
          <w:szCs w:val="18"/>
          <w:lang w:eastAsia="en-US"/>
        </w:rPr>
        <w:t>” obejmuje wykonanie kompletnej dokumentacji projektowo-kosztorysowej dla zadań:</w:t>
      </w:r>
    </w:p>
    <w:p w14:paraId="0516023D" w14:textId="77777777" w:rsidR="008B61E0" w:rsidRPr="00B0630F" w:rsidRDefault="008B61E0" w:rsidP="008B61E0">
      <w:pPr>
        <w:ind w:left="644"/>
        <w:contextualSpacing/>
        <w:jc w:val="both"/>
        <w:rPr>
          <w:rFonts w:ascii="Book Antiqua" w:eastAsia="Calibri" w:hAnsi="Book Antiqua"/>
          <w:bCs/>
          <w:iCs/>
          <w:kern w:val="2"/>
          <w:sz w:val="18"/>
          <w:szCs w:val="18"/>
          <w:lang w:eastAsia="en-US"/>
        </w:rPr>
      </w:pPr>
    </w:p>
    <w:p w14:paraId="38608F8A" w14:textId="0E815F38" w:rsidR="008B61E0" w:rsidRPr="00B0630F" w:rsidRDefault="008B61E0" w:rsidP="00030530">
      <w:pPr>
        <w:numPr>
          <w:ilvl w:val="0"/>
          <w:numId w:val="34"/>
        </w:numPr>
        <w:suppressAutoHyphens/>
        <w:ind w:left="1134"/>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„Budowa parkingu przy budynku użyteczności publicznej  w Krościenku Wyżnym”</w:t>
      </w:r>
    </w:p>
    <w:p w14:paraId="5A862101" w14:textId="66AD0405" w:rsidR="009D6FAF" w:rsidRPr="00B0630F" w:rsidRDefault="009D6FAF" w:rsidP="009D6FAF">
      <w:pPr>
        <w:suppressAutoHyphens/>
        <w:ind w:left="1134"/>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Planowany do zaprojektowania zakres prac obejmuje w szczególności:</w:t>
      </w:r>
    </w:p>
    <w:p w14:paraId="6B6F6F81" w14:textId="37ECF417" w:rsidR="008B61E0" w:rsidRPr="00B0630F" w:rsidRDefault="008B61E0" w:rsidP="008B61E0">
      <w:pPr>
        <w:ind w:left="1134"/>
        <w:contextualSpacing/>
        <w:jc w:val="both"/>
        <w:rPr>
          <w:rFonts w:ascii="Book Antiqua" w:eastAsia="Calibri" w:hAnsi="Book Antiqua"/>
          <w:bCs/>
          <w:iCs/>
          <w:kern w:val="2"/>
          <w:sz w:val="18"/>
          <w:szCs w:val="18"/>
          <w:lang w:eastAsia="en-US"/>
        </w:rPr>
      </w:pPr>
      <w:r w:rsidRPr="00B0630F">
        <w:rPr>
          <w:rFonts w:ascii="Book Antiqua" w:eastAsia="Calibri" w:hAnsi="Book Antiqua"/>
          <w:bCs/>
          <w:iCs/>
          <w:kern w:val="2"/>
          <w:sz w:val="18"/>
          <w:szCs w:val="18"/>
          <w:lang w:eastAsia="en-US"/>
        </w:rPr>
        <w:t>Parking o powierzchni 3 232,00 m² z 84 miejscami postojowymi, w tym 4 miejscami dla osób niepełnosprawnych, wraz z infrastrukturą towarzyszącą (chodnik, jezdnie manewrowe, kanalizacja deszczowa) zlokalizowany w</w:t>
      </w:r>
      <w:r w:rsidR="00B5020E">
        <w:rPr>
          <w:rFonts w:ascii="Book Antiqua" w:eastAsia="Calibri" w:hAnsi="Book Antiqua"/>
          <w:bCs/>
          <w:iCs/>
          <w:kern w:val="2"/>
          <w:sz w:val="18"/>
          <w:szCs w:val="18"/>
          <w:lang w:eastAsia="en-US"/>
        </w:rPr>
        <w:t> </w:t>
      </w:r>
      <w:r w:rsidRPr="00B0630F">
        <w:rPr>
          <w:rFonts w:ascii="Book Antiqua" w:eastAsia="Calibri" w:hAnsi="Book Antiqua"/>
          <w:bCs/>
          <w:iCs/>
          <w:kern w:val="2"/>
          <w:sz w:val="18"/>
          <w:szCs w:val="18"/>
          <w:lang w:eastAsia="en-US"/>
        </w:rPr>
        <w:t>bezpośrednim sąsiedztwie budynku użyteczności publicznej w Krościenku Wyżnym, w którym znajduje się ośrodek zdrowia i biblioteka, a w bliskiej odległości cmentarz komunalny.</w:t>
      </w:r>
    </w:p>
    <w:p w14:paraId="2D15A7EB" w14:textId="77777777" w:rsidR="008B61E0" w:rsidRPr="00B0630F" w:rsidRDefault="008B61E0" w:rsidP="008B61E0">
      <w:pPr>
        <w:ind w:left="1134"/>
        <w:contextualSpacing/>
        <w:rPr>
          <w:rFonts w:ascii="Book Antiqua" w:eastAsia="Calibri" w:hAnsi="Book Antiqua"/>
          <w:bCs/>
          <w:iCs/>
          <w:kern w:val="2"/>
          <w:sz w:val="18"/>
          <w:szCs w:val="18"/>
          <w:lang w:eastAsia="en-US"/>
        </w:rPr>
      </w:pPr>
    </w:p>
    <w:p w14:paraId="32D7A62F" w14:textId="4B5B5011" w:rsidR="008B61E0" w:rsidRPr="00BF468A" w:rsidRDefault="008B61E0" w:rsidP="00030530">
      <w:pPr>
        <w:numPr>
          <w:ilvl w:val="0"/>
          <w:numId w:val="34"/>
        </w:numPr>
        <w:suppressAutoHyphens/>
        <w:ind w:left="1134"/>
        <w:contextualSpacing/>
        <w:rPr>
          <w:rFonts w:ascii="Book Antiqua" w:eastAsia="Calibri" w:hAnsi="Book Antiqua"/>
          <w:bCs/>
          <w:iCs/>
          <w:kern w:val="2"/>
          <w:sz w:val="18"/>
          <w:szCs w:val="18"/>
          <w:lang w:eastAsia="en-US"/>
        </w:rPr>
      </w:pPr>
      <w:r w:rsidRPr="00BF468A">
        <w:rPr>
          <w:rFonts w:ascii="Book Antiqua" w:eastAsia="Calibri" w:hAnsi="Book Antiqua"/>
          <w:bCs/>
          <w:iCs/>
          <w:kern w:val="2"/>
          <w:sz w:val="18"/>
          <w:szCs w:val="18"/>
          <w:lang w:eastAsia="en-US"/>
        </w:rPr>
        <w:t>„Budowa parkingu przy cmentarzu komunalnym w Krościenku Wyżnym”</w:t>
      </w:r>
    </w:p>
    <w:p w14:paraId="7F2656A1" w14:textId="7CD65060" w:rsidR="009D6FAF" w:rsidRPr="00BF468A" w:rsidRDefault="009D6FAF" w:rsidP="009D6FAF">
      <w:pPr>
        <w:suppressAutoHyphens/>
        <w:ind w:left="1134"/>
        <w:contextualSpacing/>
        <w:rPr>
          <w:rFonts w:ascii="Book Antiqua" w:eastAsia="Calibri" w:hAnsi="Book Antiqua"/>
          <w:bCs/>
          <w:iCs/>
          <w:kern w:val="2"/>
          <w:sz w:val="18"/>
          <w:szCs w:val="18"/>
          <w:lang w:eastAsia="en-US"/>
        </w:rPr>
      </w:pPr>
      <w:r w:rsidRPr="00BF468A">
        <w:rPr>
          <w:rFonts w:ascii="Book Antiqua" w:eastAsia="Calibri" w:hAnsi="Book Antiqua"/>
          <w:bCs/>
          <w:iCs/>
          <w:kern w:val="2"/>
          <w:sz w:val="18"/>
          <w:szCs w:val="18"/>
          <w:lang w:eastAsia="en-US"/>
        </w:rPr>
        <w:t>Planowany do zaprojektowania zakres prac obejmuje w szczególności:</w:t>
      </w:r>
    </w:p>
    <w:p w14:paraId="160F1B50" w14:textId="77777777" w:rsidR="008B61E0" w:rsidRPr="00BF468A" w:rsidRDefault="008B61E0" w:rsidP="008B61E0">
      <w:pPr>
        <w:ind w:left="1134"/>
        <w:contextualSpacing/>
        <w:jc w:val="both"/>
        <w:rPr>
          <w:rFonts w:ascii="Book Antiqua" w:eastAsia="Calibri" w:hAnsi="Book Antiqua"/>
          <w:bCs/>
          <w:iCs/>
          <w:kern w:val="2"/>
          <w:sz w:val="18"/>
          <w:szCs w:val="18"/>
          <w:lang w:eastAsia="en-US"/>
        </w:rPr>
      </w:pPr>
      <w:r w:rsidRPr="00BF468A">
        <w:rPr>
          <w:rFonts w:ascii="Book Antiqua" w:eastAsia="Calibri" w:hAnsi="Book Antiqua"/>
          <w:bCs/>
          <w:iCs/>
          <w:kern w:val="2"/>
          <w:sz w:val="18"/>
          <w:szCs w:val="18"/>
          <w:lang w:eastAsia="en-US"/>
        </w:rPr>
        <w:t>Parking o powierzchni 2 098,00 m² z 59 miejscami postojowymi w tym 3 miejscami dla osób niepełnosprawnych wraz z infrastrukturą towarzyszącą (chodnik, komunikacja kołowa, kanalizacja deszczowa) zlokalizowany przy cmentarzu komunalnym w Krościenku Wyżnym.</w:t>
      </w:r>
    </w:p>
    <w:p w14:paraId="24990250" w14:textId="77777777" w:rsidR="00B5020E" w:rsidRDefault="00B5020E" w:rsidP="00B5020E">
      <w:pPr>
        <w:suppressAutoHyphens/>
        <w:spacing w:line="216" w:lineRule="auto"/>
        <w:ind w:left="426"/>
        <w:jc w:val="both"/>
        <w:rPr>
          <w:rFonts w:ascii="Book Antiqua" w:eastAsia="BatangChe" w:hAnsi="Book Antiqua"/>
          <w:b/>
          <w:bCs/>
          <w:iCs/>
          <w:sz w:val="18"/>
          <w:szCs w:val="18"/>
          <w:lang w:eastAsia="pl-PL"/>
        </w:rPr>
      </w:pPr>
    </w:p>
    <w:p w14:paraId="5AE23406" w14:textId="32F2B866" w:rsidR="00B5020E" w:rsidRPr="00B5020E" w:rsidRDefault="00B5020E" w:rsidP="00B5020E">
      <w:pPr>
        <w:suppressAutoHyphens/>
        <w:spacing w:line="216" w:lineRule="auto"/>
        <w:ind w:left="852" w:firstLine="282"/>
        <w:jc w:val="both"/>
        <w:rPr>
          <w:rFonts w:ascii="Book Antiqua" w:eastAsia="BatangChe" w:hAnsi="Book Antiqua"/>
          <w:b/>
          <w:bCs/>
          <w:iCs/>
          <w:sz w:val="18"/>
          <w:szCs w:val="18"/>
          <w:lang w:eastAsia="pl-PL"/>
        </w:rPr>
      </w:pPr>
      <w:r w:rsidRPr="00B5020E">
        <w:rPr>
          <w:rFonts w:ascii="Book Antiqua" w:eastAsia="BatangChe" w:hAnsi="Book Antiqua"/>
          <w:b/>
          <w:bCs/>
          <w:iCs/>
          <w:sz w:val="18"/>
          <w:szCs w:val="18"/>
          <w:lang w:eastAsia="pl-PL"/>
        </w:rPr>
        <w:t>UWAGA! Dokumentację należy opracować oddzielnie dla każdego zadania.</w:t>
      </w:r>
    </w:p>
    <w:p w14:paraId="04375A4E" w14:textId="77777777" w:rsidR="008B61E0" w:rsidRPr="00BF468A" w:rsidRDefault="008B61E0" w:rsidP="00BF468A">
      <w:pPr>
        <w:contextualSpacing/>
        <w:jc w:val="both"/>
        <w:rPr>
          <w:rFonts w:ascii="Book Antiqua" w:eastAsia="Calibri" w:hAnsi="Book Antiqua"/>
          <w:b/>
          <w:iCs/>
          <w:kern w:val="2"/>
          <w:sz w:val="18"/>
          <w:szCs w:val="18"/>
          <w:lang w:eastAsia="en-US"/>
        </w:rPr>
      </w:pPr>
    </w:p>
    <w:p w14:paraId="62099C1B" w14:textId="77777777" w:rsidR="008B61E0" w:rsidRPr="00BF468A" w:rsidRDefault="008B61E0" w:rsidP="008B61E0">
      <w:pPr>
        <w:ind w:left="644"/>
        <w:contextualSpacing/>
        <w:jc w:val="both"/>
        <w:rPr>
          <w:rFonts w:ascii="Book Antiqua" w:eastAsia="Calibri" w:hAnsi="Book Antiqua"/>
          <w:b/>
          <w:iCs/>
          <w:kern w:val="2"/>
          <w:sz w:val="18"/>
          <w:szCs w:val="18"/>
          <w:lang w:eastAsia="en-US"/>
        </w:rPr>
      </w:pPr>
    </w:p>
    <w:p w14:paraId="25B6B072" w14:textId="77777777" w:rsidR="008B61E0" w:rsidRPr="00BF468A" w:rsidRDefault="008B61E0" w:rsidP="008B61E0">
      <w:pPr>
        <w:ind w:left="644"/>
        <w:contextualSpacing/>
        <w:jc w:val="both"/>
        <w:rPr>
          <w:rFonts w:ascii="Book Antiqua" w:eastAsia="Calibri" w:hAnsi="Book Antiqua"/>
          <w:b/>
          <w:iCs/>
          <w:kern w:val="2"/>
          <w:sz w:val="18"/>
          <w:szCs w:val="18"/>
          <w:lang w:eastAsia="en-US"/>
        </w:rPr>
      </w:pPr>
      <w:r w:rsidRPr="00BF468A">
        <w:rPr>
          <w:rFonts w:ascii="Book Antiqua" w:eastAsia="Calibri" w:hAnsi="Book Antiqua"/>
          <w:b/>
          <w:iCs/>
          <w:kern w:val="2"/>
          <w:sz w:val="18"/>
          <w:szCs w:val="18"/>
          <w:lang w:eastAsia="en-US"/>
        </w:rPr>
        <w:t>CZĘŚĆ 4. „Przebudowa placu przy Domu Ludowym w Krościenku Wyżnym”</w:t>
      </w:r>
    </w:p>
    <w:p w14:paraId="6C9BC9D2" w14:textId="295DE2D0" w:rsidR="008B61E0" w:rsidRPr="00BF468A" w:rsidRDefault="008B61E0" w:rsidP="008B61E0">
      <w:pPr>
        <w:ind w:left="644"/>
        <w:contextualSpacing/>
        <w:jc w:val="both"/>
        <w:rPr>
          <w:rFonts w:ascii="Book Antiqua" w:eastAsia="Calibri" w:hAnsi="Book Antiqua"/>
          <w:b/>
          <w:iCs/>
          <w:kern w:val="2"/>
          <w:sz w:val="18"/>
          <w:szCs w:val="18"/>
          <w:lang w:eastAsia="en-US"/>
        </w:rPr>
      </w:pPr>
      <w:r w:rsidRPr="00BF468A">
        <w:rPr>
          <w:rFonts w:ascii="Book Antiqua" w:eastAsia="Calibri" w:hAnsi="Book Antiqua"/>
          <w:bCs/>
          <w:iCs/>
          <w:kern w:val="2"/>
          <w:sz w:val="18"/>
          <w:szCs w:val="18"/>
          <w:lang w:eastAsia="en-US"/>
        </w:rPr>
        <w:t>Planowany do zaprojektowania zakres prac</w:t>
      </w:r>
      <w:r w:rsidR="00171E77" w:rsidRPr="00BF468A">
        <w:rPr>
          <w:rFonts w:ascii="Book Antiqua" w:eastAsia="Calibri" w:hAnsi="Book Antiqua"/>
          <w:bCs/>
          <w:iCs/>
          <w:kern w:val="2"/>
          <w:sz w:val="18"/>
          <w:szCs w:val="18"/>
          <w:lang w:eastAsia="en-US"/>
        </w:rPr>
        <w:t xml:space="preserve"> obejmuje w szczególności</w:t>
      </w:r>
      <w:r w:rsidRPr="00BF468A">
        <w:rPr>
          <w:rFonts w:ascii="Book Antiqua" w:eastAsia="Calibri" w:hAnsi="Book Antiqua"/>
          <w:bCs/>
          <w:iCs/>
          <w:kern w:val="2"/>
          <w:sz w:val="18"/>
          <w:szCs w:val="18"/>
          <w:lang w:eastAsia="en-US"/>
        </w:rPr>
        <w:t>:</w:t>
      </w:r>
    </w:p>
    <w:p w14:paraId="2F9A7746" w14:textId="77777777" w:rsidR="008B61E0" w:rsidRPr="00BF468A" w:rsidRDefault="008B61E0" w:rsidP="00030530">
      <w:pPr>
        <w:numPr>
          <w:ilvl w:val="0"/>
          <w:numId w:val="52"/>
        </w:numPr>
        <w:suppressAutoHyphens/>
        <w:ind w:left="993"/>
        <w:contextualSpacing/>
        <w:jc w:val="both"/>
        <w:rPr>
          <w:rFonts w:ascii="Book Antiqua" w:eastAsia="Calibri" w:hAnsi="Book Antiqua"/>
          <w:bCs/>
          <w:iCs/>
          <w:kern w:val="2"/>
          <w:sz w:val="18"/>
          <w:szCs w:val="18"/>
          <w:lang w:eastAsia="en-US"/>
        </w:rPr>
      </w:pPr>
      <w:r w:rsidRPr="00BF468A">
        <w:rPr>
          <w:rFonts w:ascii="Book Antiqua" w:eastAsia="Calibri" w:hAnsi="Book Antiqua"/>
          <w:bCs/>
          <w:iCs/>
          <w:kern w:val="2"/>
          <w:sz w:val="18"/>
          <w:szCs w:val="18"/>
          <w:lang w:eastAsia="en-US"/>
        </w:rPr>
        <w:t>Roboty pomiarowe - wskazanie lokalizacji inwestycji oraz inwentaryzacja powykonawcza;</w:t>
      </w:r>
    </w:p>
    <w:p w14:paraId="53DE872E" w14:textId="77777777" w:rsidR="008B61E0" w:rsidRPr="00BF468A" w:rsidRDefault="008B61E0" w:rsidP="00030530">
      <w:pPr>
        <w:numPr>
          <w:ilvl w:val="0"/>
          <w:numId w:val="52"/>
        </w:numPr>
        <w:suppressAutoHyphens/>
        <w:ind w:left="993"/>
        <w:contextualSpacing/>
        <w:jc w:val="both"/>
        <w:rPr>
          <w:rFonts w:ascii="Book Antiqua" w:eastAsia="Calibri" w:hAnsi="Book Antiqua"/>
          <w:bCs/>
          <w:iCs/>
          <w:kern w:val="2"/>
          <w:sz w:val="18"/>
          <w:szCs w:val="18"/>
          <w:lang w:eastAsia="en-US"/>
        </w:rPr>
      </w:pPr>
      <w:r w:rsidRPr="00BF468A">
        <w:rPr>
          <w:rFonts w:ascii="Book Antiqua" w:eastAsia="Calibri" w:hAnsi="Book Antiqua"/>
          <w:bCs/>
          <w:iCs/>
          <w:kern w:val="2"/>
          <w:sz w:val="18"/>
          <w:szCs w:val="18"/>
          <w:lang w:eastAsia="en-US"/>
        </w:rPr>
        <w:t>Roboty ziemne koparkami: poszerzenia;</w:t>
      </w:r>
    </w:p>
    <w:p w14:paraId="1AF4C5E2" w14:textId="77777777" w:rsidR="008B61E0" w:rsidRPr="00BF468A" w:rsidRDefault="008B61E0" w:rsidP="00030530">
      <w:pPr>
        <w:numPr>
          <w:ilvl w:val="0"/>
          <w:numId w:val="52"/>
        </w:numPr>
        <w:suppressAutoHyphens/>
        <w:ind w:left="993"/>
        <w:contextualSpacing/>
        <w:jc w:val="both"/>
        <w:rPr>
          <w:rFonts w:ascii="Book Antiqua" w:eastAsia="Calibri" w:hAnsi="Book Antiqua"/>
          <w:bCs/>
          <w:iCs/>
          <w:kern w:val="2"/>
          <w:sz w:val="18"/>
          <w:szCs w:val="18"/>
          <w:lang w:eastAsia="en-US"/>
        </w:rPr>
      </w:pPr>
      <w:r w:rsidRPr="00BF468A">
        <w:rPr>
          <w:rFonts w:ascii="Book Antiqua" w:eastAsia="Calibri" w:hAnsi="Book Antiqua"/>
          <w:bCs/>
          <w:iCs/>
          <w:kern w:val="2"/>
          <w:sz w:val="18"/>
          <w:szCs w:val="18"/>
          <w:lang w:eastAsia="en-US"/>
        </w:rPr>
        <w:t>Usunięcie drzew i krzewów;</w:t>
      </w:r>
    </w:p>
    <w:p w14:paraId="3B581E3B" w14:textId="77777777" w:rsidR="008B61E0" w:rsidRPr="00BF468A" w:rsidRDefault="008B61E0" w:rsidP="00030530">
      <w:pPr>
        <w:numPr>
          <w:ilvl w:val="0"/>
          <w:numId w:val="52"/>
        </w:numPr>
        <w:suppressAutoHyphens/>
        <w:ind w:left="993"/>
        <w:contextualSpacing/>
        <w:jc w:val="both"/>
        <w:rPr>
          <w:rFonts w:ascii="Book Antiqua" w:eastAsia="Calibri" w:hAnsi="Book Antiqua"/>
          <w:bCs/>
          <w:iCs/>
          <w:kern w:val="2"/>
          <w:sz w:val="18"/>
          <w:szCs w:val="18"/>
          <w:lang w:eastAsia="en-US"/>
        </w:rPr>
      </w:pPr>
      <w:r w:rsidRPr="00BF468A">
        <w:rPr>
          <w:rFonts w:ascii="Book Antiqua" w:eastAsia="Calibri" w:hAnsi="Book Antiqua"/>
          <w:bCs/>
          <w:iCs/>
          <w:kern w:val="2"/>
          <w:sz w:val="18"/>
          <w:szCs w:val="18"/>
          <w:lang w:eastAsia="en-US"/>
        </w:rPr>
        <w:t>Frezowanie nawierzchni;</w:t>
      </w:r>
    </w:p>
    <w:p w14:paraId="3E8CA0F0" w14:textId="77777777" w:rsidR="008B61E0" w:rsidRPr="00BF468A" w:rsidRDefault="008B61E0" w:rsidP="00030530">
      <w:pPr>
        <w:numPr>
          <w:ilvl w:val="0"/>
          <w:numId w:val="52"/>
        </w:numPr>
        <w:suppressAutoHyphens/>
        <w:ind w:left="993"/>
        <w:contextualSpacing/>
        <w:jc w:val="both"/>
        <w:rPr>
          <w:rFonts w:ascii="Book Antiqua" w:eastAsia="Calibri" w:hAnsi="Book Antiqua"/>
          <w:bCs/>
          <w:iCs/>
          <w:kern w:val="2"/>
          <w:sz w:val="18"/>
          <w:szCs w:val="18"/>
          <w:lang w:eastAsia="en-US"/>
        </w:rPr>
      </w:pPr>
      <w:r w:rsidRPr="00BF468A">
        <w:rPr>
          <w:rFonts w:ascii="Book Antiqua" w:eastAsia="Calibri" w:hAnsi="Book Antiqua"/>
          <w:bCs/>
          <w:iCs/>
          <w:kern w:val="2"/>
          <w:sz w:val="18"/>
          <w:szCs w:val="18"/>
          <w:lang w:eastAsia="en-US"/>
        </w:rPr>
        <w:t>Regulacja studzienek;</w:t>
      </w:r>
    </w:p>
    <w:p w14:paraId="3406F96B" w14:textId="77777777" w:rsidR="008B61E0" w:rsidRPr="00BF468A" w:rsidRDefault="008B61E0" w:rsidP="00030530">
      <w:pPr>
        <w:numPr>
          <w:ilvl w:val="0"/>
          <w:numId w:val="52"/>
        </w:numPr>
        <w:suppressAutoHyphens/>
        <w:ind w:left="993"/>
        <w:contextualSpacing/>
        <w:jc w:val="both"/>
        <w:rPr>
          <w:rFonts w:ascii="Book Antiqua" w:eastAsia="Calibri" w:hAnsi="Book Antiqua"/>
          <w:bCs/>
          <w:iCs/>
          <w:kern w:val="2"/>
          <w:sz w:val="18"/>
          <w:szCs w:val="18"/>
          <w:lang w:eastAsia="en-US"/>
        </w:rPr>
      </w:pPr>
      <w:r w:rsidRPr="00BF468A">
        <w:rPr>
          <w:rFonts w:ascii="Book Antiqua" w:eastAsia="Calibri" w:hAnsi="Book Antiqua"/>
          <w:bCs/>
          <w:iCs/>
          <w:kern w:val="2"/>
          <w:sz w:val="18"/>
          <w:szCs w:val="18"/>
          <w:lang w:eastAsia="en-US"/>
        </w:rPr>
        <w:t>Odwodnienie;</w:t>
      </w:r>
    </w:p>
    <w:p w14:paraId="0A9B5CBC" w14:textId="77777777" w:rsidR="008B61E0" w:rsidRPr="00BF468A" w:rsidRDefault="008B61E0" w:rsidP="00030530">
      <w:pPr>
        <w:numPr>
          <w:ilvl w:val="0"/>
          <w:numId w:val="52"/>
        </w:numPr>
        <w:suppressAutoHyphens/>
        <w:ind w:left="993"/>
        <w:contextualSpacing/>
        <w:jc w:val="both"/>
        <w:rPr>
          <w:rFonts w:ascii="Book Antiqua" w:eastAsia="Calibri" w:hAnsi="Book Antiqua"/>
          <w:bCs/>
          <w:iCs/>
          <w:kern w:val="2"/>
          <w:sz w:val="18"/>
          <w:szCs w:val="18"/>
          <w:lang w:eastAsia="en-US"/>
        </w:rPr>
      </w:pPr>
      <w:r w:rsidRPr="00BF468A">
        <w:rPr>
          <w:rFonts w:ascii="Book Antiqua" w:eastAsia="Calibri" w:hAnsi="Book Antiqua"/>
          <w:bCs/>
          <w:iCs/>
          <w:kern w:val="2"/>
          <w:sz w:val="18"/>
          <w:szCs w:val="18"/>
          <w:lang w:eastAsia="en-US"/>
        </w:rPr>
        <w:t>Cieki betonowe;</w:t>
      </w:r>
    </w:p>
    <w:p w14:paraId="05414A21" w14:textId="77777777" w:rsidR="008B61E0" w:rsidRPr="00BF468A" w:rsidRDefault="008B61E0" w:rsidP="00030530">
      <w:pPr>
        <w:numPr>
          <w:ilvl w:val="0"/>
          <w:numId w:val="52"/>
        </w:numPr>
        <w:suppressAutoHyphens/>
        <w:ind w:left="993"/>
        <w:contextualSpacing/>
        <w:jc w:val="both"/>
        <w:rPr>
          <w:rFonts w:ascii="Book Antiqua" w:eastAsia="Calibri" w:hAnsi="Book Antiqua"/>
          <w:bCs/>
          <w:iCs/>
          <w:kern w:val="2"/>
          <w:sz w:val="18"/>
          <w:szCs w:val="18"/>
          <w:lang w:eastAsia="en-US"/>
        </w:rPr>
      </w:pPr>
      <w:r w:rsidRPr="00BF468A">
        <w:rPr>
          <w:rFonts w:ascii="Book Antiqua" w:eastAsia="Calibri" w:hAnsi="Book Antiqua"/>
          <w:bCs/>
          <w:iCs/>
          <w:kern w:val="2"/>
          <w:sz w:val="18"/>
          <w:szCs w:val="18"/>
          <w:lang w:eastAsia="en-US"/>
        </w:rPr>
        <w:t>Wykonanie drenażu;</w:t>
      </w:r>
    </w:p>
    <w:p w14:paraId="34C57F73" w14:textId="77777777" w:rsidR="008B61E0" w:rsidRPr="00BF468A" w:rsidRDefault="008B61E0" w:rsidP="00030530">
      <w:pPr>
        <w:numPr>
          <w:ilvl w:val="0"/>
          <w:numId w:val="52"/>
        </w:numPr>
        <w:suppressAutoHyphens/>
        <w:ind w:left="993"/>
        <w:contextualSpacing/>
        <w:jc w:val="both"/>
        <w:rPr>
          <w:rFonts w:ascii="Book Antiqua" w:eastAsia="Calibri" w:hAnsi="Book Antiqua"/>
          <w:bCs/>
          <w:iCs/>
          <w:kern w:val="2"/>
          <w:sz w:val="18"/>
          <w:szCs w:val="18"/>
          <w:lang w:eastAsia="en-US"/>
        </w:rPr>
      </w:pPr>
      <w:r w:rsidRPr="00BF468A">
        <w:rPr>
          <w:rFonts w:ascii="Book Antiqua" w:eastAsia="Calibri" w:hAnsi="Book Antiqua"/>
          <w:bCs/>
          <w:iCs/>
          <w:kern w:val="2"/>
          <w:sz w:val="18"/>
          <w:szCs w:val="18"/>
          <w:lang w:eastAsia="en-US"/>
        </w:rPr>
        <w:t>Stabilizacja podłoża cementem;</w:t>
      </w:r>
    </w:p>
    <w:p w14:paraId="17B71FBE" w14:textId="77777777" w:rsidR="008B61E0" w:rsidRPr="00BF468A" w:rsidRDefault="008B61E0" w:rsidP="00030530">
      <w:pPr>
        <w:numPr>
          <w:ilvl w:val="0"/>
          <w:numId w:val="52"/>
        </w:numPr>
        <w:suppressAutoHyphens/>
        <w:ind w:left="993"/>
        <w:contextualSpacing/>
        <w:jc w:val="both"/>
        <w:rPr>
          <w:rFonts w:ascii="Book Antiqua" w:eastAsia="Calibri" w:hAnsi="Book Antiqua"/>
          <w:bCs/>
          <w:iCs/>
          <w:kern w:val="2"/>
          <w:sz w:val="18"/>
          <w:szCs w:val="18"/>
          <w:lang w:eastAsia="en-US"/>
        </w:rPr>
      </w:pPr>
      <w:r w:rsidRPr="00BF468A">
        <w:rPr>
          <w:rFonts w:ascii="Book Antiqua" w:eastAsia="Calibri" w:hAnsi="Book Antiqua"/>
          <w:bCs/>
          <w:iCs/>
          <w:kern w:val="2"/>
          <w:sz w:val="18"/>
          <w:szCs w:val="18"/>
          <w:lang w:eastAsia="en-US"/>
        </w:rPr>
        <w:t>Profilowanie i zagęszczenie podłoża;</w:t>
      </w:r>
    </w:p>
    <w:p w14:paraId="67498201" w14:textId="77777777" w:rsidR="008B61E0" w:rsidRPr="00BF468A" w:rsidRDefault="008B61E0" w:rsidP="00030530">
      <w:pPr>
        <w:numPr>
          <w:ilvl w:val="0"/>
          <w:numId w:val="52"/>
        </w:numPr>
        <w:suppressAutoHyphens/>
        <w:ind w:left="993"/>
        <w:contextualSpacing/>
        <w:jc w:val="both"/>
        <w:rPr>
          <w:rFonts w:ascii="Book Antiqua" w:eastAsia="Calibri" w:hAnsi="Book Antiqua"/>
          <w:bCs/>
          <w:iCs/>
          <w:kern w:val="2"/>
          <w:sz w:val="18"/>
          <w:szCs w:val="18"/>
          <w:lang w:eastAsia="en-US"/>
        </w:rPr>
      </w:pPr>
      <w:r w:rsidRPr="00BF468A">
        <w:rPr>
          <w:rFonts w:ascii="Book Antiqua" w:eastAsia="Calibri" w:hAnsi="Book Antiqua"/>
          <w:bCs/>
          <w:iCs/>
          <w:kern w:val="2"/>
          <w:sz w:val="18"/>
          <w:szCs w:val="18"/>
          <w:lang w:eastAsia="en-US"/>
        </w:rPr>
        <w:t>Wykonanie podbudowy pod nawierzchnię;</w:t>
      </w:r>
    </w:p>
    <w:p w14:paraId="0A0D533B" w14:textId="77777777" w:rsidR="008B61E0" w:rsidRPr="00BF468A" w:rsidRDefault="008B61E0" w:rsidP="00030530">
      <w:pPr>
        <w:numPr>
          <w:ilvl w:val="0"/>
          <w:numId w:val="52"/>
        </w:numPr>
        <w:suppressAutoHyphens/>
        <w:ind w:left="993"/>
        <w:contextualSpacing/>
        <w:jc w:val="both"/>
        <w:rPr>
          <w:rFonts w:ascii="Book Antiqua" w:eastAsia="Calibri" w:hAnsi="Book Antiqua"/>
          <w:bCs/>
          <w:iCs/>
          <w:kern w:val="2"/>
          <w:sz w:val="18"/>
          <w:szCs w:val="18"/>
          <w:lang w:eastAsia="en-US"/>
        </w:rPr>
      </w:pPr>
      <w:r w:rsidRPr="00BF468A">
        <w:rPr>
          <w:rFonts w:ascii="Book Antiqua" w:eastAsia="Calibri" w:hAnsi="Book Antiqua"/>
          <w:bCs/>
          <w:iCs/>
          <w:kern w:val="2"/>
          <w:sz w:val="18"/>
          <w:szCs w:val="18"/>
          <w:lang w:eastAsia="en-US"/>
        </w:rPr>
        <w:t>Wykonanie nawierzchni z robotami towarzyszącymi.</w:t>
      </w:r>
    </w:p>
    <w:p w14:paraId="3C3EC35E" w14:textId="77777777" w:rsidR="008B61E0" w:rsidRPr="00BF468A" w:rsidRDefault="008B61E0" w:rsidP="00030530">
      <w:pPr>
        <w:numPr>
          <w:ilvl w:val="0"/>
          <w:numId w:val="52"/>
        </w:numPr>
        <w:suppressAutoHyphens/>
        <w:ind w:left="993"/>
        <w:contextualSpacing/>
        <w:jc w:val="both"/>
        <w:rPr>
          <w:rFonts w:ascii="Book Antiqua" w:eastAsia="Calibri" w:hAnsi="Book Antiqua"/>
          <w:bCs/>
          <w:iCs/>
          <w:kern w:val="2"/>
          <w:sz w:val="18"/>
          <w:szCs w:val="18"/>
          <w:lang w:eastAsia="en-US"/>
        </w:rPr>
      </w:pPr>
      <w:r w:rsidRPr="00BF468A">
        <w:rPr>
          <w:rFonts w:ascii="Book Antiqua" w:eastAsia="Calibri" w:hAnsi="Book Antiqua"/>
          <w:bCs/>
          <w:iCs/>
          <w:kern w:val="2"/>
          <w:sz w:val="18"/>
          <w:szCs w:val="18"/>
          <w:lang w:eastAsia="en-US"/>
        </w:rPr>
        <w:t>Nasadzenia drzew i krzewów.</w:t>
      </w:r>
    </w:p>
    <w:p w14:paraId="4ED9CB2F" w14:textId="77777777" w:rsidR="008B61E0" w:rsidRPr="00BF468A" w:rsidRDefault="008B61E0" w:rsidP="00030530">
      <w:pPr>
        <w:numPr>
          <w:ilvl w:val="0"/>
          <w:numId w:val="52"/>
        </w:numPr>
        <w:suppressAutoHyphens/>
        <w:ind w:left="993"/>
        <w:contextualSpacing/>
        <w:rPr>
          <w:rFonts w:ascii="Book Antiqua" w:eastAsia="Calibri" w:hAnsi="Book Antiqua"/>
          <w:bCs/>
          <w:iCs/>
          <w:kern w:val="2"/>
          <w:sz w:val="18"/>
          <w:szCs w:val="18"/>
          <w:lang w:eastAsia="en-US"/>
        </w:rPr>
      </w:pPr>
      <w:r w:rsidRPr="00BF468A">
        <w:rPr>
          <w:rFonts w:ascii="Book Antiqua" w:eastAsia="Calibri" w:hAnsi="Book Antiqua"/>
          <w:bCs/>
          <w:iCs/>
          <w:kern w:val="2"/>
          <w:sz w:val="18"/>
          <w:szCs w:val="18"/>
          <w:lang w:eastAsia="en-US"/>
        </w:rPr>
        <w:t>Roboty wykończeniowe.</w:t>
      </w:r>
    </w:p>
    <w:p w14:paraId="374ED1C4" w14:textId="0E93F33C" w:rsidR="00207123" w:rsidRPr="00B5020E" w:rsidRDefault="007E61F1" w:rsidP="00207123">
      <w:pPr>
        <w:numPr>
          <w:ilvl w:val="0"/>
          <w:numId w:val="1"/>
        </w:numPr>
        <w:suppressAutoHyphens/>
        <w:spacing w:line="216" w:lineRule="auto"/>
        <w:ind w:left="426" w:hanging="426"/>
        <w:jc w:val="both"/>
        <w:rPr>
          <w:rFonts w:ascii="Book Antiqua" w:eastAsia="BatangChe" w:hAnsi="Book Antiqua"/>
          <w:bCs/>
          <w:iCs/>
          <w:sz w:val="18"/>
          <w:szCs w:val="18"/>
          <w:lang w:eastAsia="pl-PL"/>
        </w:rPr>
      </w:pPr>
      <w:bookmarkStart w:id="8" w:name="_Hlk150755765"/>
      <w:bookmarkEnd w:id="1"/>
      <w:r w:rsidRPr="00BA0DDB">
        <w:rPr>
          <w:rFonts w:ascii="Book Antiqua" w:eastAsia="BatangChe" w:hAnsi="Book Antiqua"/>
          <w:bCs/>
          <w:iCs/>
          <w:sz w:val="18"/>
          <w:szCs w:val="18"/>
          <w:lang w:eastAsia="pl-PL"/>
        </w:rPr>
        <w:t xml:space="preserve">Wykonawca w dokumentacji projektowej powinien uwzględnić warunki techniczne mające na celu zapewnienie dostępności dla osób </w:t>
      </w:r>
      <w:r w:rsidRPr="00B5020E">
        <w:rPr>
          <w:rFonts w:ascii="Book Antiqua" w:eastAsia="BatangChe" w:hAnsi="Book Antiqua"/>
          <w:bCs/>
          <w:iCs/>
          <w:sz w:val="18"/>
          <w:szCs w:val="18"/>
          <w:lang w:eastAsia="pl-PL"/>
        </w:rPr>
        <w:t>niepełnosprawnych.</w:t>
      </w:r>
      <w:bookmarkEnd w:id="8"/>
    </w:p>
    <w:p w14:paraId="281F65B0" w14:textId="77777777" w:rsidR="00BF468A" w:rsidRPr="00B5020E" w:rsidRDefault="00BF468A" w:rsidP="00207123">
      <w:pPr>
        <w:suppressAutoHyphens/>
        <w:spacing w:line="216" w:lineRule="auto"/>
        <w:ind w:left="426"/>
        <w:jc w:val="both"/>
        <w:rPr>
          <w:rFonts w:ascii="Book Antiqua" w:eastAsia="BatangChe" w:hAnsi="Book Antiqua"/>
          <w:b/>
          <w:bCs/>
          <w:iCs/>
          <w:sz w:val="18"/>
          <w:szCs w:val="18"/>
          <w:lang w:eastAsia="pl-PL"/>
        </w:rPr>
      </w:pPr>
    </w:p>
    <w:p w14:paraId="1390A9D8" w14:textId="77777777" w:rsidR="00B9669B" w:rsidRPr="00B5020E" w:rsidRDefault="00B9669B" w:rsidP="001640AA">
      <w:pPr>
        <w:autoSpaceDE w:val="0"/>
        <w:snapToGrid w:val="0"/>
        <w:spacing w:line="216" w:lineRule="auto"/>
        <w:jc w:val="center"/>
        <w:rPr>
          <w:rFonts w:ascii="Book Antiqua" w:hAnsi="Book Antiqua"/>
          <w:b/>
          <w:bCs/>
          <w:sz w:val="18"/>
          <w:szCs w:val="18"/>
        </w:rPr>
      </w:pPr>
      <w:r w:rsidRPr="00B5020E">
        <w:rPr>
          <w:rFonts w:ascii="Book Antiqua" w:hAnsi="Book Antiqua"/>
          <w:b/>
          <w:bCs/>
          <w:sz w:val="18"/>
          <w:szCs w:val="18"/>
        </w:rPr>
        <w:t>§ 2</w:t>
      </w:r>
    </w:p>
    <w:p w14:paraId="2FD08209" w14:textId="516D57FC" w:rsidR="007E61F1" w:rsidRPr="00B5020E" w:rsidRDefault="00695426" w:rsidP="00030530">
      <w:pPr>
        <w:numPr>
          <w:ilvl w:val="0"/>
          <w:numId w:val="27"/>
        </w:numPr>
        <w:suppressAutoHyphens/>
        <w:spacing w:line="216" w:lineRule="auto"/>
        <w:ind w:left="426" w:hanging="426"/>
        <w:jc w:val="both"/>
        <w:rPr>
          <w:rFonts w:ascii="Book Antiqua" w:eastAsia="Times New Roman" w:hAnsi="Book Antiqua"/>
          <w:sz w:val="18"/>
          <w:szCs w:val="18"/>
          <w:lang w:eastAsia="pl-PL"/>
        </w:rPr>
      </w:pPr>
      <w:r w:rsidRPr="00B5020E">
        <w:rPr>
          <w:rFonts w:ascii="Book Antiqua" w:eastAsia="Times New Roman" w:hAnsi="Book Antiqua"/>
          <w:sz w:val="18"/>
          <w:szCs w:val="18"/>
          <w:lang w:eastAsia="pl-PL"/>
        </w:rPr>
        <w:t>Przedmiot</w:t>
      </w:r>
      <w:r w:rsidR="00207123" w:rsidRPr="00B5020E">
        <w:rPr>
          <w:rFonts w:ascii="Book Antiqua" w:eastAsia="Times New Roman" w:hAnsi="Book Antiqua"/>
          <w:sz w:val="18"/>
          <w:szCs w:val="18"/>
          <w:lang w:eastAsia="pl-PL"/>
        </w:rPr>
        <w:t xml:space="preserve"> zamówienia</w:t>
      </w:r>
      <w:r w:rsidRPr="00B5020E">
        <w:rPr>
          <w:rFonts w:ascii="Book Antiqua" w:eastAsia="Times New Roman" w:hAnsi="Book Antiqua"/>
          <w:sz w:val="18"/>
          <w:szCs w:val="18"/>
          <w:lang w:eastAsia="pl-PL"/>
        </w:rPr>
        <w:t xml:space="preserve">, o którym mowa w </w:t>
      </w:r>
      <w:r w:rsidRPr="00B5020E">
        <w:rPr>
          <w:rFonts w:ascii="Book Antiqua" w:eastAsia="Times New Roman" w:hAnsi="Book Antiqua"/>
          <w:bCs/>
          <w:sz w:val="18"/>
          <w:szCs w:val="18"/>
          <w:lang w:eastAsia="pl-PL"/>
        </w:rPr>
        <w:t>§ 1,</w:t>
      </w:r>
      <w:r w:rsidRPr="00B5020E">
        <w:rPr>
          <w:rFonts w:ascii="Book Antiqua" w:eastAsia="Times New Roman" w:hAnsi="Book Antiqua"/>
          <w:b/>
          <w:bCs/>
          <w:sz w:val="18"/>
          <w:szCs w:val="18"/>
          <w:lang w:eastAsia="pl-PL"/>
        </w:rPr>
        <w:t xml:space="preserve"> </w:t>
      </w:r>
      <w:r w:rsidR="007E61F1" w:rsidRPr="00B5020E">
        <w:rPr>
          <w:rFonts w:ascii="Book Antiqua" w:eastAsia="Times New Roman" w:hAnsi="Book Antiqua"/>
          <w:sz w:val="18"/>
          <w:szCs w:val="18"/>
          <w:lang w:eastAsia="pl-PL"/>
        </w:rPr>
        <w:t>obejmuje opracowanie dokumentacji</w:t>
      </w:r>
      <w:r w:rsidR="007E61F1" w:rsidRPr="00B5020E">
        <w:rPr>
          <w:rFonts w:ascii="Book Antiqua" w:eastAsia="Times New Roman" w:hAnsi="Book Antiqua"/>
          <w:sz w:val="20"/>
          <w:szCs w:val="20"/>
        </w:rPr>
        <w:t xml:space="preserve"> </w:t>
      </w:r>
      <w:r w:rsidR="007E61F1" w:rsidRPr="00B5020E">
        <w:rPr>
          <w:rFonts w:ascii="Book Antiqua" w:eastAsia="Times New Roman" w:hAnsi="Book Antiqua"/>
          <w:sz w:val="18"/>
          <w:szCs w:val="18"/>
          <w:lang w:eastAsia="pl-PL"/>
        </w:rPr>
        <w:t>projektowo-kosztorysowej zawierającej w szczególności</w:t>
      </w:r>
      <w:r w:rsidR="007E61F1" w:rsidRPr="00B5020E">
        <w:rPr>
          <w:rFonts w:ascii="Book Antiqua" w:eastAsia="Calibri" w:hAnsi="Book Antiqua"/>
          <w:sz w:val="18"/>
          <w:szCs w:val="18"/>
        </w:rPr>
        <w:t xml:space="preserve">: </w:t>
      </w:r>
    </w:p>
    <w:p w14:paraId="6D196071" w14:textId="77777777" w:rsidR="00197782" w:rsidRPr="00B5020E" w:rsidRDefault="00197782" w:rsidP="00030530">
      <w:pPr>
        <w:numPr>
          <w:ilvl w:val="0"/>
          <w:numId w:val="29"/>
        </w:numPr>
        <w:suppressAutoHyphens/>
        <w:overflowPunct w:val="0"/>
        <w:autoSpaceDE w:val="0"/>
        <w:autoSpaceDN w:val="0"/>
        <w:adjustRightInd w:val="0"/>
        <w:spacing w:line="216" w:lineRule="auto"/>
        <w:ind w:left="851"/>
        <w:jc w:val="both"/>
        <w:rPr>
          <w:rFonts w:ascii="Book Antiqua" w:eastAsia="Times New Roman" w:hAnsi="Book Antiqua"/>
          <w:sz w:val="18"/>
          <w:szCs w:val="18"/>
          <w:lang w:eastAsia="pl-PL"/>
        </w:rPr>
      </w:pPr>
      <w:r w:rsidRPr="00B5020E">
        <w:rPr>
          <w:rFonts w:ascii="Book Antiqua" w:eastAsia="Times New Roman" w:hAnsi="Book Antiqua"/>
          <w:sz w:val="18"/>
          <w:szCs w:val="18"/>
          <w:lang w:eastAsia="pl-PL"/>
        </w:rPr>
        <w:t>mapy dla celów projektowych;</w:t>
      </w:r>
    </w:p>
    <w:p w14:paraId="0195D2B4" w14:textId="77777777" w:rsidR="00197782" w:rsidRPr="00B5020E" w:rsidRDefault="00197782" w:rsidP="00030530">
      <w:pPr>
        <w:numPr>
          <w:ilvl w:val="0"/>
          <w:numId w:val="29"/>
        </w:numPr>
        <w:suppressAutoHyphens/>
        <w:overflowPunct w:val="0"/>
        <w:autoSpaceDE w:val="0"/>
        <w:autoSpaceDN w:val="0"/>
        <w:adjustRightInd w:val="0"/>
        <w:spacing w:line="216" w:lineRule="auto"/>
        <w:ind w:left="851"/>
        <w:jc w:val="both"/>
        <w:rPr>
          <w:rFonts w:ascii="Book Antiqua" w:eastAsia="Times New Roman" w:hAnsi="Book Antiqua"/>
          <w:sz w:val="18"/>
          <w:szCs w:val="18"/>
          <w:lang w:eastAsia="pl-PL"/>
        </w:rPr>
      </w:pPr>
      <w:r w:rsidRPr="00B5020E">
        <w:rPr>
          <w:rFonts w:ascii="Book Antiqua" w:eastAsia="Times New Roman" w:hAnsi="Book Antiqua"/>
          <w:sz w:val="18"/>
          <w:szCs w:val="18"/>
          <w:lang w:eastAsia="pl-PL"/>
        </w:rPr>
        <w:t>projektu budowlano-wykonawczego;</w:t>
      </w:r>
    </w:p>
    <w:p w14:paraId="6BC0FC69" w14:textId="77777777" w:rsidR="00197782" w:rsidRPr="00B5020E" w:rsidRDefault="00197782" w:rsidP="00030530">
      <w:pPr>
        <w:numPr>
          <w:ilvl w:val="0"/>
          <w:numId w:val="29"/>
        </w:numPr>
        <w:suppressAutoHyphens/>
        <w:overflowPunct w:val="0"/>
        <w:autoSpaceDE w:val="0"/>
        <w:autoSpaceDN w:val="0"/>
        <w:adjustRightInd w:val="0"/>
        <w:spacing w:line="216" w:lineRule="auto"/>
        <w:ind w:left="851"/>
        <w:jc w:val="both"/>
        <w:rPr>
          <w:rFonts w:ascii="Book Antiqua" w:eastAsia="Times New Roman" w:hAnsi="Book Antiqua"/>
          <w:sz w:val="18"/>
          <w:szCs w:val="18"/>
          <w:lang w:eastAsia="pl-PL"/>
        </w:rPr>
      </w:pPr>
      <w:r w:rsidRPr="00B5020E">
        <w:rPr>
          <w:rFonts w:ascii="Book Antiqua" w:eastAsia="Times New Roman" w:hAnsi="Book Antiqua"/>
          <w:sz w:val="18"/>
          <w:szCs w:val="18"/>
          <w:lang w:eastAsia="pl-PL"/>
        </w:rPr>
        <w:t>kosztorysu inwestorskiego;</w:t>
      </w:r>
    </w:p>
    <w:p w14:paraId="65A02AC0" w14:textId="77777777" w:rsidR="00197782" w:rsidRPr="00B5020E" w:rsidRDefault="00197782" w:rsidP="00030530">
      <w:pPr>
        <w:numPr>
          <w:ilvl w:val="0"/>
          <w:numId w:val="29"/>
        </w:numPr>
        <w:suppressAutoHyphens/>
        <w:overflowPunct w:val="0"/>
        <w:autoSpaceDE w:val="0"/>
        <w:autoSpaceDN w:val="0"/>
        <w:adjustRightInd w:val="0"/>
        <w:spacing w:line="216" w:lineRule="auto"/>
        <w:ind w:left="851"/>
        <w:jc w:val="both"/>
        <w:rPr>
          <w:rFonts w:ascii="Book Antiqua" w:eastAsia="Times New Roman" w:hAnsi="Book Antiqua"/>
          <w:sz w:val="18"/>
          <w:szCs w:val="18"/>
          <w:lang w:eastAsia="pl-PL"/>
        </w:rPr>
      </w:pPr>
      <w:r w:rsidRPr="00B5020E">
        <w:rPr>
          <w:rFonts w:ascii="Book Antiqua" w:eastAsia="Times New Roman" w:hAnsi="Book Antiqua"/>
          <w:sz w:val="18"/>
          <w:szCs w:val="18"/>
          <w:lang w:eastAsia="pl-PL"/>
        </w:rPr>
        <w:t>przedmiaru robót i Specyfikacji Technicznej Wykonania i Odbioru Robót;</w:t>
      </w:r>
    </w:p>
    <w:p w14:paraId="4C94EEA0" w14:textId="77777777" w:rsidR="00197782" w:rsidRPr="00B5020E" w:rsidRDefault="00197782" w:rsidP="00030530">
      <w:pPr>
        <w:numPr>
          <w:ilvl w:val="0"/>
          <w:numId w:val="29"/>
        </w:numPr>
        <w:suppressAutoHyphens/>
        <w:overflowPunct w:val="0"/>
        <w:autoSpaceDE w:val="0"/>
        <w:autoSpaceDN w:val="0"/>
        <w:adjustRightInd w:val="0"/>
        <w:spacing w:line="216" w:lineRule="auto"/>
        <w:ind w:left="851"/>
        <w:jc w:val="both"/>
        <w:rPr>
          <w:rFonts w:ascii="Book Antiqua" w:eastAsia="Times New Roman" w:hAnsi="Book Antiqua"/>
          <w:sz w:val="18"/>
          <w:szCs w:val="18"/>
          <w:lang w:eastAsia="pl-PL"/>
        </w:rPr>
      </w:pPr>
      <w:r w:rsidRPr="00B5020E">
        <w:rPr>
          <w:rFonts w:ascii="Book Antiqua" w:eastAsia="Times New Roman" w:hAnsi="Book Antiqua"/>
          <w:sz w:val="18"/>
          <w:szCs w:val="18"/>
          <w:lang w:eastAsia="pl-PL"/>
        </w:rPr>
        <w:t>wniosku o pozwolenie na budowę lub zgłoszenia wykonywania robót budowlanych nie wymagających pozwolenia na budowę.</w:t>
      </w:r>
    </w:p>
    <w:p w14:paraId="08935907" w14:textId="77777777" w:rsidR="007E61F1" w:rsidRPr="00B5020E" w:rsidRDefault="007E61F1" w:rsidP="00030530">
      <w:pPr>
        <w:numPr>
          <w:ilvl w:val="0"/>
          <w:numId w:val="27"/>
        </w:numPr>
        <w:suppressAutoHyphens/>
        <w:spacing w:line="216" w:lineRule="auto"/>
        <w:ind w:left="426" w:hanging="426"/>
        <w:contextualSpacing/>
        <w:jc w:val="both"/>
        <w:rPr>
          <w:rFonts w:ascii="Book Antiqua" w:eastAsia="Calibri" w:hAnsi="Book Antiqua"/>
          <w:b/>
          <w:sz w:val="18"/>
          <w:szCs w:val="18"/>
        </w:rPr>
      </w:pPr>
      <w:r w:rsidRPr="00B5020E">
        <w:rPr>
          <w:rFonts w:ascii="Book Antiqua" w:eastAsia="Calibri" w:hAnsi="Book Antiqua"/>
          <w:sz w:val="18"/>
          <w:szCs w:val="18"/>
        </w:rPr>
        <w:t xml:space="preserve">Dokumentację należy wykonać w następującej ilości: </w:t>
      </w:r>
    </w:p>
    <w:p w14:paraId="17CB2069" w14:textId="77777777" w:rsidR="00110625" w:rsidRPr="00B5020E" w:rsidRDefault="00110625" w:rsidP="001640AA">
      <w:pPr>
        <w:suppressAutoHyphens/>
        <w:autoSpaceDE w:val="0"/>
        <w:snapToGrid w:val="0"/>
        <w:spacing w:line="216" w:lineRule="auto"/>
        <w:ind w:left="851" w:hanging="284"/>
        <w:contextualSpacing/>
        <w:jc w:val="both"/>
        <w:rPr>
          <w:rFonts w:ascii="Book Antiqua" w:eastAsia="Calibri" w:hAnsi="Book Antiqua"/>
          <w:sz w:val="18"/>
          <w:szCs w:val="18"/>
        </w:rPr>
      </w:pPr>
      <w:r w:rsidRPr="00B5020E">
        <w:rPr>
          <w:rFonts w:ascii="Book Antiqua" w:eastAsia="Calibri" w:hAnsi="Book Antiqua"/>
          <w:sz w:val="18"/>
          <w:szCs w:val="18"/>
        </w:rPr>
        <w:t>1)</w:t>
      </w:r>
      <w:r w:rsidRPr="00B5020E">
        <w:rPr>
          <w:rFonts w:ascii="Book Antiqua" w:eastAsia="Calibri" w:hAnsi="Book Antiqua"/>
          <w:sz w:val="18"/>
          <w:szCs w:val="18"/>
        </w:rPr>
        <w:tab/>
        <w:t>projekt budowlano-wykonawczy – 4 egzemplarzy w wersji papierowej oraz 1 egzemplarz w wersji elektronicznej,</w:t>
      </w:r>
    </w:p>
    <w:p w14:paraId="66A71ED4" w14:textId="77777777" w:rsidR="00110625" w:rsidRPr="002A3CD8" w:rsidRDefault="00110625" w:rsidP="001640AA">
      <w:pPr>
        <w:suppressAutoHyphens/>
        <w:autoSpaceDE w:val="0"/>
        <w:snapToGrid w:val="0"/>
        <w:spacing w:line="216" w:lineRule="auto"/>
        <w:ind w:left="851" w:hanging="284"/>
        <w:contextualSpacing/>
        <w:jc w:val="both"/>
        <w:rPr>
          <w:rFonts w:ascii="Book Antiqua" w:eastAsia="Calibri" w:hAnsi="Book Antiqua"/>
          <w:sz w:val="18"/>
          <w:szCs w:val="18"/>
        </w:rPr>
      </w:pPr>
      <w:r w:rsidRPr="00B5020E">
        <w:rPr>
          <w:rFonts w:ascii="Book Antiqua" w:eastAsia="Calibri" w:hAnsi="Book Antiqua"/>
          <w:sz w:val="18"/>
          <w:szCs w:val="18"/>
        </w:rPr>
        <w:t>2)</w:t>
      </w:r>
      <w:r w:rsidRPr="00B5020E">
        <w:rPr>
          <w:rFonts w:ascii="Book Antiqua" w:eastAsia="Calibri" w:hAnsi="Book Antiqua"/>
          <w:sz w:val="18"/>
          <w:szCs w:val="18"/>
        </w:rPr>
        <w:tab/>
        <w:t>s</w:t>
      </w:r>
      <w:r w:rsidR="001D0E3E" w:rsidRPr="00B5020E">
        <w:rPr>
          <w:rFonts w:ascii="Book Antiqua" w:eastAsia="Calibri" w:hAnsi="Book Antiqua"/>
          <w:sz w:val="18"/>
          <w:szCs w:val="18"/>
        </w:rPr>
        <w:t>pecyfikacja techniczna</w:t>
      </w:r>
      <w:r w:rsidRPr="00B5020E">
        <w:rPr>
          <w:rFonts w:ascii="Book Antiqua" w:eastAsia="Calibri" w:hAnsi="Book Antiqua"/>
          <w:sz w:val="18"/>
          <w:szCs w:val="18"/>
        </w:rPr>
        <w:t xml:space="preserve"> wykonania i odbioru robót – 1 egzemplarz w wersji papierowej oraz 1</w:t>
      </w:r>
      <w:r w:rsidR="00B77A40" w:rsidRPr="00B5020E">
        <w:rPr>
          <w:rFonts w:ascii="Book Antiqua" w:eastAsia="Calibri" w:hAnsi="Book Antiqua"/>
          <w:sz w:val="18"/>
          <w:szCs w:val="18"/>
        </w:rPr>
        <w:t> </w:t>
      </w:r>
      <w:r w:rsidRPr="00B5020E">
        <w:rPr>
          <w:rFonts w:ascii="Book Antiqua" w:eastAsia="Calibri" w:hAnsi="Book Antiqua"/>
          <w:sz w:val="18"/>
          <w:szCs w:val="18"/>
        </w:rPr>
        <w:t xml:space="preserve">egzemplarz w wersji </w:t>
      </w:r>
      <w:r w:rsidRPr="002A3CD8">
        <w:rPr>
          <w:rFonts w:ascii="Book Antiqua" w:eastAsia="Calibri" w:hAnsi="Book Antiqua"/>
          <w:sz w:val="18"/>
          <w:szCs w:val="18"/>
        </w:rPr>
        <w:t>elektronicznej</w:t>
      </w:r>
    </w:p>
    <w:p w14:paraId="34569E2E" w14:textId="77777777" w:rsidR="00110625" w:rsidRPr="002A3CD8" w:rsidRDefault="00110625" w:rsidP="001640AA">
      <w:pPr>
        <w:suppressAutoHyphens/>
        <w:autoSpaceDE w:val="0"/>
        <w:snapToGrid w:val="0"/>
        <w:spacing w:line="216" w:lineRule="auto"/>
        <w:ind w:left="851" w:hanging="284"/>
        <w:contextualSpacing/>
        <w:jc w:val="both"/>
        <w:rPr>
          <w:rFonts w:ascii="Book Antiqua" w:eastAsia="Calibri" w:hAnsi="Book Antiqua"/>
          <w:sz w:val="18"/>
          <w:szCs w:val="18"/>
        </w:rPr>
      </w:pPr>
      <w:r w:rsidRPr="002A3CD8">
        <w:rPr>
          <w:rFonts w:ascii="Book Antiqua" w:eastAsia="Calibri" w:hAnsi="Book Antiqua"/>
          <w:sz w:val="18"/>
          <w:szCs w:val="18"/>
        </w:rPr>
        <w:t>3)</w:t>
      </w:r>
      <w:r w:rsidRPr="002A3CD8">
        <w:rPr>
          <w:rFonts w:ascii="Book Antiqua" w:eastAsia="Calibri" w:hAnsi="Book Antiqua"/>
          <w:sz w:val="18"/>
          <w:szCs w:val="18"/>
        </w:rPr>
        <w:tab/>
        <w:t>przedmiar robót – 1 egzemplarz w wersji papierowej oraz 1 egzemplarz w wersji elektronicznej;</w:t>
      </w:r>
    </w:p>
    <w:p w14:paraId="79FF2B84" w14:textId="77777777" w:rsidR="00110625" w:rsidRPr="002A3CD8" w:rsidRDefault="00110625" w:rsidP="001640AA">
      <w:pPr>
        <w:suppressAutoHyphens/>
        <w:autoSpaceDE w:val="0"/>
        <w:snapToGrid w:val="0"/>
        <w:spacing w:line="216" w:lineRule="auto"/>
        <w:ind w:left="851" w:hanging="284"/>
        <w:contextualSpacing/>
        <w:jc w:val="both"/>
        <w:rPr>
          <w:rFonts w:ascii="Book Antiqua" w:eastAsia="Calibri" w:hAnsi="Book Antiqua"/>
          <w:sz w:val="18"/>
          <w:szCs w:val="18"/>
        </w:rPr>
      </w:pPr>
      <w:r w:rsidRPr="002A3CD8">
        <w:rPr>
          <w:rFonts w:ascii="Book Antiqua" w:eastAsia="Calibri" w:hAnsi="Book Antiqua"/>
          <w:sz w:val="18"/>
          <w:szCs w:val="18"/>
        </w:rPr>
        <w:t>4)</w:t>
      </w:r>
      <w:r w:rsidRPr="002A3CD8">
        <w:rPr>
          <w:rFonts w:ascii="Book Antiqua" w:eastAsia="Calibri" w:hAnsi="Book Antiqua"/>
          <w:sz w:val="18"/>
          <w:szCs w:val="18"/>
        </w:rPr>
        <w:tab/>
        <w:t>kosztorys inwestorski - 1 egzemplarz w wersji papierowej oraz 1 egzemplarz w wersji elektronicznej.</w:t>
      </w:r>
    </w:p>
    <w:p w14:paraId="4D355ADE" w14:textId="77777777" w:rsidR="007E61F1" w:rsidRPr="002A3CD8" w:rsidRDefault="007E61F1" w:rsidP="00030530">
      <w:pPr>
        <w:numPr>
          <w:ilvl w:val="0"/>
          <w:numId w:val="27"/>
        </w:numPr>
        <w:suppressAutoHyphens/>
        <w:autoSpaceDE w:val="0"/>
        <w:snapToGrid w:val="0"/>
        <w:spacing w:line="216" w:lineRule="auto"/>
        <w:ind w:left="426" w:hanging="426"/>
        <w:contextualSpacing/>
        <w:jc w:val="both"/>
        <w:rPr>
          <w:rFonts w:ascii="Book Antiqua" w:eastAsia="Calibri" w:hAnsi="Book Antiqua"/>
          <w:sz w:val="18"/>
          <w:szCs w:val="18"/>
        </w:rPr>
      </w:pPr>
      <w:r w:rsidRPr="002A3CD8">
        <w:rPr>
          <w:rFonts w:ascii="Book Antiqua" w:eastAsia="Calibri" w:hAnsi="Book Antiqua"/>
          <w:sz w:val="18"/>
          <w:szCs w:val="18"/>
        </w:rPr>
        <w:t>Wykonawca zobowiązuje się do uzyskania wymaganych zezwoleń i uzgodnień, niezbędnych do realizacji przedmiotu zamówienia, w tym, jeśli będzie wymagane, pozwolenia wodno-prawnego oraz innych wymaganych przez przepisy.</w:t>
      </w:r>
    </w:p>
    <w:p w14:paraId="12EBD07E" w14:textId="77777777" w:rsidR="007E61F1" w:rsidRPr="002A3CD8" w:rsidRDefault="007E61F1" w:rsidP="00030530">
      <w:pPr>
        <w:numPr>
          <w:ilvl w:val="0"/>
          <w:numId w:val="27"/>
        </w:numPr>
        <w:suppressAutoHyphens/>
        <w:autoSpaceDE w:val="0"/>
        <w:snapToGrid w:val="0"/>
        <w:spacing w:line="216" w:lineRule="auto"/>
        <w:ind w:left="426" w:hanging="426"/>
        <w:contextualSpacing/>
        <w:jc w:val="both"/>
        <w:rPr>
          <w:rFonts w:ascii="Book Antiqua" w:eastAsia="Calibri" w:hAnsi="Book Antiqua"/>
          <w:sz w:val="18"/>
          <w:szCs w:val="18"/>
        </w:rPr>
      </w:pPr>
      <w:r w:rsidRPr="002A3CD8">
        <w:rPr>
          <w:rFonts w:ascii="Book Antiqua" w:eastAsia="Calibri" w:hAnsi="Book Antiqua"/>
          <w:sz w:val="18"/>
          <w:szCs w:val="18"/>
        </w:rPr>
        <w:t>Wykonawca zobowiązuje się do wykonania przedmiotu zamówienia zgodnie ze zleceniem Zamawiającego, zasadami współczesnej wiedzy technicznej, obowiązującymi w tym zakresie przepisami (w tym również wspólnotowymi), w tym bhp oraz zgodnie z obowiązującymi normami, w tym w szczególności do:</w:t>
      </w:r>
    </w:p>
    <w:p w14:paraId="7BAA1D14" w14:textId="40B99CDD" w:rsidR="001D0E3E" w:rsidRPr="002A3CD8" w:rsidRDefault="001D0E3E" w:rsidP="00030530">
      <w:pPr>
        <w:numPr>
          <w:ilvl w:val="0"/>
          <w:numId w:val="30"/>
        </w:numPr>
        <w:suppressAutoHyphens/>
        <w:autoSpaceDE w:val="0"/>
        <w:snapToGrid w:val="0"/>
        <w:spacing w:line="216" w:lineRule="auto"/>
        <w:ind w:left="851"/>
        <w:contextualSpacing/>
        <w:jc w:val="both"/>
        <w:rPr>
          <w:rFonts w:ascii="Book Antiqua" w:eastAsia="Calibri" w:hAnsi="Book Antiqua"/>
          <w:sz w:val="18"/>
          <w:szCs w:val="18"/>
        </w:rPr>
      </w:pPr>
      <w:r w:rsidRPr="002A3CD8">
        <w:rPr>
          <w:rFonts w:ascii="Book Antiqua" w:eastAsia="Calibri" w:hAnsi="Book Antiqua"/>
          <w:sz w:val="18"/>
          <w:szCs w:val="18"/>
        </w:rPr>
        <w:t>opracowania dokumentacji projektowej, o której mowa w ust. 1  zgodnie z ustawą z dnia 7 lipca 1994 r</w:t>
      </w:r>
      <w:r w:rsidR="001C7A3A" w:rsidRPr="002A3CD8">
        <w:rPr>
          <w:rFonts w:ascii="Book Antiqua" w:eastAsia="Calibri" w:hAnsi="Book Antiqua"/>
          <w:sz w:val="18"/>
          <w:szCs w:val="18"/>
        </w:rPr>
        <w:t>. Prawo budowlane (</w:t>
      </w:r>
      <w:r w:rsidR="00A5428F" w:rsidRPr="002A3CD8">
        <w:rPr>
          <w:rFonts w:ascii="Book Antiqua" w:eastAsia="Calibri" w:hAnsi="Book Antiqua"/>
          <w:sz w:val="18"/>
          <w:szCs w:val="18"/>
        </w:rPr>
        <w:t>Dz. U. z 2023 r. poz. 682 z późn. zm.</w:t>
      </w:r>
      <w:r w:rsidRPr="002A3CD8">
        <w:rPr>
          <w:rFonts w:ascii="Book Antiqua" w:eastAsia="Calibri" w:hAnsi="Book Antiqua"/>
          <w:sz w:val="18"/>
          <w:szCs w:val="18"/>
        </w:rPr>
        <w:t xml:space="preserve">), </w:t>
      </w:r>
      <w:r w:rsidR="00D368A2" w:rsidRPr="002A3CD8">
        <w:rPr>
          <w:rFonts w:ascii="Book Antiqua" w:eastAsia="Calibri" w:hAnsi="Book Antiqua"/>
          <w:sz w:val="18"/>
          <w:szCs w:val="18"/>
        </w:rPr>
        <w:t>rozporządzeniem Ministra Rozwoju i Technologii z dnia 20 grudnia 2021 r. w</w:t>
      </w:r>
      <w:r w:rsidR="00B5020E" w:rsidRPr="002A3CD8">
        <w:rPr>
          <w:rFonts w:ascii="Book Antiqua" w:eastAsia="Calibri" w:hAnsi="Book Antiqua"/>
          <w:sz w:val="18"/>
          <w:szCs w:val="18"/>
        </w:rPr>
        <w:t> </w:t>
      </w:r>
      <w:r w:rsidR="00D368A2" w:rsidRPr="002A3CD8">
        <w:rPr>
          <w:rFonts w:ascii="Book Antiqua" w:eastAsia="Calibri" w:hAnsi="Book Antiqua"/>
          <w:sz w:val="18"/>
          <w:szCs w:val="18"/>
        </w:rPr>
        <w:t xml:space="preserve">sprawie szczegółowego zakresu i formy dokumentacji projektowej, specyfikacji technicznych wykonania i odbioru robót budowlanych oraz programu funkcjonalno-użytkowego (Dz. U. </w:t>
      </w:r>
      <w:r w:rsidR="005F678F" w:rsidRPr="002A3CD8">
        <w:rPr>
          <w:rFonts w:ascii="Book Antiqua" w:eastAsia="Calibri" w:hAnsi="Book Antiqua"/>
          <w:sz w:val="18"/>
          <w:szCs w:val="18"/>
        </w:rPr>
        <w:t>z</w:t>
      </w:r>
      <w:r w:rsidR="004113BB" w:rsidRPr="002A3CD8">
        <w:rPr>
          <w:rFonts w:ascii="Book Antiqua" w:eastAsia="Calibri" w:hAnsi="Book Antiqua"/>
          <w:sz w:val="18"/>
          <w:szCs w:val="18"/>
        </w:rPr>
        <w:t> </w:t>
      </w:r>
      <w:r w:rsidR="005F678F" w:rsidRPr="002A3CD8">
        <w:rPr>
          <w:rFonts w:ascii="Book Antiqua" w:eastAsia="Calibri" w:hAnsi="Book Antiqua"/>
          <w:sz w:val="18"/>
          <w:szCs w:val="18"/>
        </w:rPr>
        <w:t xml:space="preserve">2021 r. </w:t>
      </w:r>
      <w:r w:rsidR="00D368A2" w:rsidRPr="002A3CD8">
        <w:rPr>
          <w:rFonts w:ascii="Book Antiqua" w:eastAsia="Calibri" w:hAnsi="Book Antiqua"/>
          <w:sz w:val="18"/>
          <w:szCs w:val="18"/>
        </w:rPr>
        <w:t>poz. 2454)</w:t>
      </w:r>
      <w:r w:rsidRPr="002A3CD8">
        <w:rPr>
          <w:rFonts w:ascii="Book Antiqua" w:eastAsia="Calibri" w:hAnsi="Book Antiqua"/>
          <w:sz w:val="18"/>
          <w:szCs w:val="18"/>
        </w:rPr>
        <w:t xml:space="preserve">, </w:t>
      </w:r>
      <w:r w:rsidR="00D368A2" w:rsidRPr="002A3CD8">
        <w:rPr>
          <w:rFonts w:ascii="Book Antiqua" w:eastAsia="Calibri" w:hAnsi="Book Antiqua"/>
          <w:sz w:val="18"/>
          <w:szCs w:val="18"/>
        </w:rPr>
        <w:t>rozporządzeniem Ministra Infrastruktury z dnia 24 czerwca 2022 r. w sprawie przepisów techniczno-budowlanych dotyczących dróg publicznych (Dz. U.</w:t>
      </w:r>
      <w:r w:rsidR="005F678F" w:rsidRPr="002A3CD8">
        <w:rPr>
          <w:rFonts w:ascii="Book Antiqua" w:eastAsia="Calibri" w:hAnsi="Book Antiqua"/>
          <w:sz w:val="18"/>
          <w:szCs w:val="18"/>
        </w:rPr>
        <w:t xml:space="preserve"> z 2022 r.</w:t>
      </w:r>
      <w:r w:rsidR="00D368A2" w:rsidRPr="002A3CD8">
        <w:rPr>
          <w:rFonts w:ascii="Book Antiqua" w:eastAsia="Calibri" w:hAnsi="Book Antiqua"/>
          <w:sz w:val="18"/>
          <w:szCs w:val="18"/>
        </w:rPr>
        <w:t xml:space="preserve"> poz. 1518)</w:t>
      </w:r>
      <w:r w:rsidRPr="002A3CD8">
        <w:rPr>
          <w:rFonts w:ascii="Book Antiqua" w:eastAsia="Calibri" w:hAnsi="Book Antiqua"/>
          <w:sz w:val="18"/>
          <w:szCs w:val="18"/>
        </w:rPr>
        <w:t>, wraz z opisami i</w:t>
      </w:r>
      <w:r w:rsidR="00F200FB" w:rsidRPr="002A3CD8">
        <w:rPr>
          <w:rFonts w:ascii="Book Antiqua" w:eastAsia="Calibri" w:hAnsi="Book Antiqua"/>
          <w:sz w:val="18"/>
          <w:szCs w:val="18"/>
        </w:rPr>
        <w:t> </w:t>
      </w:r>
      <w:r w:rsidRPr="002A3CD8">
        <w:rPr>
          <w:rFonts w:ascii="Book Antiqua" w:eastAsia="Calibri" w:hAnsi="Book Antiqua"/>
          <w:sz w:val="18"/>
          <w:szCs w:val="18"/>
        </w:rPr>
        <w:t>rysunkami niezbędnymi do realizacji robót, w razie potrzeby uzupełnionego szczegółowymi materiałami - wykonanie zamówienia bez konieczności dodatkowych opracowań,</w:t>
      </w:r>
    </w:p>
    <w:p w14:paraId="482A8805" w14:textId="08B6313E" w:rsidR="001D0E3E" w:rsidRPr="002A3CD8" w:rsidRDefault="001D0E3E" w:rsidP="00030530">
      <w:pPr>
        <w:numPr>
          <w:ilvl w:val="0"/>
          <w:numId w:val="30"/>
        </w:numPr>
        <w:suppressAutoHyphens/>
        <w:autoSpaceDE w:val="0"/>
        <w:snapToGrid w:val="0"/>
        <w:spacing w:line="216" w:lineRule="auto"/>
        <w:ind w:left="851"/>
        <w:contextualSpacing/>
        <w:jc w:val="both"/>
        <w:rPr>
          <w:rFonts w:ascii="Book Antiqua" w:eastAsia="Calibri" w:hAnsi="Book Antiqua"/>
          <w:sz w:val="18"/>
          <w:szCs w:val="18"/>
        </w:rPr>
      </w:pPr>
      <w:r w:rsidRPr="002A3CD8">
        <w:rPr>
          <w:rFonts w:ascii="Book Antiqua" w:eastAsia="Calibri" w:hAnsi="Book Antiqua"/>
          <w:sz w:val="18"/>
          <w:szCs w:val="18"/>
        </w:rPr>
        <w:t>opracowania specyfikacji technicznej wykonania i odbioru robót budowlanych, przez którą należy rozumieć opracowanie zawierające zbiory wymagań w zakresie sposobu wykonania robót budowlanych, obejmujące w</w:t>
      </w:r>
      <w:r w:rsidR="00B5020E" w:rsidRPr="002A3CD8">
        <w:rPr>
          <w:rFonts w:ascii="Book Antiqua" w:eastAsia="Calibri" w:hAnsi="Book Antiqua"/>
          <w:sz w:val="18"/>
          <w:szCs w:val="18"/>
        </w:rPr>
        <w:t> </w:t>
      </w:r>
      <w:r w:rsidRPr="002A3CD8">
        <w:rPr>
          <w:rFonts w:ascii="Book Antiqua" w:eastAsia="Calibri" w:hAnsi="Book Antiqua"/>
          <w:sz w:val="18"/>
          <w:szCs w:val="18"/>
        </w:rPr>
        <w:t>szczególności wymagania co do właściwości materiałów, wymagania dot. sposobu wykonania poszczególnych robót oraz zakresu prac, które powinny być ujęte w</w:t>
      </w:r>
      <w:r w:rsidR="00F200FB" w:rsidRPr="002A3CD8">
        <w:rPr>
          <w:rFonts w:ascii="Book Antiqua" w:eastAsia="Calibri" w:hAnsi="Book Antiqua"/>
          <w:sz w:val="18"/>
          <w:szCs w:val="18"/>
        </w:rPr>
        <w:t> </w:t>
      </w:r>
      <w:r w:rsidRPr="002A3CD8">
        <w:rPr>
          <w:rFonts w:ascii="Book Antiqua" w:eastAsia="Calibri" w:hAnsi="Book Antiqua"/>
          <w:sz w:val="18"/>
          <w:szCs w:val="18"/>
        </w:rPr>
        <w:t>cenach poszczególnych pozycji przedmiaru robót,</w:t>
      </w:r>
    </w:p>
    <w:p w14:paraId="22B0F61E" w14:textId="20F70E25" w:rsidR="001D0E3E" w:rsidRPr="002A3CD8" w:rsidRDefault="001D0E3E" w:rsidP="00030530">
      <w:pPr>
        <w:numPr>
          <w:ilvl w:val="0"/>
          <w:numId w:val="30"/>
        </w:numPr>
        <w:suppressAutoHyphens/>
        <w:autoSpaceDE w:val="0"/>
        <w:snapToGrid w:val="0"/>
        <w:spacing w:line="216" w:lineRule="auto"/>
        <w:ind w:left="851"/>
        <w:contextualSpacing/>
        <w:jc w:val="both"/>
        <w:rPr>
          <w:rFonts w:ascii="Book Antiqua" w:eastAsia="Calibri" w:hAnsi="Book Antiqua"/>
          <w:sz w:val="18"/>
          <w:szCs w:val="18"/>
        </w:rPr>
      </w:pPr>
      <w:r w:rsidRPr="002A3CD8">
        <w:rPr>
          <w:rFonts w:ascii="Book Antiqua" w:eastAsia="Calibri" w:hAnsi="Book Antiqua"/>
          <w:sz w:val="18"/>
          <w:szCs w:val="18"/>
        </w:rPr>
        <w:t>opracowania założeń wyjściowych do kosztorysowania robót, przez które należy rozumieć dane techniczne,</w:t>
      </w:r>
      <w:r w:rsidR="00B5020E" w:rsidRPr="002A3CD8">
        <w:rPr>
          <w:rFonts w:ascii="Book Antiqua" w:eastAsia="Calibri" w:hAnsi="Book Antiqua"/>
          <w:sz w:val="18"/>
          <w:szCs w:val="18"/>
        </w:rPr>
        <w:t> </w:t>
      </w:r>
      <w:r w:rsidRPr="002A3CD8">
        <w:rPr>
          <w:rFonts w:ascii="Book Antiqua" w:eastAsia="Calibri" w:hAnsi="Book Antiqua"/>
          <w:sz w:val="18"/>
          <w:szCs w:val="18"/>
        </w:rPr>
        <w:t>technologiczne i organizacyjne, nieokreślone w dokumentacji projektowej oraz specyfikacji technicznej wykonania i odbioru robót budowlanych, a mające wpływ na wysokość wartości kosztorysowej robót budowlanych,</w:t>
      </w:r>
    </w:p>
    <w:p w14:paraId="79DEAF9E" w14:textId="1482AC07" w:rsidR="001D0E3E" w:rsidRPr="002A3CD8" w:rsidRDefault="001D0E3E" w:rsidP="00030530">
      <w:pPr>
        <w:numPr>
          <w:ilvl w:val="0"/>
          <w:numId w:val="30"/>
        </w:numPr>
        <w:suppressAutoHyphens/>
        <w:autoSpaceDE w:val="0"/>
        <w:snapToGrid w:val="0"/>
        <w:spacing w:line="216" w:lineRule="auto"/>
        <w:ind w:left="851"/>
        <w:contextualSpacing/>
        <w:jc w:val="both"/>
        <w:rPr>
          <w:rFonts w:ascii="Book Antiqua" w:eastAsia="Calibri" w:hAnsi="Book Antiqua"/>
          <w:sz w:val="18"/>
          <w:szCs w:val="18"/>
        </w:rPr>
      </w:pPr>
      <w:r w:rsidRPr="002A3CD8">
        <w:rPr>
          <w:rFonts w:ascii="Book Antiqua" w:eastAsia="Calibri" w:hAnsi="Book Antiqua"/>
          <w:sz w:val="18"/>
          <w:szCs w:val="18"/>
        </w:rPr>
        <w:t>opracowania przedmiarów robót, przez które należy rozumieć opracowanie zawierające opis robót budowlanych w</w:t>
      </w:r>
      <w:r w:rsidR="00B5020E" w:rsidRPr="002A3CD8">
        <w:rPr>
          <w:rFonts w:ascii="Book Antiqua" w:eastAsia="Calibri" w:hAnsi="Book Antiqua"/>
          <w:sz w:val="18"/>
          <w:szCs w:val="18"/>
        </w:rPr>
        <w:t> </w:t>
      </w:r>
      <w:r w:rsidRPr="002A3CD8">
        <w:rPr>
          <w:rFonts w:ascii="Book Antiqua" w:eastAsia="Calibri" w:hAnsi="Book Antiqua"/>
          <w:sz w:val="18"/>
          <w:szCs w:val="18"/>
        </w:rPr>
        <w:t>kolejności technologicznej ich wykonania, z podaniem liczby jednostek przedmiarowych robót wynikających z</w:t>
      </w:r>
      <w:r w:rsidR="00B5020E" w:rsidRPr="002A3CD8">
        <w:rPr>
          <w:rFonts w:ascii="Book Antiqua" w:eastAsia="Calibri" w:hAnsi="Book Antiqua"/>
          <w:sz w:val="18"/>
          <w:szCs w:val="18"/>
        </w:rPr>
        <w:t> </w:t>
      </w:r>
      <w:r w:rsidRPr="002A3CD8">
        <w:rPr>
          <w:rFonts w:ascii="Book Antiqua" w:eastAsia="Calibri" w:hAnsi="Book Antiqua"/>
          <w:sz w:val="18"/>
          <w:szCs w:val="18"/>
        </w:rPr>
        <w:t>dokumentacji projektowej, oraz podstaw do ustalenia cen jednostkowych robót lub nakładów rzeczowych,</w:t>
      </w:r>
    </w:p>
    <w:p w14:paraId="6F042E9E" w14:textId="657306D0" w:rsidR="001D0E3E" w:rsidRPr="002A3CD8" w:rsidRDefault="001D0E3E" w:rsidP="00030530">
      <w:pPr>
        <w:numPr>
          <w:ilvl w:val="0"/>
          <w:numId w:val="30"/>
        </w:numPr>
        <w:suppressAutoHyphens/>
        <w:autoSpaceDE w:val="0"/>
        <w:snapToGrid w:val="0"/>
        <w:spacing w:line="216" w:lineRule="auto"/>
        <w:ind w:left="851"/>
        <w:contextualSpacing/>
        <w:jc w:val="both"/>
        <w:rPr>
          <w:rFonts w:ascii="Book Antiqua" w:eastAsia="Calibri" w:hAnsi="Book Antiqua"/>
          <w:sz w:val="18"/>
          <w:szCs w:val="18"/>
        </w:rPr>
      </w:pPr>
      <w:r w:rsidRPr="002A3CD8">
        <w:rPr>
          <w:rFonts w:ascii="Book Antiqua" w:eastAsia="Calibri" w:hAnsi="Book Antiqua"/>
          <w:sz w:val="18"/>
          <w:szCs w:val="18"/>
        </w:rPr>
        <w:t xml:space="preserve">opracowania kosztorysów inwestorskich, które należy wykonać zgodnie z </w:t>
      </w:r>
      <w:r w:rsidR="00F405F3" w:rsidRPr="002A3CD8">
        <w:rPr>
          <w:rFonts w:ascii="Book Antiqua" w:eastAsia="Calibri" w:hAnsi="Book Antiqua"/>
          <w:sz w:val="18"/>
          <w:szCs w:val="18"/>
        </w:rPr>
        <w:t>rozporządzeniem Ministra Rozwoju i</w:t>
      </w:r>
      <w:r w:rsidR="00B5020E" w:rsidRPr="002A3CD8">
        <w:rPr>
          <w:rFonts w:ascii="Book Antiqua" w:eastAsia="Calibri" w:hAnsi="Book Antiqua"/>
          <w:sz w:val="18"/>
          <w:szCs w:val="18"/>
        </w:rPr>
        <w:t> </w:t>
      </w:r>
      <w:r w:rsidR="00F405F3" w:rsidRPr="002A3CD8">
        <w:rPr>
          <w:rFonts w:ascii="Book Antiqua" w:eastAsia="Calibri" w:hAnsi="Book Antiqua"/>
          <w:sz w:val="18"/>
          <w:szCs w:val="18"/>
        </w:rPr>
        <w:t>Technologii z dnia 20 grudnia 2021 r. w sprawie określenia metod i podstaw sporządzania kosztorysu inwestorskiego, obliczania planowanych kosztów prac projektowych oraz planowanych kosztów robót budowlanych określonych w</w:t>
      </w:r>
      <w:r w:rsidR="00B5020E" w:rsidRPr="002A3CD8">
        <w:rPr>
          <w:rFonts w:ascii="Book Antiqua" w:eastAsia="Calibri" w:hAnsi="Book Antiqua"/>
          <w:sz w:val="18"/>
          <w:szCs w:val="18"/>
        </w:rPr>
        <w:t> </w:t>
      </w:r>
      <w:r w:rsidR="00F405F3" w:rsidRPr="002A3CD8">
        <w:rPr>
          <w:rFonts w:ascii="Book Antiqua" w:eastAsia="Calibri" w:hAnsi="Book Antiqua"/>
          <w:sz w:val="18"/>
          <w:szCs w:val="18"/>
        </w:rPr>
        <w:t>programie funkcjonalno-użytkowym (Dz. U. z 2021 r. poz.</w:t>
      </w:r>
      <w:r w:rsidR="004113BB" w:rsidRPr="002A3CD8">
        <w:rPr>
          <w:rFonts w:ascii="Book Antiqua" w:eastAsia="Calibri" w:hAnsi="Book Antiqua"/>
          <w:sz w:val="18"/>
          <w:szCs w:val="18"/>
        </w:rPr>
        <w:t> </w:t>
      </w:r>
      <w:r w:rsidR="00F405F3" w:rsidRPr="002A3CD8">
        <w:rPr>
          <w:rFonts w:ascii="Book Antiqua" w:eastAsia="Calibri" w:hAnsi="Book Antiqua"/>
          <w:sz w:val="18"/>
          <w:szCs w:val="18"/>
        </w:rPr>
        <w:t>2458)</w:t>
      </w:r>
      <w:r w:rsidRPr="002A3CD8">
        <w:rPr>
          <w:rFonts w:ascii="Book Antiqua" w:eastAsia="Calibri" w:hAnsi="Book Antiqua"/>
          <w:sz w:val="18"/>
          <w:szCs w:val="18"/>
        </w:rPr>
        <w:t>.</w:t>
      </w:r>
    </w:p>
    <w:p w14:paraId="0E7D44BC" w14:textId="6BC16227" w:rsidR="007E61F1" w:rsidRPr="002A3CD8" w:rsidRDefault="00B5020E" w:rsidP="00030530">
      <w:pPr>
        <w:numPr>
          <w:ilvl w:val="0"/>
          <w:numId w:val="27"/>
        </w:numPr>
        <w:suppressAutoHyphens/>
        <w:autoSpaceDE w:val="0"/>
        <w:snapToGrid w:val="0"/>
        <w:spacing w:line="216" w:lineRule="auto"/>
        <w:ind w:left="426" w:hanging="426"/>
        <w:contextualSpacing/>
        <w:jc w:val="both"/>
        <w:rPr>
          <w:rFonts w:ascii="Book Antiqua" w:eastAsia="Calibri" w:hAnsi="Book Antiqua"/>
          <w:sz w:val="18"/>
          <w:szCs w:val="18"/>
        </w:rPr>
      </w:pPr>
      <w:r w:rsidRPr="002A3CD8">
        <w:rPr>
          <w:rFonts w:ascii="Book Antiqua" w:eastAsia="Calibri" w:hAnsi="Book Antiqua"/>
          <w:sz w:val="18"/>
          <w:szCs w:val="18"/>
        </w:rPr>
        <w:t>Wykonawca opracuje komplet dokumentacji z należytą starannością wynikającą z profesjonalnego charakteru prowadzonej działalności oraz</w:t>
      </w:r>
      <w:r w:rsidR="007E61F1" w:rsidRPr="002A3CD8">
        <w:rPr>
          <w:rFonts w:ascii="Book Antiqua" w:eastAsia="Calibri" w:hAnsi="Book Antiqua"/>
          <w:sz w:val="18"/>
          <w:szCs w:val="18"/>
        </w:rPr>
        <w:t xml:space="preserve"> zobowiązuje się wykonać przedmiot zamówienia zgodnie z zasadami współczesnej wiedzy technicznej, obowiązującymi przepisami oraz normami i normatywami zgodnie z obowiązującymi przepisami oraz zasadami wiedzy technicznej, w oparciu o założenia wstępne, niezbędne uzgodnienia, zezwolenia i warunki wydane przez stosowne instytucje, wizję lokalną oraz bieżące konsultacje z Zamawiającym.</w:t>
      </w:r>
    </w:p>
    <w:p w14:paraId="1C14872B" w14:textId="77777777" w:rsidR="00F73907" w:rsidRPr="002A3CD8" w:rsidRDefault="00F73907" w:rsidP="00030530">
      <w:pPr>
        <w:numPr>
          <w:ilvl w:val="0"/>
          <w:numId w:val="27"/>
        </w:numPr>
        <w:suppressAutoHyphens/>
        <w:autoSpaceDE w:val="0"/>
        <w:snapToGrid w:val="0"/>
        <w:spacing w:line="216" w:lineRule="auto"/>
        <w:ind w:left="426" w:hanging="426"/>
        <w:contextualSpacing/>
        <w:jc w:val="both"/>
        <w:rPr>
          <w:rFonts w:ascii="Book Antiqua" w:eastAsia="Calibri" w:hAnsi="Book Antiqua"/>
          <w:sz w:val="18"/>
          <w:szCs w:val="18"/>
          <w:lang w:val="x-none"/>
        </w:rPr>
      </w:pPr>
      <w:r w:rsidRPr="002A3CD8">
        <w:rPr>
          <w:rFonts w:ascii="Book Antiqua" w:eastAsia="Calibri" w:hAnsi="Book Antiqua"/>
          <w:sz w:val="18"/>
          <w:szCs w:val="18"/>
          <w:lang w:val="x-none"/>
        </w:rPr>
        <w:lastRenderedPageBreak/>
        <w:t>Do obowiązków Wykonawcy należeć będzie ponadto:</w:t>
      </w:r>
    </w:p>
    <w:p w14:paraId="5A924500" w14:textId="1045C6A0" w:rsidR="00F73907" w:rsidRPr="002A3CD8" w:rsidRDefault="00207123" w:rsidP="00030530">
      <w:pPr>
        <w:numPr>
          <w:ilvl w:val="0"/>
          <w:numId w:val="73"/>
        </w:numPr>
        <w:suppressAutoHyphens/>
        <w:autoSpaceDE w:val="0"/>
        <w:snapToGrid w:val="0"/>
        <w:spacing w:line="216" w:lineRule="auto"/>
        <w:ind w:left="851"/>
        <w:contextualSpacing/>
        <w:jc w:val="both"/>
        <w:rPr>
          <w:rFonts w:ascii="Book Antiqua" w:eastAsia="Calibri" w:hAnsi="Book Antiqua"/>
          <w:sz w:val="18"/>
          <w:szCs w:val="18"/>
        </w:rPr>
      </w:pPr>
      <w:r w:rsidRPr="002A3CD8">
        <w:rPr>
          <w:rFonts w:ascii="Book Antiqua" w:eastAsia="Calibri" w:hAnsi="Book Antiqua"/>
          <w:sz w:val="18"/>
          <w:szCs w:val="18"/>
        </w:rPr>
        <w:t>w</w:t>
      </w:r>
      <w:r w:rsidR="00F73907" w:rsidRPr="002A3CD8">
        <w:rPr>
          <w:rFonts w:ascii="Book Antiqua" w:eastAsia="Calibri" w:hAnsi="Book Antiqua"/>
          <w:sz w:val="18"/>
          <w:szCs w:val="18"/>
        </w:rPr>
        <w:t>sparcie i doradztwo w pracach komisji przetargowej na wezwanie Zamawiającego.</w:t>
      </w:r>
    </w:p>
    <w:p w14:paraId="386DFCAC" w14:textId="6BE4C295" w:rsidR="00F73907" w:rsidRPr="002A3CD8" w:rsidRDefault="00207123" w:rsidP="00030530">
      <w:pPr>
        <w:numPr>
          <w:ilvl w:val="0"/>
          <w:numId w:val="73"/>
        </w:numPr>
        <w:suppressAutoHyphens/>
        <w:autoSpaceDE w:val="0"/>
        <w:snapToGrid w:val="0"/>
        <w:spacing w:line="216" w:lineRule="auto"/>
        <w:ind w:left="851"/>
        <w:contextualSpacing/>
        <w:jc w:val="both"/>
        <w:rPr>
          <w:rFonts w:ascii="Book Antiqua" w:eastAsia="Calibri" w:hAnsi="Book Antiqua"/>
          <w:sz w:val="18"/>
          <w:szCs w:val="18"/>
        </w:rPr>
      </w:pPr>
      <w:r w:rsidRPr="002A3CD8">
        <w:rPr>
          <w:rFonts w:ascii="Book Antiqua" w:eastAsia="Calibri" w:hAnsi="Book Antiqua"/>
          <w:sz w:val="18"/>
          <w:szCs w:val="18"/>
        </w:rPr>
        <w:t>u</w:t>
      </w:r>
      <w:r w:rsidR="00F73907" w:rsidRPr="002A3CD8">
        <w:rPr>
          <w:rFonts w:ascii="Book Antiqua" w:eastAsia="Calibri" w:hAnsi="Book Antiqua"/>
          <w:sz w:val="18"/>
          <w:szCs w:val="18"/>
        </w:rPr>
        <w:t>dzielenie odpowiedzi na pytania Wykonawców składane podczas przeprowadzania postępowania o udzielenie zamówienia publicznego na realizację inwestycji będącej przedmiotem projektu oraz pytania Wykonawców realizujących roboty na podstawie wykonanej dokumentacji projektowej w terminie wyznaczonym przez Zamawiającego. W razie konieczności powtórzeń postępowania Wykonawca zobowiązany jest wykonywać te czynności w ramach wynagrodzenia określonego niniejszą umową.</w:t>
      </w:r>
    </w:p>
    <w:p w14:paraId="6E832CFF" w14:textId="40AB3476" w:rsidR="00F73907" w:rsidRPr="002A3CD8" w:rsidRDefault="00E32E6C" w:rsidP="00030530">
      <w:pPr>
        <w:numPr>
          <w:ilvl w:val="0"/>
          <w:numId w:val="73"/>
        </w:numPr>
        <w:suppressAutoHyphens/>
        <w:autoSpaceDE w:val="0"/>
        <w:snapToGrid w:val="0"/>
        <w:spacing w:line="216" w:lineRule="auto"/>
        <w:ind w:left="851"/>
        <w:contextualSpacing/>
        <w:jc w:val="both"/>
        <w:rPr>
          <w:rFonts w:ascii="Book Antiqua" w:eastAsia="Calibri" w:hAnsi="Book Antiqua"/>
          <w:sz w:val="18"/>
          <w:szCs w:val="18"/>
          <w:lang w:val="x-none"/>
        </w:rPr>
      </w:pPr>
      <w:r w:rsidRPr="002A3CD8">
        <w:rPr>
          <w:rFonts w:ascii="Book Antiqua" w:eastAsia="Calibri" w:hAnsi="Book Antiqua"/>
          <w:sz w:val="18"/>
          <w:szCs w:val="18"/>
          <w:lang w:val="x-none"/>
        </w:rPr>
        <w:t>wykonanie</w:t>
      </w:r>
      <w:r w:rsidR="00F73907" w:rsidRPr="002A3CD8">
        <w:rPr>
          <w:rFonts w:ascii="Book Antiqua" w:eastAsia="Calibri" w:hAnsi="Book Antiqua"/>
          <w:sz w:val="18"/>
          <w:szCs w:val="18"/>
          <w:lang w:val="x-none"/>
        </w:rPr>
        <w:t xml:space="preserve"> (po podpisaniu protokołu zdawczo - odbiorczego kompletnej dokumentacji projektowej) jednorazowej aktualizacji kosztorysów inwestorskich w ramach wynagrodzenia wynikającego z zawartej umowy w terminie 14 dni od daty doręczenia przez Zamawiającego zlecenia ich aktualizacji.</w:t>
      </w:r>
    </w:p>
    <w:p w14:paraId="39621CA9" w14:textId="04C477ED" w:rsidR="00F73907" w:rsidRPr="002A3CD8" w:rsidRDefault="00207123" w:rsidP="00030530">
      <w:pPr>
        <w:numPr>
          <w:ilvl w:val="0"/>
          <w:numId w:val="73"/>
        </w:numPr>
        <w:suppressAutoHyphens/>
        <w:autoSpaceDE w:val="0"/>
        <w:snapToGrid w:val="0"/>
        <w:spacing w:line="216" w:lineRule="auto"/>
        <w:ind w:left="851"/>
        <w:contextualSpacing/>
        <w:jc w:val="both"/>
        <w:rPr>
          <w:rFonts w:ascii="Book Antiqua" w:eastAsia="Calibri" w:hAnsi="Book Antiqua"/>
          <w:sz w:val="18"/>
          <w:szCs w:val="18"/>
          <w:lang w:val="x-none"/>
        </w:rPr>
      </w:pPr>
      <w:r w:rsidRPr="002A3CD8">
        <w:rPr>
          <w:rFonts w:ascii="Book Antiqua" w:eastAsia="Calibri" w:hAnsi="Book Antiqua"/>
          <w:sz w:val="18"/>
          <w:szCs w:val="18"/>
        </w:rPr>
        <w:t>b</w:t>
      </w:r>
      <w:r w:rsidR="00F73907" w:rsidRPr="002A3CD8">
        <w:rPr>
          <w:rFonts w:ascii="Book Antiqua" w:eastAsia="Calibri" w:hAnsi="Book Antiqua"/>
          <w:sz w:val="18"/>
          <w:szCs w:val="18"/>
          <w:lang w:val="x-none"/>
        </w:rPr>
        <w:t xml:space="preserve">ranie udziału, bez dodatkowego wynagrodzenia, w naradach, spotkaniach z mieszkańcami, przedstawicielami innych jednostek organizacyjnych Gminy </w:t>
      </w:r>
      <w:r w:rsidR="0039029E" w:rsidRPr="002A3CD8">
        <w:rPr>
          <w:rFonts w:ascii="Book Antiqua" w:eastAsia="Calibri" w:hAnsi="Book Antiqua"/>
          <w:sz w:val="18"/>
          <w:szCs w:val="18"/>
        </w:rPr>
        <w:t>Krościenko Wyżne</w:t>
      </w:r>
      <w:r w:rsidR="00F73907" w:rsidRPr="002A3CD8">
        <w:rPr>
          <w:rFonts w:ascii="Book Antiqua" w:eastAsia="Calibri" w:hAnsi="Book Antiqua"/>
          <w:sz w:val="18"/>
          <w:szCs w:val="18"/>
          <w:lang w:val="x-none"/>
        </w:rPr>
        <w:t xml:space="preserve"> oraz Urzędu </w:t>
      </w:r>
      <w:r w:rsidR="0039029E" w:rsidRPr="002A3CD8">
        <w:rPr>
          <w:rFonts w:ascii="Book Antiqua" w:eastAsia="Calibri" w:hAnsi="Book Antiqua"/>
          <w:sz w:val="18"/>
          <w:szCs w:val="18"/>
        </w:rPr>
        <w:t>Gminy Krościenko Wyżne</w:t>
      </w:r>
      <w:r w:rsidR="00F73907" w:rsidRPr="002A3CD8">
        <w:rPr>
          <w:rFonts w:ascii="Book Antiqua" w:eastAsia="Calibri" w:hAnsi="Book Antiqua"/>
          <w:sz w:val="18"/>
          <w:szCs w:val="18"/>
          <w:lang w:val="x-none"/>
        </w:rPr>
        <w:t xml:space="preserve"> w</w:t>
      </w:r>
      <w:r w:rsidR="00F73907" w:rsidRPr="002A3CD8">
        <w:rPr>
          <w:rFonts w:ascii="Book Antiqua" w:eastAsia="Calibri" w:hAnsi="Book Antiqua"/>
          <w:sz w:val="18"/>
          <w:szCs w:val="18"/>
        </w:rPr>
        <w:t> </w:t>
      </w:r>
      <w:r w:rsidR="00F73907" w:rsidRPr="002A3CD8">
        <w:rPr>
          <w:rFonts w:ascii="Book Antiqua" w:eastAsia="Calibri" w:hAnsi="Book Antiqua"/>
          <w:sz w:val="18"/>
          <w:szCs w:val="18"/>
          <w:lang w:val="x-none"/>
        </w:rPr>
        <w:t>sprawach dotyczących przedmiotowej inwestycji oraz udzielanie w wyznaczonych terminach odpowiedzi na pisma Zamawiającego oraz urzędów prowadzących postępowania administracyjne w</w:t>
      </w:r>
      <w:r w:rsidR="00F73907" w:rsidRPr="002A3CD8">
        <w:rPr>
          <w:rFonts w:ascii="Book Antiqua" w:eastAsia="Calibri" w:hAnsi="Book Antiqua"/>
          <w:sz w:val="18"/>
          <w:szCs w:val="18"/>
        </w:rPr>
        <w:t> </w:t>
      </w:r>
      <w:r w:rsidR="00F73907" w:rsidRPr="002A3CD8">
        <w:rPr>
          <w:rFonts w:ascii="Book Antiqua" w:eastAsia="Calibri" w:hAnsi="Book Antiqua"/>
          <w:sz w:val="18"/>
          <w:szCs w:val="18"/>
          <w:lang w:val="x-none"/>
        </w:rPr>
        <w:t>sprawie wydania decyzji niezbędnych do wykonania zamówienia.</w:t>
      </w:r>
    </w:p>
    <w:p w14:paraId="03F25A23" w14:textId="297A5AB7" w:rsidR="00F73907" w:rsidRPr="002A3CD8" w:rsidRDefault="00207123" w:rsidP="00030530">
      <w:pPr>
        <w:numPr>
          <w:ilvl w:val="0"/>
          <w:numId w:val="73"/>
        </w:numPr>
        <w:suppressAutoHyphens/>
        <w:autoSpaceDE w:val="0"/>
        <w:snapToGrid w:val="0"/>
        <w:spacing w:line="216" w:lineRule="auto"/>
        <w:ind w:left="851"/>
        <w:contextualSpacing/>
        <w:jc w:val="both"/>
        <w:rPr>
          <w:rFonts w:ascii="Book Antiqua" w:eastAsia="Calibri" w:hAnsi="Book Antiqua"/>
          <w:sz w:val="18"/>
          <w:szCs w:val="18"/>
          <w:lang w:val="x-none"/>
        </w:rPr>
      </w:pPr>
      <w:r w:rsidRPr="002A3CD8">
        <w:rPr>
          <w:rFonts w:ascii="Book Antiqua" w:eastAsia="Calibri" w:hAnsi="Book Antiqua"/>
          <w:sz w:val="18"/>
          <w:szCs w:val="18"/>
        </w:rPr>
        <w:t>z</w:t>
      </w:r>
      <w:r w:rsidR="00F73907" w:rsidRPr="002A3CD8">
        <w:rPr>
          <w:rFonts w:ascii="Book Antiqua" w:eastAsia="Calibri" w:hAnsi="Book Antiqua"/>
          <w:sz w:val="18"/>
          <w:szCs w:val="18"/>
          <w:lang w:val="x-none"/>
        </w:rPr>
        <w:t>łożenie oświadczenia, że:</w:t>
      </w:r>
    </w:p>
    <w:p w14:paraId="0378A2EC" w14:textId="77777777" w:rsidR="00F73907" w:rsidRPr="002A3CD8" w:rsidRDefault="00F73907" w:rsidP="00030530">
      <w:pPr>
        <w:numPr>
          <w:ilvl w:val="0"/>
          <w:numId w:val="74"/>
        </w:numPr>
        <w:suppressAutoHyphens/>
        <w:autoSpaceDE w:val="0"/>
        <w:snapToGrid w:val="0"/>
        <w:spacing w:line="216" w:lineRule="auto"/>
        <w:ind w:left="1276"/>
        <w:contextualSpacing/>
        <w:jc w:val="both"/>
        <w:rPr>
          <w:rFonts w:ascii="Book Antiqua" w:eastAsia="Calibri" w:hAnsi="Book Antiqua"/>
          <w:sz w:val="18"/>
          <w:szCs w:val="18"/>
        </w:rPr>
      </w:pPr>
      <w:r w:rsidRPr="002A3CD8">
        <w:rPr>
          <w:rFonts w:ascii="Book Antiqua" w:eastAsia="Calibri" w:hAnsi="Book Antiqua"/>
          <w:sz w:val="18"/>
          <w:szCs w:val="18"/>
        </w:rPr>
        <w:t>wersja papierowa dokumentacji jest zgodna z wersją elektroniczną (łącznie z pieczęciami i podpisami),</w:t>
      </w:r>
    </w:p>
    <w:p w14:paraId="460EDFAC" w14:textId="77777777" w:rsidR="00F73907" w:rsidRPr="002A3CD8" w:rsidRDefault="00F73907" w:rsidP="00030530">
      <w:pPr>
        <w:numPr>
          <w:ilvl w:val="0"/>
          <w:numId w:val="74"/>
        </w:numPr>
        <w:suppressAutoHyphens/>
        <w:autoSpaceDE w:val="0"/>
        <w:snapToGrid w:val="0"/>
        <w:spacing w:line="216" w:lineRule="auto"/>
        <w:ind w:left="1276"/>
        <w:contextualSpacing/>
        <w:jc w:val="both"/>
        <w:rPr>
          <w:rFonts w:ascii="Book Antiqua" w:eastAsia="Calibri" w:hAnsi="Book Antiqua"/>
          <w:sz w:val="18"/>
          <w:szCs w:val="18"/>
        </w:rPr>
      </w:pPr>
      <w:r w:rsidRPr="002A3CD8">
        <w:rPr>
          <w:rFonts w:ascii="Book Antiqua" w:eastAsia="Calibri" w:hAnsi="Book Antiqua"/>
          <w:sz w:val="18"/>
          <w:szCs w:val="18"/>
        </w:rPr>
        <w:t>opracowane przedmiary i kosztorysy są opracowane zgodnie z obowiązującymi przepisami i wytycznymi,</w:t>
      </w:r>
    </w:p>
    <w:p w14:paraId="43A79C35" w14:textId="77777777" w:rsidR="00F73907" w:rsidRPr="002A3CD8" w:rsidRDefault="00F73907" w:rsidP="00030530">
      <w:pPr>
        <w:numPr>
          <w:ilvl w:val="0"/>
          <w:numId w:val="74"/>
        </w:numPr>
        <w:suppressAutoHyphens/>
        <w:autoSpaceDE w:val="0"/>
        <w:snapToGrid w:val="0"/>
        <w:spacing w:line="216" w:lineRule="auto"/>
        <w:ind w:left="1276"/>
        <w:contextualSpacing/>
        <w:jc w:val="both"/>
        <w:rPr>
          <w:rFonts w:ascii="Book Antiqua" w:eastAsia="Calibri" w:hAnsi="Book Antiqua"/>
          <w:sz w:val="18"/>
          <w:szCs w:val="18"/>
        </w:rPr>
      </w:pPr>
      <w:r w:rsidRPr="002A3CD8">
        <w:rPr>
          <w:rFonts w:ascii="Book Antiqua" w:eastAsia="Calibri" w:hAnsi="Book Antiqua"/>
          <w:sz w:val="18"/>
          <w:szCs w:val="18"/>
        </w:rPr>
        <w:t>dokumentacja nie zawiera nazw własnych użytych materiałów i technologii.</w:t>
      </w:r>
    </w:p>
    <w:p w14:paraId="1020651D" w14:textId="77777777" w:rsidR="00F73907" w:rsidRPr="002A3CD8" w:rsidRDefault="00F73907" w:rsidP="00030530">
      <w:pPr>
        <w:numPr>
          <w:ilvl w:val="0"/>
          <w:numId w:val="27"/>
        </w:numPr>
        <w:suppressAutoHyphens/>
        <w:autoSpaceDE w:val="0"/>
        <w:snapToGrid w:val="0"/>
        <w:spacing w:line="216" w:lineRule="auto"/>
        <w:ind w:left="426" w:hanging="426"/>
        <w:contextualSpacing/>
        <w:jc w:val="both"/>
        <w:rPr>
          <w:rFonts w:ascii="Book Antiqua" w:eastAsia="Calibri" w:hAnsi="Book Antiqua"/>
          <w:sz w:val="18"/>
          <w:szCs w:val="18"/>
          <w:lang w:val="x-none"/>
        </w:rPr>
      </w:pPr>
      <w:r w:rsidRPr="002A3CD8">
        <w:rPr>
          <w:rFonts w:ascii="Book Antiqua" w:eastAsia="Calibri" w:hAnsi="Book Antiqua"/>
          <w:sz w:val="18"/>
          <w:szCs w:val="18"/>
          <w:lang w:val="x-none"/>
        </w:rPr>
        <w:t xml:space="preserve">W razie konieczności powtórzeń postępowania Wykonawca zobowiązany jest wykonywać </w:t>
      </w:r>
      <w:r w:rsidRPr="002A3CD8">
        <w:rPr>
          <w:rFonts w:ascii="Book Antiqua" w:eastAsia="Calibri" w:hAnsi="Book Antiqua"/>
          <w:sz w:val="18"/>
          <w:szCs w:val="18"/>
          <w:lang w:val="x-none"/>
        </w:rPr>
        <w:br/>
        <w:t>te czynności w ramach wynagrodzenia określonego niniejszą umową.</w:t>
      </w:r>
    </w:p>
    <w:p w14:paraId="76C291F9" w14:textId="7943576C" w:rsidR="007E61F1" w:rsidRPr="002A3CD8" w:rsidRDefault="007E61F1" w:rsidP="00030530">
      <w:pPr>
        <w:numPr>
          <w:ilvl w:val="0"/>
          <w:numId w:val="27"/>
        </w:numPr>
        <w:suppressAutoHyphens/>
        <w:autoSpaceDE w:val="0"/>
        <w:snapToGrid w:val="0"/>
        <w:spacing w:line="216" w:lineRule="auto"/>
        <w:ind w:left="426" w:hanging="426"/>
        <w:contextualSpacing/>
        <w:jc w:val="both"/>
        <w:rPr>
          <w:rFonts w:ascii="Book Antiqua" w:eastAsia="Calibri" w:hAnsi="Book Antiqua"/>
          <w:sz w:val="18"/>
          <w:szCs w:val="18"/>
        </w:rPr>
      </w:pPr>
      <w:r w:rsidRPr="002A3CD8">
        <w:rPr>
          <w:rFonts w:ascii="Book Antiqua" w:eastAsia="Calibri" w:hAnsi="Book Antiqua"/>
          <w:sz w:val="18"/>
          <w:szCs w:val="18"/>
        </w:rPr>
        <w:t>Ponadto Wykonawca zobowiązuje się do:</w:t>
      </w:r>
    </w:p>
    <w:p w14:paraId="0C6F9F10" w14:textId="77777777" w:rsidR="00783264" w:rsidRPr="002A3CD8" w:rsidRDefault="00783264" w:rsidP="00030530">
      <w:pPr>
        <w:pStyle w:val="Akapitzlist"/>
        <w:numPr>
          <w:ilvl w:val="0"/>
          <w:numId w:val="80"/>
        </w:numPr>
        <w:jc w:val="both"/>
        <w:rPr>
          <w:rFonts w:ascii="Book Antiqua" w:eastAsia="Calibri" w:hAnsi="Book Antiqua"/>
          <w:sz w:val="18"/>
          <w:szCs w:val="18"/>
        </w:rPr>
      </w:pPr>
      <w:r w:rsidRPr="002A3CD8">
        <w:rPr>
          <w:rFonts w:ascii="Book Antiqua" w:eastAsia="Calibri" w:hAnsi="Book Antiqua"/>
          <w:sz w:val="18"/>
          <w:szCs w:val="18"/>
        </w:rPr>
        <w:t>sporządzenia dokumentacji projektowej w sposób, aby przyjęte rozwiązania projektowe nie utrudniały uczciwej konkurencji przy opisywaniu przedmiotu zamówienia w postępowaniu na wykonawstwo robót wykonywanych na podstawie ww. dokumentacji, zgodnie z wymogami art. 99 oraz art. 101 ustawy z dnia 11 września 2019 r. Prawo zamówień publicznych,</w:t>
      </w:r>
    </w:p>
    <w:p w14:paraId="03D3D41D" w14:textId="092931FE" w:rsidR="007E61F1" w:rsidRPr="002A3CD8" w:rsidRDefault="007E61F1" w:rsidP="00030530">
      <w:pPr>
        <w:pStyle w:val="Akapitzlist"/>
        <w:numPr>
          <w:ilvl w:val="0"/>
          <w:numId w:val="80"/>
        </w:numPr>
        <w:jc w:val="both"/>
        <w:rPr>
          <w:rFonts w:ascii="Book Antiqua" w:eastAsia="Calibri" w:hAnsi="Book Antiqua"/>
          <w:sz w:val="18"/>
          <w:szCs w:val="18"/>
        </w:rPr>
      </w:pPr>
      <w:r w:rsidRPr="002A3CD8">
        <w:rPr>
          <w:rFonts w:ascii="Book Antiqua" w:eastAsia="Calibri" w:hAnsi="Book Antiqua"/>
          <w:sz w:val="18"/>
          <w:szCs w:val="18"/>
        </w:rPr>
        <w:t xml:space="preserve">udzielania odpowiedzi na pytania składane w trakcie procedury przetargowej na wykonanie robót budowlanych, które będą realizowane na podstawie dokumentacji projektowej będącej przedmiotem niniejszego postępowania dotyczące problemów związanych z opracowaną dokumentacją projektową. Wykonawca udzieli pisemnie wyjaśnień i odpowiedzi na zadane pytania niezwłocznie, nie później jednak niż w terminie 2 dni roboczych od przekazania treści zapytań. Treść zapytań kierowana będzie do Wykonawcy </w:t>
      </w:r>
      <w:r w:rsidR="00264B9E" w:rsidRPr="002A3CD8">
        <w:rPr>
          <w:rFonts w:ascii="Book Antiqua" w:eastAsia="Calibri" w:hAnsi="Book Antiqua"/>
          <w:sz w:val="18"/>
          <w:szCs w:val="18"/>
        </w:rPr>
        <w:t>droga elektroniczną na adres</w:t>
      </w:r>
      <w:r w:rsidR="00AE16EF" w:rsidRPr="002A3CD8">
        <w:rPr>
          <w:rFonts w:ascii="Book Antiqua" w:eastAsia="Calibri" w:hAnsi="Book Antiqua"/>
          <w:sz w:val="18"/>
          <w:szCs w:val="18"/>
        </w:rPr>
        <w:t xml:space="preserve">: </w:t>
      </w:r>
      <w:r w:rsidR="00083C01" w:rsidRPr="002A3CD8">
        <w:rPr>
          <w:rFonts w:ascii="Book Antiqua" w:eastAsia="Calibri" w:hAnsi="Book Antiqua"/>
          <w:sz w:val="18"/>
          <w:szCs w:val="18"/>
        </w:rPr>
        <w:t>………………………………</w:t>
      </w:r>
      <w:r w:rsidR="00B77A40" w:rsidRPr="002A3CD8">
        <w:rPr>
          <w:rFonts w:ascii="Book Antiqua" w:eastAsia="Calibri" w:hAnsi="Book Antiqua"/>
          <w:sz w:val="18"/>
          <w:szCs w:val="18"/>
        </w:rPr>
        <w:t>;</w:t>
      </w:r>
    </w:p>
    <w:p w14:paraId="707D0957" w14:textId="77777777" w:rsidR="007E61F1" w:rsidRPr="002A3CD8" w:rsidRDefault="007E61F1" w:rsidP="00030530">
      <w:pPr>
        <w:numPr>
          <w:ilvl w:val="0"/>
          <w:numId w:val="80"/>
        </w:numPr>
        <w:suppressAutoHyphens/>
        <w:autoSpaceDE w:val="0"/>
        <w:snapToGrid w:val="0"/>
        <w:spacing w:line="216" w:lineRule="auto"/>
        <w:ind w:left="851"/>
        <w:contextualSpacing/>
        <w:jc w:val="both"/>
        <w:rPr>
          <w:rFonts w:ascii="Book Antiqua" w:eastAsia="Calibri" w:hAnsi="Book Antiqua"/>
          <w:sz w:val="18"/>
          <w:szCs w:val="18"/>
        </w:rPr>
      </w:pPr>
      <w:r w:rsidRPr="002A3CD8">
        <w:rPr>
          <w:rFonts w:ascii="Book Antiqua" w:eastAsia="Calibri" w:hAnsi="Book Antiqua"/>
          <w:sz w:val="18"/>
          <w:szCs w:val="18"/>
        </w:rPr>
        <w:t>uzyskania wszelkich niezbędnych materiałów pozwalających na opracowanie pow</w:t>
      </w:r>
      <w:r w:rsidR="00B77A40" w:rsidRPr="002A3CD8">
        <w:rPr>
          <w:rFonts w:ascii="Book Antiqua" w:eastAsia="Calibri" w:hAnsi="Book Antiqua"/>
          <w:sz w:val="18"/>
          <w:szCs w:val="18"/>
        </w:rPr>
        <w:t>yższej dokumentacji projektowej;</w:t>
      </w:r>
    </w:p>
    <w:p w14:paraId="07DC4047" w14:textId="77777777" w:rsidR="007E61F1" w:rsidRPr="002A3CD8" w:rsidRDefault="007E61F1" w:rsidP="00030530">
      <w:pPr>
        <w:numPr>
          <w:ilvl w:val="0"/>
          <w:numId w:val="80"/>
        </w:numPr>
        <w:suppressAutoHyphens/>
        <w:autoSpaceDE w:val="0"/>
        <w:snapToGrid w:val="0"/>
        <w:spacing w:line="216" w:lineRule="auto"/>
        <w:ind w:left="851"/>
        <w:contextualSpacing/>
        <w:jc w:val="both"/>
        <w:rPr>
          <w:rFonts w:ascii="Book Antiqua" w:eastAsia="Calibri" w:hAnsi="Book Antiqua"/>
          <w:sz w:val="18"/>
          <w:szCs w:val="18"/>
        </w:rPr>
      </w:pPr>
      <w:r w:rsidRPr="002A3CD8">
        <w:rPr>
          <w:rFonts w:ascii="Book Antiqua" w:eastAsia="Calibri" w:hAnsi="Book Antiqua"/>
          <w:sz w:val="18"/>
          <w:szCs w:val="18"/>
        </w:rPr>
        <w:t>na etapie wykonywania opracowań Wykonawca uzgodni z Zamawiającym zmiany w koncepcji (uzyska pozytywną opinię Zamawiającego), w tym zakres, rozwiązania techniczne oraz rodzaj zastosowanych urządzeń</w:t>
      </w:r>
      <w:r w:rsidR="00B77A40" w:rsidRPr="002A3CD8">
        <w:rPr>
          <w:rFonts w:ascii="Book Antiqua" w:eastAsia="Calibri" w:hAnsi="Book Antiqua"/>
          <w:sz w:val="18"/>
          <w:szCs w:val="18"/>
        </w:rPr>
        <w:t>;</w:t>
      </w:r>
    </w:p>
    <w:p w14:paraId="279A8609" w14:textId="637138A8" w:rsidR="007E61F1" w:rsidRPr="002A3CD8" w:rsidRDefault="007E61F1" w:rsidP="00030530">
      <w:pPr>
        <w:numPr>
          <w:ilvl w:val="0"/>
          <w:numId w:val="80"/>
        </w:numPr>
        <w:suppressAutoHyphens/>
        <w:autoSpaceDE w:val="0"/>
        <w:snapToGrid w:val="0"/>
        <w:spacing w:line="216" w:lineRule="auto"/>
        <w:ind w:left="851"/>
        <w:contextualSpacing/>
        <w:jc w:val="both"/>
        <w:rPr>
          <w:rFonts w:ascii="Book Antiqua" w:eastAsia="Calibri" w:hAnsi="Book Antiqua"/>
          <w:sz w:val="18"/>
          <w:szCs w:val="18"/>
        </w:rPr>
      </w:pPr>
      <w:r w:rsidRPr="002A3CD8">
        <w:rPr>
          <w:rFonts w:ascii="Book Antiqua" w:eastAsia="Calibri" w:hAnsi="Book Antiqua"/>
          <w:sz w:val="18"/>
          <w:szCs w:val="18"/>
        </w:rPr>
        <w:t>zapewnienia udziału projektanta, wyznaczonego do realizacji zamówienia, w radach projektowych w siedzibie Zamawiającego.</w:t>
      </w:r>
    </w:p>
    <w:p w14:paraId="321B2033" w14:textId="77777777" w:rsidR="007E61F1" w:rsidRPr="002A3CD8" w:rsidRDefault="007E61F1" w:rsidP="00030530">
      <w:pPr>
        <w:numPr>
          <w:ilvl w:val="0"/>
          <w:numId w:val="27"/>
        </w:numPr>
        <w:suppressAutoHyphens/>
        <w:autoSpaceDE w:val="0"/>
        <w:snapToGrid w:val="0"/>
        <w:spacing w:line="216" w:lineRule="auto"/>
        <w:ind w:left="426" w:hanging="426"/>
        <w:contextualSpacing/>
        <w:jc w:val="both"/>
        <w:rPr>
          <w:rFonts w:ascii="Book Antiqua" w:eastAsia="Calibri" w:hAnsi="Book Antiqua"/>
          <w:sz w:val="18"/>
          <w:szCs w:val="18"/>
        </w:rPr>
      </w:pPr>
      <w:r w:rsidRPr="002A3CD8">
        <w:rPr>
          <w:rFonts w:ascii="Book Antiqua" w:eastAsia="Calibri" w:hAnsi="Book Antiqua"/>
          <w:sz w:val="18"/>
          <w:szCs w:val="18"/>
        </w:rPr>
        <w:t>Wykonana dokumentacja musi być kompletna z punktu widzenia celu, któremu ma służyć.</w:t>
      </w:r>
    </w:p>
    <w:p w14:paraId="159F146A" w14:textId="4E7D536D" w:rsidR="007B088A" w:rsidRPr="002A3CD8" w:rsidRDefault="007B088A" w:rsidP="00030530">
      <w:pPr>
        <w:pStyle w:val="Tekstpodstawowy"/>
        <w:numPr>
          <w:ilvl w:val="0"/>
          <w:numId w:val="27"/>
        </w:numPr>
        <w:autoSpaceDE w:val="0"/>
        <w:autoSpaceDN w:val="0"/>
        <w:adjustRightInd w:val="0"/>
        <w:spacing w:after="0" w:line="240" w:lineRule="auto"/>
        <w:ind w:left="426" w:hanging="426"/>
        <w:jc w:val="both"/>
        <w:rPr>
          <w:rFonts w:ascii="Book Antiqua" w:hAnsi="Book Antiqua"/>
          <w:sz w:val="18"/>
          <w:szCs w:val="18"/>
        </w:rPr>
      </w:pPr>
      <w:r w:rsidRPr="002A3CD8">
        <w:rPr>
          <w:rFonts w:ascii="Book Antiqua" w:hAnsi="Book Antiqua"/>
          <w:sz w:val="18"/>
          <w:szCs w:val="18"/>
        </w:rPr>
        <w:t xml:space="preserve">W przypadku poniesienia przez Zamawiającego szkody wynikającej z naruszenia przez Wykonawcę wymagań wynikających z umowy, w tym z ust. </w:t>
      </w:r>
      <w:r w:rsidR="00E816A8" w:rsidRPr="002A3CD8">
        <w:rPr>
          <w:rFonts w:ascii="Book Antiqua" w:hAnsi="Book Antiqua"/>
          <w:sz w:val="18"/>
          <w:szCs w:val="18"/>
          <w:lang w:val="pl-PL"/>
        </w:rPr>
        <w:t>4</w:t>
      </w:r>
      <w:r w:rsidRPr="002A3CD8">
        <w:rPr>
          <w:rFonts w:ascii="Book Antiqua" w:hAnsi="Book Antiqua"/>
          <w:sz w:val="18"/>
          <w:szCs w:val="18"/>
        </w:rPr>
        <w:t xml:space="preserve"> </w:t>
      </w:r>
      <w:r w:rsidR="00B5020E" w:rsidRPr="002A3CD8">
        <w:rPr>
          <w:rFonts w:ascii="Book Antiqua" w:hAnsi="Book Antiqua"/>
          <w:sz w:val="18"/>
          <w:szCs w:val="18"/>
        </w:rPr>
        <w:t>–</w:t>
      </w:r>
      <w:r w:rsidRPr="002A3CD8">
        <w:rPr>
          <w:rFonts w:ascii="Book Antiqua" w:hAnsi="Book Antiqua"/>
          <w:sz w:val="18"/>
          <w:szCs w:val="18"/>
        </w:rPr>
        <w:t xml:space="preserve"> </w:t>
      </w:r>
      <w:r w:rsidR="00B5020E" w:rsidRPr="002A3CD8">
        <w:rPr>
          <w:rFonts w:ascii="Book Antiqua" w:hAnsi="Book Antiqua"/>
          <w:sz w:val="18"/>
          <w:szCs w:val="18"/>
          <w:lang w:val="pl-PL"/>
        </w:rPr>
        <w:t xml:space="preserve">ust. </w:t>
      </w:r>
      <w:r w:rsidR="00783264" w:rsidRPr="002A3CD8">
        <w:rPr>
          <w:rFonts w:ascii="Book Antiqua" w:hAnsi="Book Antiqua"/>
          <w:sz w:val="18"/>
          <w:szCs w:val="18"/>
          <w:lang w:val="pl-PL"/>
        </w:rPr>
        <w:t>9</w:t>
      </w:r>
      <w:r w:rsidRPr="002A3CD8">
        <w:rPr>
          <w:rFonts w:ascii="Book Antiqua" w:hAnsi="Book Antiqua"/>
          <w:sz w:val="18"/>
          <w:szCs w:val="18"/>
        </w:rPr>
        <w:t xml:space="preserve">, Zamawiający zastrzega sobie prawo do dochodzenia od Wykonawcy odszkodowania do </w:t>
      </w:r>
      <w:r w:rsidR="00B5020E" w:rsidRPr="002A3CD8">
        <w:rPr>
          <w:rFonts w:ascii="Book Antiqua" w:hAnsi="Book Antiqua"/>
          <w:sz w:val="18"/>
          <w:szCs w:val="18"/>
          <w:lang w:val="pl-PL"/>
        </w:rPr>
        <w:t> </w:t>
      </w:r>
      <w:r w:rsidRPr="002A3CD8">
        <w:rPr>
          <w:rFonts w:ascii="Book Antiqua" w:hAnsi="Book Antiqua"/>
          <w:sz w:val="18"/>
          <w:szCs w:val="18"/>
        </w:rPr>
        <w:t>wysokości poniesionej szkody z tytułu wad dokumentacji projektowej.</w:t>
      </w:r>
    </w:p>
    <w:p w14:paraId="12DEE1C7" w14:textId="5FCE9C4B" w:rsidR="007B088A" w:rsidRPr="002A3CD8" w:rsidRDefault="007B088A" w:rsidP="00030530">
      <w:pPr>
        <w:pStyle w:val="Tekstpodstawowy"/>
        <w:numPr>
          <w:ilvl w:val="0"/>
          <w:numId w:val="27"/>
        </w:numPr>
        <w:autoSpaceDE w:val="0"/>
        <w:autoSpaceDN w:val="0"/>
        <w:adjustRightInd w:val="0"/>
        <w:spacing w:after="0" w:line="240" w:lineRule="auto"/>
        <w:ind w:left="426" w:hanging="426"/>
        <w:jc w:val="both"/>
        <w:rPr>
          <w:rFonts w:ascii="Book Antiqua" w:hAnsi="Book Antiqua"/>
          <w:sz w:val="18"/>
          <w:szCs w:val="18"/>
        </w:rPr>
      </w:pPr>
      <w:r w:rsidRPr="002A3CD8">
        <w:rPr>
          <w:rFonts w:ascii="Book Antiqua" w:hAnsi="Book Antiqua"/>
          <w:sz w:val="18"/>
          <w:szCs w:val="18"/>
        </w:rPr>
        <w:t>W przypadku zmiany przepisów określających właściwości, jakie ma spełniać dokumentacja projektowa oraz przepisów ustawy Prawo zamówień publicznych, Wykonawca zobowiązany jest do wykonania dokumentacji projektowej zgodnie z</w:t>
      </w:r>
      <w:r w:rsidR="00B5020E" w:rsidRPr="002A3CD8">
        <w:rPr>
          <w:rFonts w:ascii="Book Antiqua" w:hAnsi="Book Antiqua"/>
          <w:sz w:val="18"/>
          <w:szCs w:val="18"/>
          <w:lang w:val="pl-PL"/>
        </w:rPr>
        <w:t> </w:t>
      </w:r>
      <w:r w:rsidRPr="002A3CD8">
        <w:rPr>
          <w:rFonts w:ascii="Book Antiqua" w:hAnsi="Book Antiqua"/>
          <w:sz w:val="18"/>
          <w:szCs w:val="18"/>
        </w:rPr>
        <w:t>przepisami obowiązującymi w chwili przekazania dokumentacji projektowej.</w:t>
      </w:r>
    </w:p>
    <w:p w14:paraId="0B885CC6" w14:textId="77777777" w:rsidR="007B088A" w:rsidRPr="002A3CD8" w:rsidRDefault="007B088A" w:rsidP="00030530">
      <w:pPr>
        <w:pStyle w:val="Tekstpodstawowy"/>
        <w:numPr>
          <w:ilvl w:val="0"/>
          <w:numId w:val="27"/>
        </w:numPr>
        <w:autoSpaceDE w:val="0"/>
        <w:autoSpaceDN w:val="0"/>
        <w:adjustRightInd w:val="0"/>
        <w:spacing w:after="0" w:line="240" w:lineRule="auto"/>
        <w:ind w:left="426" w:hanging="426"/>
        <w:jc w:val="both"/>
        <w:rPr>
          <w:rFonts w:ascii="Book Antiqua" w:hAnsi="Book Antiqua"/>
          <w:sz w:val="18"/>
          <w:szCs w:val="18"/>
        </w:rPr>
      </w:pPr>
      <w:r w:rsidRPr="002A3CD8">
        <w:rPr>
          <w:rFonts w:ascii="Book Antiqua" w:hAnsi="Book Antiqua"/>
          <w:sz w:val="18"/>
          <w:szCs w:val="18"/>
        </w:rPr>
        <w:t>Wykonawca zobowiązany jest do rozpoczęcia i realizowania czynności związanych z wykonaniem przedmiotu zamówienia niezwłocznie po podpisaniu umowy z Zamawiającym, tak aby postęp prac dawał gwarancję zakończenia ich w terminie umownym.</w:t>
      </w:r>
    </w:p>
    <w:p w14:paraId="55AF0963" w14:textId="308467CA" w:rsidR="007E61F1" w:rsidRPr="002A3CD8" w:rsidRDefault="007E61F1" w:rsidP="00030530">
      <w:pPr>
        <w:numPr>
          <w:ilvl w:val="0"/>
          <w:numId w:val="27"/>
        </w:numPr>
        <w:suppressAutoHyphens/>
        <w:autoSpaceDE w:val="0"/>
        <w:snapToGrid w:val="0"/>
        <w:spacing w:line="216" w:lineRule="auto"/>
        <w:ind w:left="426" w:hanging="426"/>
        <w:contextualSpacing/>
        <w:jc w:val="both"/>
        <w:rPr>
          <w:rFonts w:ascii="Book Antiqua" w:eastAsia="Calibri" w:hAnsi="Book Antiqua"/>
          <w:sz w:val="18"/>
          <w:szCs w:val="18"/>
        </w:rPr>
      </w:pPr>
      <w:r w:rsidRPr="002A3CD8">
        <w:rPr>
          <w:rFonts w:ascii="Book Antiqua" w:eastAsia="Calibri" w:hAnsi="Book Antiqua"/>
          <w:sz w:val="18"/>
          <w:szCs w:val="18"/>
        </w:rPr>
        <w:t>Zamawiający zobowiązany jest udostępnić dokumenty i dane konieczne do wykonania prac projektowych, będące w</w:t>
      </w:r>
      <w:r w:rsidR="00B5020E" w:rsidRPr="002A3CD8">
        <w:rPr>
          <w:rFonts w:ascii="Book Antiqua" w:eastAsia="Calibri" w:hAnsi="Book Antiqua"/>
          <w:sz w:val="18"/>
          <w:szCs w:val="18"/>
        </w:rPr>
        <w:t> </w:t>
      </w:r>
      <w:r w:rsidRPr="002A3CD8">
        <w:rPr>
          <w:rFonts w:ascii="Book Antiqua" w:eastAsia="Calibri" w:hAnsi="Book Antiqua"/>
          <w:sz w:val="18"/>
          <w:szCs w:val="18"/>
        </w:rPr>
        <w:t>posiadaniu Zamawiającego w ciągu 14 dni od podpisania umowy z Wykonawcą.</w:t>
      </w:r>
    </w:p>
    <w:p w14:paraId="3707F208" w14:textId="74F7CDC2" w:rsidR="007E61F1" w:rsidRPr="002A3CD8" w:rsidRDefault="007E61F1" w:rsidP="00030530">
      <w:pPr>
        <w:numPr>
          <w:ilvl w:val="0"/>
          <w:numId w:val="27"/>
        </w:numPr>
        <w:suppressAutoHyphens/>
        <w:autoSpaceDE w:val="0"/>
        <w:snapToGrid w:val="0"/>
        <w:spacing w:line="216" w:lineRule="auto"/>
        <w:ind w:left="426" w:hanging="426"/>
        <w:contextualSpacing/>
        <w:jc w:val="both"/>
        <w:rPr>
          <w:rFonts w:ascii="Book Antiqua" w:eastAsia="Calibri" w:hAnsi="Book Antiqua"/>
          <w:sz w:val="18"/>
          <w:szCs w:val="18"/>
        </w:rPr>
      </w:pPr>
      <w:r w:rsidRPr="002A3CD8">
        <w:rPr>
          <w:rFonts w:ascii="Book Antiqua" w:eastAsia="Calibri" w:hAnsi="Book Antiqua"/>
          <w:sz w:val="18"/>
          <w:szCs w:val="18"/>
        </w:rPr>
        <w:t xml:space="preserve">Zamawiający zobowiązuje się udzielić Wykonawcy dokumentacji projektowej pełnomocnictwo, do występowania w imieniu Zamawiającego we wszelkich sprawach związanych z czynnościami administracyjnymi niezbędnymi do </w:t>
      </w:r>
      <w:r w:rsidR="00EB628E" w:rsidRPr="002A3CD8">
        <w:rPr>
          <w:rFonts w:ascii="Book Antiqua" w:eastAsia="Calibri" w:hAnsi="Book Antiqua"/>
          <w:sz w:val="18"/>
          <w:szCs w:val="18"/>
        </w:rPr>
        <w:t>zgłoszenia wykonywania robót budowlanych</w:t>
      </w:r>
      <w:r w:rsidR="00EB628E" w:rsidRPr="002A3CD8">
        <w:rPr>
          <w:rFonts w:ascii="Book Antiqua" w:eastAsia="Calibri" w:hAnsi="Book Antiqua"/>
          <w:b/>
          <w:sz w:val="18"/>
          <w:szCs w:val="18"/>
        </w:rPr>
        <w:t xml:space="preserve"> </w:t>
      </w:r>
      <w:r w:rsidR="00EB628E" w:rsidRPr="002A3CD8">
        <w:rPr>
          <w:rFonts w:ascii="Book Antiqua" w:eastAsia="Calibri" w:hAnsi="Book Antiqua"/>
          <w:sz w:val="18"/>
          <w:szCs w:val="18"/>
        </w:rPr>
        <w:t>nie wymagających pozwolenia na budowę</w:t>
      </w:r>
      <w:r w:rsidRPr="002A3CD8">
        <w:rPr>
          <w:rFonts w:ascii="Book Antiqua" w:eastAsia="Calibri" w:hAnsi="Book Antiqua"/>
          <w:sz w:val="18"/>
          <w:szCs w:val="18"/>
        </w:rPr>
        <w:t>.</w:t>
      </w:r>
    </w:p>
    <w:p w14:paraId="46DCF94B" w14:textId="77777777" w:rsidR="007E61F1" w:rsidRPr="002A3CD8" w:rsidRDefault="007E61F1" w:rsidP="00030530">
      <w:pPr>
        <w:numPr>
          <w:ilvl w:val="0"/>
          <w:numId w:val="27"/>
        </w:numPr>
        <w:suppressAutoHyphens/>
        <w:autoSpaceDE w:val="0"/>
        <w:snapToGrid w:val="0"/>
        <w:spacing w:line="216" w:lineRule="auto"/>
        <w:ind w:left="426" w:hanging="426"/>
        <w:contextualSpacing/>
        <w:jc w:val="both"/>
        <w:rPr>
          <w:rFonts w:ascii="Book Antiqua" w:eastAsia="Calibri" w:hAnsi="Book Antiqua"/>
          <w:sz w:val="18"/>
          <w:szCs w:val="18"/>
        </w:rPr>
      </w:pPr>
      <w:r w:rsidRPr="002A3CD8">
        <w:rPr>
          <w:rFonts w:ascii="Book Antiqua" w:eastAsia="Calibri" w:hAnsi="Book Antiqua"/>
          <w:sz w:val="18"/>
          <w:szCs w:val="18"/>
        </w:rPr>
        <w:t>Wykonawca zobowiązuje się do wykonania innych nie wymienionych powyżej prac związanych z wykonaniem przedmiotu zamówienia, a niezbędnych dla prawidłowego opracowania dokumentacji projektowej.</w:t>
      </w:r>
    </w:p>
    <w:p w14:paraId="6BB27DDB" w14:textId="0FC8CF64" w:rsidR="00E816A8" w:rsidRPr="002A3CD8" w:rsidRDefault="00E816A8" w:rsidP="00030530">
      <w:pPr>
        <w:numPr>
          <w:ilvl w:val="0"/>
          <w:numId w:val="27"/>
        </w:numPr>
        <w:suppressAutoHyphens/>
        <w:autoSpaceDE w:val="0"/>
        <w:snapToGrid w:val="0"/>
        <w:spacing w:line="216" w:lineRule="auto"/>
        <w:ind w:left="426" w:hanging="426"/>
        <w:contextualSpacing/>
        <w:jc w:val="both"/>
        <w:rPr>
          <w:rFonts w:ascii="Book Antiqua" w:eastAsia="Calibri" w:hAnsi="Book Antiqua"/>
          <w:sz w:val="18"/>
          <w:szCs w:val="18"/>
        </w:rPr>
      </w:pPr>
      <w:r w:rsidRPr="002A3CD8">
        <w:rPr>
          <w:rFonts w:ascii="Book Antiqua" w:eastAsia="Calibri" w:hAnsi="Book Antiqua"/>
          <w:sz w:val="18"/>
          <w:szCs w:val="18"/>
        </w:rPr>
        <w:t>W rozwiązaniach projektowych będą zastosowane wyroby budowlane (materiały i urządzenia) dopuszczone do obrotu i</w:t>
      </w:r>
      <w:r w:rsidR="00B5020E" w:rsidRPr="002A3CD8">
        <w:rPr>
          <w:rFonts w:ascii="Book Antiqua" w:eastAsia="Calibri" w:hAnsi="Book Antiqua"/>
          <w:sz w:val="18"/>
          <w:szCs w:val="18"/>
        </w:rPr>
        <w:t> </w:t>
      </w:r>
      <w:r w:rsidRPr="002A3CD8">
        <w:rPr>
          <w:rFonts w:ascii="Book Antiqua" w:eastAsia="Calibri" w:hAnsi="Book Antiqua"/>
          <w:sz w:val="18"/>
          <w:szCs w:val="18"/>
        </w:rPr>
        <w:t>powszechnego stosowania.</w:t>
      </w:r>
    </w:p>
    <w:p w14:paraId="0EC97B8F" w14:textId="77777777" w:rsidR="00E816A8" w:rsidRPr="002A3CD8" w:rsidRDefault="00E816A8" w:rsidP="00030530">
      <w:pPr>
        <w:numPr>
          <w:ilvl w:val="0"/>
          <w:numId w:val="27"/>
        </w:numPr>
        <w:suppressAutoHyphens/>
        <w:autoSpaceDE w:val="0"/>
        <w:snapToGrid w:val="0"/>
        <w:spacing w:line="216" w:lineRule="auto"/>
        <w:ind w:left="426" w:hanging="426"/>
        <w:contextualSpacing/>
        <w:jc w:val="both"/>
        <w:rPr>
          <w:rFonts w:ascii="Book Antiqua" w:eastAsia="Calibri" w:hAnsi="Book Antiqua"/>
          <w:sz w:val="18"/>
          <w:szCs w:val="18"/>
        </w:rPr>
      </w:pPr>
      <w:r w:rsidRPr="002A3CD8">
        <w:rPr>
          <w:rFonts w:ascii="Book Antiqua" w:eastAsia="Calibri" w:hAnsi="Book Antiqua"/>
          <w:sz w:val="18"/>
          <w:szCs w:val="18"/>
        </w:rPr>
        <w:t>Wykonawca zobowiązuje się do przedstawienia Zamawiającemu ewentualnych propozycji zmian w stosunku do zawartej umowy w każdym przypadku, gdyby zmiany te mogły wpłynąć na obniżenie kosztów realizacji (wykonawstwa) projektowanej inwestycji.</w:t>
      </w:r>
    </w:p>
    <w:p w14:paraId="13DD0E53" w14:textId="77777777" w:rsidR="00543D7E" w:rsidRPr="002A3CD8" w:rsidRDefault="00E816A8" w:rsidP="00030530">
      <w:pPr>
        <w:numPr>
          <w:ilvl w:val="0"/>
          <w:numId w:val="27"/>
        </w:numPr>
        <w:suppressAutoHyphens/>
        <w:autoSpaceDE w:val="0"/>
        <w:snapToGrid w:val="0"/>
        <w:spacing w:line="216" w:lineRule="auto"/>
        <w:ind w:left="426" w:hanging="426"/>
        <w:contextualSpacing/>
        <w:jc w:val="both"/>
        <w:rPr>
          <w:rFonts w:ascii="Book Antiqua" w:eastAsia="Calibri" w:hAnsi="Book Antiqua"/>
          <w:sz w:val="18"/>
          <w:szCs w:val="18"/>
        </w:rPr>
      </w:pPr>
      <w:r w:rsidRPr="002A3CD8">
        <w:rPr>
          <w:rFonts w:ascii="Book Antiqua" w:eastAsia="Calibri" w:hAnsi="Book Antiqua"/>
          <w:sz w:val="18"/>
          <w:szCs w:val="18"/>
        </w:rPr>
        <w:t>Wykonawca na etapie wykonywania dokumentacji projektowej zobowiązany jest do przedstawiania Zamawiającemu wprowadzanych rozwiązań, w szczególności w zakresie doboru materiałów oraz urządzeń celem uzyskania jego akceptacji.</w:t>
      </w:r>
    </w:p>
    <w:p w14:paraId="36F7361B" w14:textId="1317D1EC" w:rsidR="00543D7E" w:rsidRPr="002A3CD8" w:rsidRDefault="00543D7E" w:rsidP="00030530">
      <w:pPr>
        <w:numPr>
          <w:ilvl w:val="0"/>
          <w:numId w:val="27"/>
        </w:numPr>
        <w:suppressAutoHyphens/>
        <w:autoSpaceDE w:val="0"/>
        <w:snapToGrid w:val="0"/>
        <w:spacing w:line="216" w:lineRule="auto"/>
        <w:ind w:left="426" w:hanging="426"/>
        <w:contextualSpacing/>
        <w:jc w:val="both"/>
        <w:rPr>
          <w:rFonts w:ascii="Book Antiqua" w:eastAsia="Calibri" w:hAnsi="Book Antiqua"/>
          <w:sz w:val="18"/>
          <w:szCs w:val="18"/>
        </w:rPr>
      </w:pPr>
      <w:r w:rsidRPr="002A3CD8">
        <w:rPr>
          <w:rFonts w:ascii="Book Antiqua" w:eastAsia="Calibri" w:hAnsi="Book Antiqua"/>
          <w:sz w:val="18"/>
          <w:szCs w:val="18"/>
        </w:rPr>
        <w:t>Wykonawca będzie na bieżąco informował Zamawiającego o postępie i zaawansowaniu prac projektowych. Do 5 dnia każdego miesiąca Wykonawca przedstawi szczegółowy raport miesięczny za poprzedni miesiąc z postępu prac projektowych oraz przekaże Zamawiającemu kopię wszystkich uzyskanych, w danym miesiącu, warunków technicznych, opinii, uzgodnień i pozwoleń. Zamawiający będzie miał zapewnioną możliwość zapoznania się w każdej chwili z rozwiązaniami projektowymi, a jego uwagi będą uwzględnione przez Wykonawcę.</w:t>
      </w:r>
    </w:p>
    <w:p w14:paraId="4DD669EA" w14:textId="77777777" w:rsidR="00543D7E" w:rsidRPr="002A3CD8" w:rsidRDefault="00543D7E" w:rsidP="00543D7E">
      <w:pPr>
        <w:suppressAutoHyphens/>
        <w:autoSpaceDE w:val="0"/>
        <w:snapToGrid w:val="0"/>
        <w:spacing w:line="216" w:lineRule="auto"/>
        <w:ind w:left="426"/>
        <w:contextualSpacing/>
        <w:jc w:val="both"/>
        <w:rPr>
          <w:rFonts w:ascii="Book Antiqua" w:eastAsia="Calibri" w:hAnsi="Book Antiqua"/>
          <w:sz w:val="18"/>
          <w:szCs w:val="18"/>
        </w:rPr>
      </w:pPr>
    </w:p>
    <w:p w14:paraId="14585C20" w14:textId="77777777" w:rsidR="00467938" w:rsidRPr="002A3CD8" w:rsidRDefault="00467938" w:rsidP="001640AA">
      <w:pPr>
        <w:tabs>
          <w:tab w:val="left" w:pos="0"/>
        </w:tabs>
        <w:autoSpaceDE w:val="0"/>
        <w:snapToGrid w:val="0"/>
        <w:spacing w:line="216" w:lineRule="auto"/>
        <w:jc w:val="both"/>
        <w:rPr>
          <w:rFonts w:ascii="Book Antiqua" w:hAnsi="Book Antiqua"/>
          <w:bCs/>
          <w:sz w:val="2"/>
          <w:szCs w:val="18"/>
        </w:rPr>
      </w:pPr>
    </w:p>
    <w:p w14:paraId="5840ADD4" w14:textId="77777777" w:rsidR="00370111" w:rsidRPr="002A3CD8" w:rsidRDefault="00370111" w:rsidP="001640AA">
      <w:pPr>
        <w:autoSpaceDE w:val="0"/>
        <w:snapToGrid w:val="0"/>
        <w:spacing w:line="216" w:lineRule="auto"/>
        <w:jc w:val="center"/>
        <w:rPr>
          <w:rFonts w:ascii="Book Antiqua" w:hAnsi="Book Antiqua"/>
          <w:b/>
          <w:bCs/>
          <w:sz w:val="18"/>
          <w:szCs w:val="18"/>
        </w:rPr>
      </w:pPr>
    </w:p>
    <w:p w14:paraId="1CD2EC3A" w14:textId="70BFD625" w:rsidR="00AA5525" w:rsidRPr="002A3CD8" w:rsidRDefault="00AE16EF" w:rsidP="001640AA">
      <w:pPr>
        <w:autoSpaceDE w:val="0"/>
        <w:snapToGrid w:val="0"/>
        <w:spacing w:line="216" w:lineRule="auto"/>
        <w:jc w:val="center"/>
        <w:rPr>
          <w:rFonts w:ascii="Book Antiqua" w:hAnsi="Book Antiqua"/>
          <w:b/>
          <w:bCs/>
          <w:sz w:val="18"/>
          <w:szCs w:val="18"/>
        </w:rPr>
      </w:pPr>
      <w:r w:rsidRPr="002A3CD8">
        <w:rPr>
          <w:rFonts w:ascii="Book Antiqua" w:hAnsi="Book Antiqua"/>
          <w:b/>
          <w:bCs/>
          <w:sz w:val="18"/>
          <w:szCs w:val="18"/>
        </w:rPr>
        <w:t xml:space="preserve">§ </w:t>
      </w:r>
      <w:r w:rsidR="002D1B3C" w:rsidRPr="002A3CD8">
        <w:rPr>
          <w:rFonts w:ascii="Book Antiqua" w:hAnsi="Book Antiqua"/>
          <w:b/>
          <w:bCs/>
          <w:sz w:val="18"/>
          <w:szCs w:val="18"/>
        </w:rPr>
        <w:t>3</w:t>
      </w:r>
    </w:p>
    <w:p w14:paraId="62BD342D" w14:textId="77777777" w:rsidR="00131031" w:rsidRPr="002A3CD8" w:rsidRDefault="00131031" w:rsidP="001640AA">
      <w:pPr>
        <w:numPr>
          <w:ilvl w:val="0"/>
          <w:numId w:val="2"/>
        </w:numPr>
        <w:suppressAutoHyphens/>
        <w:overflowPunct w:val="0"/>
        <w:autoSpaceDE w:val="0"/>
        <w:autoSpaceDN w:val="0"/>
        <w:adjustRightInd w:val="0"/>
        <w:spacing w:line="216" w:lineRule="auto"/>
        <w:ind w:left="426" w:hanging="426"/>
        <w:jc w:val="both"/>
        <w:textAlignment w:val="baseline"/>
        <w:rPr>
          <w:rFonts w:ascii="Book Antiqua" w:eastAsia="Times New Roman" w:hAnsi="Book Antiqua"/>
          <w:b/>
          <w:sz w:val="18"/>
          <w:szCs w:val="18"/>
        </w:rPr>
      </w:pPr>
      <w:r w:rsidRPr="002A3CD8">
        <w:rPr>
          <w:rFonts w:ascii="Book Antiqua" w:eastAsia="Times New Roman" w:hAnsi="Book Antiqua"/>
          <w:sz w:val="18"/>
          <w:szCs w:val="18"/>
        </w:rPr>
        <w:t>Wykonawca</w:t>
      </w:r>
      <w:r w:rsidRPr="002A3CD8">
        <w:rPr>
          <w:rFonts w:ascii="Book Antiqua" w:eastAsia="Times New Roman" w:hAnsi="Book Antiqua"/>
          <w:b/>
          <w:i/>
          <w:sz w:val="18"/>
          <w:szCs w:val="18"/>
        </w:rPr>
        <w:t xml:space="preserve"> </w:t>
      </w:r>
      <w:r w:rsidRPr="002A3CD8">
        <w:rPr>
          <w:rFonts w:ascii="Book Antiqua" w:eastAsia="Times New Roman" w:hAnsi="Book Antiqua"/>
          <w:sz w:val="18"/>
          <w:szCs w:val="18"/>
        </w:rPr>
        <w:t>oświadcza, że</w:t>
      </w:r>
      <w:r w:rsidR="00CC5DCF" w:rsidRPr="002A3CD8">
        <w:rPr>
          <w:rFonts w:ascii="Book Antiqua" w:eastAsia="Times New Roman" w:hAnsi="Book Antiqua"/>
          <w:sz w:val="18"/>
          <w:szCs w:val="18"/>
        </w:rPr>
        <w:t xml:space="preserve"> posiada oraz</w:t>
      </w:r>
      <w:r w:rsidR="00BE6205" w:rsidRPr="002A3CD8">
        <w:rPr>
          <w:rFonts w:ascii="Book Antiqua" w:eastAsia="Times New Roman" w:hAnsi="Book Antiqua"/>
          <w:sz w:val="18"/>
          <w:szCs w:val="18"/>
        </w:rPr>
        <w:t xml:space="preserve"> dysponuje kadrą</w:t>
      </w:r>
      <w:r w:rsidRPr="002A3CD8">
        <w:rPr>
          <w:rFonts w:ascii="Book Antiqua" w:eastAsia="Times New Roman" w:hAnsi="Book Antiqua"/>
          <w:sz w:val="18"/>
          <w:szCs w:val="18"/>
        </w:rPr>
        <w:t xml:space="preserve"> </w:t>
      </w:r>
      <w:r w:rsidR="00BE6205" w:rsidRPr="002A3CD8">
        <w:rPr>
          <w:rFonts w:ascii="Book Antiqua" w:eastAsia="Times New Roman" w:hAnsi="Book Antiqua"/>
          <w:sz w:val="18"/>
          <w:szCs w:val="18"/>
        </w:rPr>
        <w:t>posiadającą</w:t>
      </w:r>
      <w:r w:rsidRPr="002A3CD8">
        <w:rPr>
          <w:rFonts w:ascii="Book Antiqua" w:eastAsia="Times New Roman" w:hAnsi="Book Antiqua"/>
          <w:sz w:val="18"/>
          <w:szCs w:val="18"/>
        </w:rPr>
        <w:t xml:space="preserve"> wiedzę, doświadczenie i umiejętności oraz uprawnienia niezbędne dla prawidłowego wy</w:t>
      </w:r>
      <w:r w:rsidR="002E2888" w:rsidRPr="002A3CD8">
        <w:rPr>
          <w:rFonts w:ascii="Book Antiqua" w:eastAsia="Times New Roman" w:hAnsi="Book Antiqua"/>
          <w:sz w:val="18"/>
          <w:szCs w:val="18"/>
        </w:rPr>
        <w:t>konania przedmiotu umowy, a </w:t>
      </w:r>
      <w:r w:rsidRPr="002A3CD8">
        <w:rPr>
          <w:rFonts w:ascii="Book Antiqua" w:eastAsia="Times New Roman" w:hAnsi="Book Antiqua"/>
          <w:sz w:val="18"/>
          <w:szCs w:val="18"/>
        </w:rPr>
        <w:t>czynności objęte umową wykonuje zawodowo w</w:t>
      </w:r>
      <w:r w:rsidR="00BE6205" w:rsidRPr="002A3CD8">
        <w:rPr>
          <w:rFonts w:ascii="Book Antiqua" w:eastAsia="Times New Roman" w:hAnsi="Book Antiqua"/>
          <w:sz w:val="18"/>
          <w:szCs w:val="18"/>
        </w:rPr>
        <w:t> </w:t>
      </w:r>
      <w:r w:rsidRPr="002A3CD8">
        <w:rPr>
          <w:rFonts w:ascii="Book Antiqua" w:eastAsia="Times New Roman" w:hAnsi="Book Antiqua"/>
          <w:sz w:val="18"/>
          <w:szCs w:val="18"/>
        </w:rPr>
        <w:t>ramach prowadzonej działalności gospodarczej.</w:t>
      </w:r>
    </w:p>
    <w:p w14:paraId="0F878AA7" w14:textId="24C640A0" w:rsidR="00131031" w:rsidRPr="002A3CD8" w:rsidRDefault="00131031" w:rsidP="001640AA">
      <w:pPr>
        <w:numPr>
          <w:ilvl w:val="0"/>
          <w:numId w:val="3"/>
        </w:numPr>
        <w:suppressAutoHyphens/>
        <w:overflowPunct w:val="0"/>
        <w:autoSpaceDE w:val="0"/>
        <w:autoSpaceDN w:val="0"/>
        <w:adjustRightInd w:val="0"/>
        <w:spacing w:line="216" w:lineRule="auto"/>
        <w:ind w:left="426" w:hanging="426"/>
        <w:jc w:val="both"/>
        <w:textAlignment w:val="baseline"/>
        <w:rPr>
          <w:rFonts w:ascii="Book Antiqua" w:eastAsia="Times New Roman" w:hAnsi="Book Antiqua"/>
          <w:sz w:val="18"/>
          <w:szCs w:val="18"/>
        </w:rPr>
      </w:pPr>
      <w:r w:rsidRPr="002A3CD8">
        <w:rPr>
          <w:rFonts w:ascii="Book Antiqua" w:eastAsia="Times New Roman" w:hAnsi="Book Antiqua"/>
          <w:sz w:val="18"/>
          <w:szCs w:val="18"/>
        </w:rPr>
        <w:t>Wykonawca oświadcza, że przekazana dokumentacja będzie wzajemnie skoordynowana technicznie i kompletna z punktu widzenia celu, któremu ma służyć. Zawierać będzie wymagane potwierdzenia sprawdzeń rozwiązań projektowych w</w:t>
      </w:r>
      <w:r w:rsidR="00B5020E" w:rsidRPr="002A3CD8">
        <w:rPr>
          <w:rFonts w:ascii="Book Antiqua" w:eastAsia="Times New Roman" w:hAnsi="Book Antiqua"/>
          <w:sz w:val="18"/>
          <w:szCs w:val="18"/>
        </w:rPr>
        <w:t> </w:t>
      </w:r>
      <w:r w:rsidRPr="002A3CD8">
        <w:rPr>
          <w:rFonts w:ascii="Book Antiqua" w:eastAsia="Times New Roman" w:hAnsi="Book Antiqua"/>
          <w:sz w:val="18"/>
          <w:szCs w:val="18"/>
        </w:rPr>
        <w:t>zakresie wynikającym z przepisów, a także spis opracowań i</w:t>
      </w:r>
      <w:r w:rsidR="007816F8" w:rsidRPr="002A3CD8">
        <w:rPr>
          <w:rFonts w:ascii="Book Antiqua" w:eastAsia="Times New Roman" w:hAnsi="Book Antiqua"/>
          <w:sz w:val="18"/>
          <w:szCs w:val="18"/>
        </w:rPr>
        <w:t> </w:t>
      </w:r>
      <w:r w:rsidRPr="002A3CD8">
        <w:rPr>
          <w:rFonts w:ascii="Book Antiqua" w:eastAsia="Times New Roman" w:hAnsi="Book Antiqua"/>
          <w:sz w:val="18"/>
          <w:szCs w:val="18"/>
        </w:rPr>
        <w:t xml:space="preserve">dokumentacji składających się na komplet przedmiotu umowy. Posiadać będzie oświadczenie Wykonawcy, podpisane przez podwykonawców odpowiedzialnych za wykonanie </w:t>
      </w:r>
      <w:r w:rsidRPr="002A3CD8">
        <w:rPr>
          <w:rFonts w:ascii="Book Antiqua" w:eastAsia="Times New Roman" w:hAnsi="Book Antiqua"/>
          <w:sz w:val="18"/>
          <w:szCs w:val="18"/>
        </w:rPr>
        <w:lastRenderedPageBreak/>
        <w:t>poszczególnych elementów dokumentacji, o sporządzeniu projektu zgodnie z wymaganiami ustawy Prawo budowlane, przepisami, normami oraz zasadami wiedzy technicznej.</w:t>
      </w:r>
    </w:p>
    <w:p w14:paraId="5DDED626" w14:textId="03B07E3E" w:rsidR="00427C08" w:rsidRPr="002A3CD8" w:rsidRDefault="00131031" w:rsidP="001640AA">
      <w:pPr>
        <w:numPr>
          <w:ilvl w:val="0"/>
          <w:numId w:val="3"/>
        </w:numPr>
        <w:suppressAutoHyphens/>
        <w:overflowPunct w:val="0"/>
        <w:autoSpaceDE w:val="0"/>
        <w:autoSpaceDN w:val="0"/>
        <w:adjustRightInd w:val="0"/>
        <w:spacing w:line="216" w:lineRule="auto"/>
        <w:ind w:left="426" w:hanging="426"/>
        <w:jc w:val="both"/>
        <w:textAlignment w:val="baseline"/>
        <w:rPr>
          <w:rFonts w:ascii="Book Antiqua" w:eastAsia="Times New Roman" w:hAnsi="Book Antiqua"/>
          <w:sz w:val="18"/>
          <w:szCs w:val="18"/>
        </w:rPr>
      </w:pPr>
      <w:r w:rsidRPr="002A3CD8">
        <w:rPr>
          <w:rFonts w:ascii="Book Antiqua" w:eastAsia="Times New Roman" w:hAnsi="Book Antiqua"/>
          <w:sz w:val="18"/>
          <w:szCs w:val="18"/>
        </w:rPr>
        <w:t>W przypadku konieczności uzupełnienia dokumentacji o brakujące dokumenty</w:t>
      </w:r>
      <w:r w:rsidR="00B5020E" w:rsidRPr="002A3CD8">
        <w:rPr>
          <w:rFonts w:ascii="Book Antiqua" w:eastAsia="Times New Roman" w:hAnsi="Book Antiqua"/>
          <w:sz w:val="18"/>
          <w:szCs w:val="18"/>
        </w:rPr>
        <w:t xml:space="preserve"> lub w przypadku niekompletności dokumentacji, </w:t>
      </w:r>
      <w:r w:rsidRPr="002A3CD8">
        <w:rPr>
          <w:rFonts w:ascii="Book Antiqua" w:eastAsia="Times New Roman" w:hAnsi="Book Antiqua"/>
          <w:sz w:val="18"/>
          <w:szCs w:val="18"/>
        </w:rPr>
        <w:t xml:space="preserve"> Wykonawca uzupełni je</w:t>
      </w:r>
      <w:r w:rsidR="00B5020E" w:rsidRPr="002A3CD8">
        <w:rPr>
          <w:rFonts w:ascii="Book Antiqua" w:eastAsia="Times New Roman" w:hAnsi="Book Antiqua"/>
          <w:sz w:val="18"/>
          <w:szCs w:val="18"/>
        </w:rPr>
        <w:t xml:space="preserve"> lub wykona dokumentację uzupełniającą,</w:t>
      </w:r>
      <w:r w:rsidRPr="002A3CD8">
        <w:rPr>
          <w:rFonts w:ascii="Book Antiqua" w:eastAsia="Times New Roman" w:hAnsi="Book Antiqua"/>
          <w:sz w:val="18"/>
          <w:szCs w:val="18"/>
        </w:rPr>
        <w:t xml:space="preserve"> w</w:t>
      </w:r>
      <w:r w:rsidR="004113BB" w:rsidRPr="002A3CD8">
        <w:rPr>
          <w:rFonts w:ascii="Book Antiqua" w:eastAsia="Times New Roman" w:hAnsi="Book Antiqua"/>
          <w:sz w:val="18"/>
          <w:szCs w:val="18"/>
        </w:rPr>
        <w:t> </w:t>
      </w:r>
      <w:r w:rsidRPr="002A3CD8">
        <w:rPr>
          <w:rFonts w:ascii="Book Antiqua" w:eastAsia="Times New Roman" w:hAnsi="Book Antiqua"/>
          <w:sz w:val="18"/>
          <w:szCs w:val="18"/>
        </w:rPr>
        <w:t xml:space="preserve">ramach umowy i wynagrodzenia </w:t>
      </w:r>
      <w:r w:rsidR="00B5020E" w:rsidRPr="002A3CD8">
        <w:rPr>
          <w:rFonts w:ascii="Book Antiqua" w:eastAsia="Times New Roman" w:hAnsi="Book Antiqua"/>
          <w:sz w:val="18"/>
          <w:szCs w:val="18"/>
        </w:rPr>
        <w:t xml:space="preserve">z niej wynikającego. </w:t>
      </w:r>
    </w:p>
    <w:p w14:paraId="2DB8AC83" w14:textId="0E32FB1B" w:rsidR="00901971" w:rsidRPr="002A3CD8" w:rsidRDefault="00901971" w:rsidP="001640AA">
      <w:pPr>
        <w:numPr>
          <w:ilvl w:val="0"/>
          <w:numId w:val="3"/>
        </w:numPr>
        <w:suppressAutoHyphens/>
        <w:overflowPunct w:val="0"/>
        <w:autoSpaceDE w:val="0"/>
        <w:autoSpaceDN w:val="0"/>
        <w:adjustRightInd w:val="0"/>
        <w:spacing w:line="216" w:lineRule="auto"/>
        <w:ind w:left="426" w:hanging="426"/>
        <w:jc w:val="both"/>
        <w:textAlignment w:val="baseline"/>
        <w:rPr>
          <w:rFonts w:ascii="Book Antiqua" w:eastAsia="Times New Roman" w:hAnsi="Book Antiqua"/>
          <w:sz w:val="18"/>
          <w:szCs w:val="18"/>
        </w:rPr>
      </w:pPr>
      <w:r w:rsidRPr="002A3CD8">
        <w:rPr>
          <w:rFonts w:ascii="Book Antiqua" w:eastAsia="Times New Roman" w:hAnsi="Book Antiqua"/>
          <w:sz w:val="18"/>
          <w:szCs w:val="18"/>
        </w:rPr>
        <w:t>Wykonawca we własnym zakresie zabezpieczy materiały niezbędne do projektowania.</w:t>
      </w:r>
    </w:p>
    <w:p w14:paraId="48CA5376" w14:textId="77777777" w:rsidR="00131031" w:rsidRPr="002A3CD8" w:rsidRDefault="00131031" w:rsidP="001640AA">
      <w:pPr>
        <w:numPr>
          <w:ilvl w:val="0"/>
          <w:numId w:val="3"/>
        </w:numPr>
        <w:suppressAutoHyphens/>
        <w:overflowPunct w:val="0"/>
        <w:autoSpaceDE w:val="0"/>
        <w:autoSpaceDN w:val="0"/>
        <w:adjustRightInd w:val="0"/>
        <w:spacing w:line="216" w:lineRule="auto"/>
        <w:ind w:left="426" w:hanging="426"/>
        <w:jc w:val="both"/>
        <w:textAlignment w:val="baseline"/>
        <w:rPr>
          <w:rFonts w:ascii="Book Antiqua" w:eastAsia="Times New Roman" w:hAnsi="Book Antiqua"/>
          <w:sz w:val="18"/>
          <w:szCs w:val="18"/>
        </w:rPr>
      </w:pPr>
      <w:r w:rsidRPr="002A3CD8">
        <w:rPr>
          <w:rFonts w:ascii="Book Antiqua" w:eastAsia="Times New Roman" w:hAnsi="Book Antiqua"/>
          <w:sz w:val="18"/>
          <w:szCs w:val="18"/>
        </w:rPr>
        <w:t>Zamawiający wymaga, a Wykonawca</w:t>
      </w:r>
      <w:r w:rsidRPr="002A3CD8">
        <w:rPr>
          <w:rFonts w:ascii="Book Antiqua" w:eastAsia="Times New Roman" w:hAnsi="Book Antiqua"/>
          <w:b/>
          <w:i/>
          <w:sz w:val="18"/>
          <w:szCs w:val="18"/>
        </w:rPr>
        <w:t xml:space="preserve"> </w:t>
      </w:r>
      <w:r w:rsidRPr="002A3CD8">
        <w:rPr>
          <w:rFonts w:ascii="Book Antiqua" w:eastAsia="Times New Roman" w:hAnsi="Book Antiqua"/>
          <w:sz w:val="18"/>
          <w:szCs w:val="18"/>
        </w:rPr>
        <w:t>zobowiązuje się nie ujawniać treści dokumentacji osobom trzecim.</w:t>
      </w:r>
    </w:p>
    <w:p w14:paraId="569EF268" w14:textId="77777777" w:rsidR="0093400E" w:rsidRPr="002A3CD8" w:rsidRDefault="0093400E" w:rsidP="001640AA">
      <w:pPr>
        <w:autoSpaceDE w:val="0"/>
        <w:snapToGrid w:val="0"/>
        <w:spacing w:line="216" w:lineRule="auto"/>
        <w:jc w:val="center"/>
        <w:rPr>
          <w:rFonts w:ascii="Book Antiqua" w:hAnsi="Book Antiqua"/>
          <w:b/>
          <w:bCs/>
          <w:sz w:val="18"/>
          <w:szCs w:val="18"/>
        </w:rPr>
      </w:pPr>
    </w:p>
    <w:p w14:paraId="420335EE" w14:textId="038E4BC7" w:rsidR="0093400E" w:rsidRPr="002A3CD8" w:rsidRDefault="0093400E" w:rsidP="0093400E">
      <w:pPr>
        <w:suppressAutoHyphens/>
        <w:jc w:val="center"/>
        <w:rPr>
          <w:rFonts w:ascii="Book Antiqua" w:eastAsia="Calibri" w:hAnsi="Book Antiqua"/>
          <w:b/>
          <w:sz w:val="18"/>
          <w:szCs w:val="20"/>
          <w:lang w:eastAsia="pl-PL"/>
        </w:rPr>
      </w:pPr>
      <w:r w:rsidRPr="002A3CD8">
        <w:rPr>
          <w:rFonts w:ascii="Book Antiqua" w:eastAsia="Calibri" w:hAnsi="Book Antiqua"/>
          <w:b/>
          <w:sz w:val="18"/>
          <w:szCs w:val="20"/>
          <w:lang w:eastAsia="pl-PL"/>
        </w:rPr>
        <w:t xml:space="preserve">§ </w:t>
      </w:r>
      <w:r w:rsidR="002D1B3C" w:rsidRPr="002A3CD8">
        <w:rPr>
          <w:rFonts w:ascii="Book Antiqua" w:eastAsia="Calibri" w:hAnsi="Book Antiqua"/>
          <w:b/>
          <w:sz w:val="18"/>
          <w:szCs w:val="20"/>
          <w:lang w:eastAsia="pl-PL"/>
        </w:rPr>
        <w:t>4</w:t>
      </w:r>
    </w:p>
    <w:p w14:paraId="6D660799" w14:textId="1C22FEB6" w:rsidR="0093400E" w:rsidRPr="002A3CD8" w:rsidRDefault="0093400E" w:rsidP="00030530">
      <w:pPr>
        <w:numPr>
          <w:ilvl w:val="0"/>
          <w:numId w:val="54"/>
        </w:numPr>
        <w:suppressAutoHyphens/>
        <w:autoSpaceDE w:val="0"/>
        <w:autoSpaceDN w:val="0"/>
        <w:adjustRightInd w:val="0"/>
        <w:ind w:left="284" w:hanging="284"/>
        <w:jc w:val="both"/>
        <w:rPr>
          <w:rFonts w:ascii="Book Antiqua" w:eastAsia="Times New Roman" w:hAnsi="Book Antiqua"/>
          <w:sz w:val="18"/>
          <w:szCs w:val="18"/>
          <w:lang w:eastAsia="pl-PL"/>
        </w:rPr>
      </w:pPr>
      <w:r w:rsidRPr="002A3CD8">
        <w:rPr>
          <w:rFonts w:ascii="Book Antiqua" w:eastAsia="Times New Roman" w:hAnsi="Book Antiqua"/>
          <w:sz w:val="18"/>
          <w:szCs w:val="18"/>
          <w:lang w:eastAsia="pl-PL"/>
        </w:rPr>
        <w:t>Zamawiający dopuszcza możliwość powierzenia przez Wykonawcę</w:t>
      </w:r>
      <w:r w:rsidR="00EE44FE" w:rsidRPr="002A3CD8">
        <w:rPr>
          <w:rFonts w:ascii="Book Antiqua" w:eastAsia="Times New Roman" w:hAnsi="Book Antiqua"/>
          <w:sz w:val="18"/>
          <w:szCs w:val="18"/>
          <w:lang w:eastAsia="pl-PL"/>
        </w:rPr>
        <w:t xml:space="preserve"> dowolnej</w:t>
      </w:r>
      <w:r w:rsidRPr="002A3CD8">
        <w:rPr>
          <w:rFonts w:ascii="Book Antiqua" w:eastAsia="Times New Roman" w:hAnsi="Book Antiqua"/>
          <w:sz w:val="18"/>
          <w:szCs w:val="18"/>
          <w:lang w:eastAsia="pl-PL"/>
        </w:rPr>
        <w:t xml:space="preserve"> części zamówienia podwykonawcom.</w:t>
      </w:r>
    </w:p>
    <w:p w14:paraId="7E3E7110" w14:textId="77777777" w:rsidR="0093400E" w:rsidRPr="002A3CD8" w:rsidRDefault="0093400E" w:rsidP="00030530">
      <w:pPr>
        <w:numPr>
          <w:ilvl w:val="0"/>
          <w:numId w:val="54"/>
        </w:numPr>
        <w:suppressAutoHyphens/>
        <w:autoSpaceDE w:val="0"/>
        <w:autoSpaceDN w:val="0"/>
        <w:adjustRightInd w:val="0"/>
        <w:ind w:left="284" w:hanging="284"/>
        <w:jc w:val="both"/>
        <w:rPr>
          <w:rFonts w:ascii="Book Antiqua" w:eastAsia="Times New Roman" w:hAnsi="Book Antiqua"/>
          <w:sz w:val="18"/>
          <w:szCs w:val="18"/>
          <w:lang w:eastAsia="pl-PL"/>
        </w:rPr>
      </w:pPr>
      <w:r w:rsidRPr="002A3CD8">
        <w:rPr>
          <w:rFonts w:ascii="Book Antiqua" w:eastAsia="Times New Roman" w:hAnsi="Book Antiqua"/>
          <w:sz w:val="18"/>
          <w:szCs w:val="18"/>
          <w:lang w:eastAsia="pl-PL"/>
        </w:rPr>
        <w:t>Wykonawca, podwykonawca lub dalszy podwykonawca niniejszego zamówienia zamierzający zawrzeć umowę o podwykonawstwo, jest obowiązany w trakcie realizacji zamówienia, do przedłożenia zamawiającemu projektu tej umowy, a także projektu jej zmiany przy czym podwykonawca lub dalszy podwykonawca jest obowiązany dołączyć zgodę wykonawcy na zawarcie umowy o podwykonawstwo o treści zgodnej z projektem umowy.</w:t>
      </w:r>
    </w:p>
    <w:p w14:paraId="3C847603" w14:textId="77777777" w:rsidR="0093400E" w:rsidRPr="002A3CD8" w:rsidRDefault="0093400E" w:rsidP="00030530">
      <w:pPr>
        <w:numPr>
          <w:ilvl w:val="0"/>
          <w:numId w:val="54"/>
        </w:numPr>
        <w:suppressAutoHyphens/>
        <w:autoSpaceDE w:val="0"/>
        <w:autoSpaceDN w:val="0"/>
        <w:adjustRightInd w:val="0"/>
        <w:ind w:left="284" w:hanging="284"/>
        <w:jc w:val="both"/>
        <w:rPr>
          <w:rFonts w:ascii="Book Antiqua" w:eastAsia="Times New Roman" w:hAnsi="Book Antiqua"/>
          <w:sz w:val="18"/>
          <w:szCs w:val="18"/>
          <w:lang w:eastAsia="pl-PL"/>
        </w:rPr>
      </w:pPr>
      <w:r w:rsidRPr="002A3CD8">
        <w:rPr>
          <w:rFonts w:ascii="Book Antiqua" w:eastAsia="Times New Roman" w:hAnsi="Book Antiqua"/>
          <w:sz w:val="18"/>
          <w:szCs w:val="18"/>
          <w:lang w:eastAsia="pl-PL"/>
        </w:rPr>
        <w:t>Umowa o podwykonawstwo powinna być sporządzona w formie pisemnej i w szczególności powinna zawierać:</w:t>
      </w:r>
    </w:p>
    <w:p w14:paraId="40B02D07" w14:textId="77777777" w:rsidR="0093400E" w:rsidRPr="002A3CD8" w:rsidRDefault="0093400E" w:rsidP="00030530">
      <w:pPr>
        <w:numPr>
          <w:ilvl w:val="0"/>
          <w:numId w:val="55"/>
        </w:numPr>
        <w:suppressAutoHyphens/>
        <w:autoSpaceDE w:val="0"/>
        <w:autoSpaceDN w:val="0"/>
        <w:adjustRightInd w:val="0"/>
        <w:ind w:left="567"/>
        <w:jc w:val="both"/>
        <w:rPr>
          <w:rFonts w:ascii="Book Antiqua" w:eastAsia="Times New Roman" w:hAnsi="Book Antiqua"/>
          <w:sz w:val="18"/>
          <w:szCs w:val="18"/>
          <w:lang w:eastAsia="pl-PL"/>
        </w:rPr>
      </w:pPr>
      <w:r w:rsidRPr="002A3CD8">
        <w:rPr>
          <w:rFonts w:ascii="Book Antiqua" w:eastAsia="Times New Roman" w:hAnsi="Book Antiqua"/>
          <w:sz w:val="18"/>
          <w:szCs w:val="18"/>
          <w:lang w:eastAsia="pl-PL"/>
        </w:rPr>
        <w:t>określenie miejsca i daty zawarcia umowy,</w:t>
      </w:r>
    </w:p>
    <w:p w14:paraId="41BC3A83" w14:textId="77777777" w:rsidR="0093400E" w:rsidRPr="002A3CD8" w:rsidRDefault="0093400E" w:rsidP="00030530">
      <w:pPr>
        <w:numPr>
          <w:ilvl w:val="0"/>
          <w:numId w:val="55"/>
        </w:numPr>
        <w:suppressAutoHyphens/>
        <w:autoSpaceDE w:val="0"/>
        <w:autoSpaceDN w:val="0"/>
        <w:adjustRightInd w:val="0"/>
        <w:ind w:left="567"/>
        <w:jc w:val="both"/>
        <w:rPr>
          <w:rFonts w:ascii="Book Antiqua" w:eastAsia="Times New Roman" w:hAnsi="Book Antiqua"/>
          <w:sz w:val="18"/>
          <w:szCs w:val="18"/>
          <w:lang w:eastAsia="pl-PL"/>
        </w:rPr>
      </w:pPr>
      <w:r w:rsidRPr="002A3CD8">
        <w:rPr>
          <w:rFonts w:ascii="Book Antiqua" w:eastAsia="Times New Roman" w:hAnsi="Book Antiqua"/>
          <w:sz w:val="18"/>
          <w:szCs w:val="18"/>
          <w:lang w:eastAsia="pl-PL"/>
        </w:rPr>
        <w:t xml:space="preserve">dokładne określenie stron umowy, </w:t>
      </w:r>
    </w:p>
    <w:p w14:paraId="6D1D8CAD" w14:textId="77777777" w:rsidR="0093400E" w:rsidRPr="002A3CD8" w:rsidRDefault="0093400E" w:rsidP="00030530">
      <w:pPr>
        <w:numPr>
          <w:ilvl w:val="0"/>
          <w:numId w:val="55"/>
        </w:numPr>
        <w:suppressAutoHyphens/>
        <w:autoSpaceDE w:val="0"/>
        <w:autoSpaceDN w:val="0"/>
        <w:adjustRightInd w:val="0"/>
        <w:ind w:left="567"/>
        <w:jc w:val="both"/>
        <w:rPr>
          <w:rFonts w:ascii="Book Antiqua" w:eastAsia="Times New Roman" w:hAnsi="Book Antiqua"/>
          <w:sz w:val="18"/>
          <w:szCs w:val="18"/>
          <w:lang w:eastAsia="pl-PL"/>
        </w:rPr>
      </w:pPr>
      <w:r w:rsidRPr="002A3CD8">
        <w:rPr>
          <w:rFonts w:ascii="Book Antiqua" w:eastAsia="Times New Roman" w:hAnsi="Book Antiqua"/>
          <w:sz w:val="18"/>
          <w:szCs w:val="18"/>
          <w:lang w:eastAsia="pl-PL"/>
        </w:rPr>
        <w:t>wskazanie przedmioty umowy, który musi być częścią zamówienia realizowanego w ramach niniejszej umowy,</w:t>
      </w:r>
    </w:p>
    <w:p w14:paraId="21AAC7EE" w14:textId="77777777" w:rsidR="0093400E" w:rsidRPr="002A3CD8" w:rsidRDefault="0093400E" w:rsidP="00030530">
      <w:pPr>
        <w:numPr>
          <w:ilvl w:val="0"/>
          <w:numId w:val="55"/>
        </w:numPr>
        <w:suppressAutoHyphens/>
        <w:autoSpaceDE w:val="0"/>
        <w:autoSpaceDN w:val="0"/>
        <w:adjustRightInd w:val="0"/>
        <w:ind w:left="567"/>
        <w:jc w:val="both"/>
        <w:rPr>
          <w:rFonts w:ascii="Book Antiqua" w:eastAsia="Times New Roman" w:hAnsi="Book Antiqua"/>
          <w:sz w:val="18"/>
          <w:szCs w:val="18"/>
          <w:lang w:eastAsia="pl-PL"/>
        </w:rPr>
      </w:pPr>
      <w:r w:rsidRPr="002A3CD8">
        <w:rPr>
          <w:rFonts w:ascii="Book Antiqua" w:eastAsia="Times New Roman" w:hAnsi="Book Antiqua"/>
          <w:sz w:val="18"/>
          <w:szCs w:val="18"/>
          <w:lang w:eastAsia="pl-PL"/>
        </w:rPr>
        <w:t>określenie kwoty wynagrodzenia i termin płatności.</w:t>
      </w:r>
    </w:p>
    <w:p w14:paraId="0BA3DD27" w14:textId="474CC235" w:rsidR="00EE44FE" w:rsidRPr="002A3CD8" w:rsidRDefault="0093400E" w:rsidP="00030530">
      <w:pPr>
        <w:numPr>
          <w:ilvl w:val="0"/>
          <w:numId w:val="54"/>
        </w:numPr>
        <w:suppressAutoHyphens/>
        <w:autoSpaceDE w:val="0"/>
        <w:autoSpaceDN w:val="0"/>
        <w:adjustRightInd w:val="0"/>
        <w:ind w:left="284" w:hanging="284"/>
        <w:jc w:val="both"/>
        <w:rPr>
          <w:rFonts w:ascii="Book Antiqua" w:eastAsia="Times New Roman" w:hAnsi="Book Antiqua"/>
          <w:sz w:val="18"/>
          <w:szCs w:val="18"/>
          <w:lang w:eastAsia="pl-PL"/>
        </w:rPr>
      </w:pPr>
      <w:r w:rsidRPr="002A3CD8">
        <w:rPr>
          <w:rFonts w:ascii="Book Antiqua" w:eastAsia="Times New Roman" w:hAnsi="Book Antiqua"/>
          <w:sz w:val="18"/>
          <w:szCs w:val="18"/>
          <w:lang w:eastAsia="pl-PL"/>
        </w:rPr>
        <w:t xml:space="preserve">Do zawarcia przez Wykonawcę umowy z podwykonawcą jest wymagana zgoda Zamawiającego. </w:t>
      </w:r>
      <w:r w:rsidR="00EE44FE" w:rsidRPr="002A3CD8">
        <w:rPr>
          <w:rFonts w:ascii="Book Antiqua" w:eastAsia="Times New Roman" w:hAnsi="Book Antiqua"/>
          <w:sz w:val="18"/>
          <w:szCs w:val="18"/>
          <w:lang w:eastAsia="pl-PL"/>
        </w:rPr>
        <w:t>Jeżeli Zamawiający, w terminie 14 dni od przedstawienia mu przez Wykonawcę, podwykonawcę lub dalszego podwykonawcę projektu umowy o podwykonawstwo na usługi lub projektu jej zmian, nie zgłosi na piśmie zastrzeżeń do projektu umowy, uważa się, że</w:t>
      </w:r>
      <w:r w:rsidR="002A3CD8">
        <w:rPr>
          <w:rFonts w:ascii="Book Antiqua" w:eastAsia="Times New Roman" w:hAnsi="Book Antiqua"/>
          <w:sz w:val="18"/>
          <w:szCs w:val="18"/>
          <w:lang w:eastAsia="pl-PL"/>
        </w:rPr>
        <w:t> </w:t>
      </w:r>
      <w:r w:rsidR="00EE44FE" w:rsidRPr="002A3CD8">
        <w:rPr>
          <w:rFonts w:ascii="Book Antiqua" w:eastAsia="Times New Roman" w:hAnsi="Book Antiqua"/>
          <w:sz w:val="18"/>
          <w:szCs w:val="18"/>
          <w:lang w:eastAsia="pl-PL"/>
        </w:rPr>
        <w:t xml:space="preserve">akceptuje projekt umowy lub projekt jej zmian i wyraził zgodę na zawarcie umowy. Pisemne zastrzeżenia do projektu przedłożonej Zamawiającemu umowy z podwykonawcą lub dalszym podwykonawcą mogą dotyczyć: </w:t>
      </w:r>
    </w:p>
    <w:p w14:paraId="3D021447" w14:textId="77777777" w:rsidR="00EE44FE" w:rsidRPr="002A3CD8" w:rsidRDefault="00EE44FE" w:rsidP="00EE44FE">
      <w:pPr>
        <w:pStyle w:val="Akapitzlist"/>
        <w:numPr>
          <w:ilvl w:val="1"/>
          <w:numId w:val="1"/>
        </w:numPr>
        <w:tabs>
          <w:tab w:val="clear" w:pos="360"/>
        </w:tabs>
        <w:suppressAutoHyphens/>
        <w:autoSpaceDE w:val="0"/>
        <w:autoSpaceDN w:val="0"/>
        <w:adjustRightInd w:val="0"/>
        <w:ind w:left="567" w:hanging="283"/>
        <w:jc w:val="both"/>
        <w:rPr>
          <w:rFonts w:ascii="Book Antiqua" w:eastAsia="Times New Roman" w:hAnsi="Book Antiqua"/>
          <w:sz w:val="18"/>
          <w:szCs w:val="18"/>
          <w:lang w:eastAsia="pl-PL"/>
        </w:rPr>
      </w:pPr>
      <w:r w:rsidRPr="002A3CD8">
        <w:rPr>
          <w:rFonts w:ascii="Book Antiqua" w:eastAsia="Times New Roman" w:hAnsi="Book Antiqua"/>
          <w:sz w:val="18"/>
          <w:szCs w:val="18"/>
          <w:lang w:eastAsia="pl-PL"/>
        </w:rPr>
        <w:t xml:space="preserve">niespełnienia wymagań określonych w specyfikacji warunków zamówienia; </w:t>
      </w:r>
    </w:p>
    <w:p w14:paraId="59A698F9" w14:textId="255FA74F" w:rsidR="00EE44FE" w:rsidRPr="002A3CD8" w:rsidRDefault="00EE44FE" w:rsidP="00EE44FE">
      <w:pPr>
        <w:pStyle w:val="Akapitzlist"/>
        <w:numPr>
          <w:ilvl w:val="1"/>
          <w:numId w:val="1"/>
        </w:numPr>
        <w:tabs>
          <w:tab w:val="clear" w:pos="360"/>
        </w:tabs>
        <w:suppressAutoHyphens/>
        <w:autoSpaceDE w:val="0"/>
        <w:autoSpaceDN w:val="0"/>
        <w:adjustRightInd w:val="0"/>
        <w:ind w:left="567" w:hanging="283"/>
        <w:jc w:val="both"/>
        <w:rPr>
          <w:rFonts w:ascii="Book Antiqua" w:eastAsia="Times New Roman" w:hAnsi="Book Antiqua"/>
          <w:sz w:val="18"/>
          <w:szCs w:val="18"/>
          <w:lang w:eastAsia="pl-PL"/>
        </w:rPr>
      </w:pPr>
      <w:r w:rsidRPr="002A3CD8">
        <w:rPr>
          <w:rFonts w:ascii="Book Antiqua" w:eastAsia="Times New Roman" w:hAnsi="Book Antiqua"/>
          <w:sz w:val="18"/>
          <w:szCs w:val="18"/>
          <w:lang w:eastAsia="pl-PL"/>
        </w:rPr>
        <w:t>ustalenia terminu zapłaty wynagrodzenia dla podwykonawcy lub dalszego podwykonawcy dłuższego niż określony w ust. 6.</w:t>
      </w:r>
    </w:p>
    <w:p w14:paraId="26EDCCB9" w14:textId="23D72A46" w:rsidR="0093400E" w:rsidRPr="002A3CD8" w:rsidRDefault="0093400E" w:rsidP="00030530">
      <w:pPr>
        <w:numPr>
          <w:ilvl w:val="0"/>
          <w:numId w:val="54"/>
        </w:numPr>
        <w:suppressAutoHyphens/>
        <w:autoSpaceDE w:val="0"/>
        <w:autoSpaceDN w:val="0"/>
        <w:adjustRightInd w:val="0"/>
        <w:ind w:left="284" w:hanging="284"/>
        <w:jc w:val="both"/>
        <w:rPr>
          <w:rFonts w:ascii="Book Antiqua" w:eastAsia="Times New Roman" w:hAnsi="Book Antiqua"/>
          <w:sz w:val="18"/>
          <w:szCs w:val="18"/>
          <w:lang w:eastAsia="pl-PL"/>
        </w:rPr>
      </w:pPr>
      <w:r w:rsidRPr="002A3CD8">
        <w:rPr>
          <w:rFonts w:ascii="Book Antiqua" w:eastAsia="Times New Roman" w:hAnsi="Book Antiqua"/>
          <w:sz w:val="18"/>
          <w:szCs w:val="18"/>
          <w:lang w:eastAsia="pl-PL"/>
        </w:rPr>
        <w:t xml:space="preserve">W przypadku zawarcia umowy z dalszym podwykonawcą wymagana jest zgoda Zamawiającego i Wykonawcy. W tym przypadku stosuje się odpowiednio postanowienia ust. </w:t>
      </w:r>
      <w:r w:rsidR="00EE44FE" w:rsidRPr="002A3CD8">
        <w:rPr>
          <w:rFonts w:ascii="Book Antiqua" w:eastAsia="Times New Roman" w:hAnsi="Book Antiqua"/>
          <w:sz w:val="18"/>
          <w:szCs w:val="18"/>
          <w:lang w:eastAsia="pl-PL"/>
        </w:rPr>
        <w:t xml:space="preserve">2 i ust. </w:t>
      </w:r>
      <w:r w:rsidRPr="002A3CD8">
        <w:rPr>
          <w:rFonts w:ascii="Book Antiqua" w:eastAsia="Times New Roman" w:hAnsi="Book Antiqua"/>
          <w:sz w:val="18"/>
          <w:szCs w:val="18"/>
          <w:lang w:eastAsia="pl-PL"/>
        </w:rPr>
        <w:t>4, zdanie drugie.</w:t>
      </w:r>
    </w:p>
    <w:p w14:paraId="0BD39DD1" w14:textId="77777777" w:rsidR="0093400E" w:rsidRPr="002A3CD8" w:rsidRDefault="0093400E" w:rsidP="00030530">
      <w:pPr>
        <w:numPr>
          <w:ilvl w:val="0"/>
          <w:numId w:val="54"/>
        </w:numPr>
        <w:suppressAutoHyphens/>
        <w:autoSpaceDE w:val="0"/>
        <w:autoSpaceDN w:val="0"/>
        <w:adjustRightInd w:val="0"/>
        <w:ind w:left="284" w:hanging="284"/>
        <w:jc w:val="both"/>
        <w:rPr>
          <w:rFonts w:ascii="Book Antiqua" w:eastAsia="Times New Roman" w:hAnsi="Book Antiqua"/>
          <w:sz w:val="18"/>
          <w:szCs w:val="18"/>
          <w:lang w:eastAsia="pl-PL"/>
        </w:rPr>
      </w:pPr>
      <w:r w:rsidRPr="002A3CD8">
        <w:rPr>
          <w:rFonts w:ascii="Book Antiqua" w:eastAsia="Times New Roman" w:hAnsi="Book Antiqua"/>
          <w:sz w:val="18"/>
          <w:szCs w:val="18"/>
          <w:lang w:eastAsia="pl-PL"/>
        </w:rPr>
        <w:t>Termin zapłaty wynagrodzenia podwykonawcy lub dalszemu podwykonawcy przewidziany w umowie o podwykonawstwo nie może być dłuższy niż 14 dni od dnia doręczenia wykonawcy, podwykonawcy lub dalszemu podwykonawcy faktury lub rachunku, potwierdzających wykonanie zleconej podwykonawcy lub dalszemu podwykonawcy przedmiotu umowy.</w:t>
      </w:r>
    </w:p>
    <w:p w14:paraId="505A0EC7" w14:textId="77777777" w:rsidR="0093400E" w:rsidRPr="002A3CD8" w:rsidRDefault="0093400E" w:rsidP="00030530">
      <w:pPr>
        <w:numPr>
          <w:ilvl w:val="0"/>
          <w:numId w:val="54"/>
        </w:numPr>
        <w:suppressAutoHyphens/>
        <w:autoSpaceDE w:val="0"/>
        <w:autoSpaceDN w:val="0"/>
        <w:adjustRightInd w:val="0"/>
        <w:ind w:left="284" w:hanging="284"/>
        <w:jc w:val="both"/>
        <w:rPr>
          <w:rFonts w:ascii="Book Antiqua" w:eastAsia="Times New Roman" w:hAnsi="Book Antiqua"/>
          <w:sz w:val="18"/>
          <w:szCs w:val="18"/>
          <w:lang w:eastAsia="pl-PL"/>
        </w:rPr>
      </w:pPr>
      <w:r w:rsidRPr="002A3CD8">
        <w:rPr>
          <w:rFonts w:ascii="Book Antiqua" w:eastAsia="Times New Roman" w:hAnsi="Book Antiqua"/>
          <w:sz w:val="18"/>
          <w:szCs w:val="18"/>
          <w:lang w:eastAsia="pl-PL"/>
        </w:rPr>
        <w:t>Wykonawca, podwykonawca lub dalszy podwykonawca przedkłada zamawiającemu poświadczoną za zgodność z oryginałem kopię zawartej umowy o  podwykonawstwo lub dalsze podwykonawstwo i jej zmiany w terminie 7 dni od dnia jej zawarcia.</w:t>
      </w:r>
    </w:p>
    <w:p w14:paraId="29F5B672" w14:textId="77777777" w:rsidR="0093400E" w:rsidRPr="002A3CD8" w:rsidRDefault="0093400E" w:rsidP="00030530">
      <w:pPr>
        <w:numPr>
          <w:ilvl w:val="0"/>
          <w:numId w:val="54"/>
        </w:numPr>
        <w:suppressAutoHyphens/>
        <w:autoSpaceDE w:val="0"/>
        <w:autoSpaceDN w:val="0"/>
        <w:adjustRightInd w:val="0"/>
        <w:ind w:left="284" w:hanging="284"/>
        <w:jc w:val="both"/>
        <w:rPr>
          <w:rFonts w:ascii="Book Antiqua" w:eastAsia="Times New Roman" w:hAnsi="Book Antiqua"/>
          <w:sz w:val="18"/>
          <w:szCs w:val="18"/>
          <w:lang w:eastAsia="pl-PL"/>
        </w:rPr>
      </w:pPr>
      <w:r w:rsidRPr="002A3CD8">
        <w:rPr>
          <w:rFonts w:ascii="Book Antiqua" w:eastAsia="Times New Roman" w:hAnsi="Book Antiqua"/>
          <w:sz w:val="18"/>
          <w:szCs w:val="18"/>
          <w:lang w:eastAsia="pl-PL"/>
        </w:rPr>
        <w:t>Zamawiający, w terminie 14 dni od dnia przedłożenia umowy, zgłasza pisemny sprzeciw do umowy o podwykonawstwo lub dalsze podwykonawstwo w przypadkach wskazanych w ustawie. Niezgłoszenie pisemnego sprzeciwu do przedłożonej umowy o podwykonawstwo w terminie 14 dni, uważa się za akceptację umowy przez Zamawiającego.</w:t>
      </w:r>
    </w:p>
    <w:p w14:paraId="5264F833" w14:textId="77777777" w:rsidR="0093400E" w:rsidRPr="002A3CD8" w:rsidRDefault="0093400E" w:rsidP="00030530">
      <w:pPr>
        <w:numPr>
          <w:ilvl w:val="0"/>
          <w:numId w:val="54"/>
        </w:numPr>
        <w:suppressAutoHyphens/>
        <w:autoSpaceDE w:val="0"/>
        <w:autoSpaceDN w:val="0"/>
        <w:adjustRightInd w:val="0"/>
        <w:ind w:left="284" w:hanging="284"/>
        <w:jc w:val="both"/>
        <w:rPr>
          <w:rFonts w:ascii="Book Antiqua" w:eastAsia="Times New Roman" w:hAnsi="Book Antiqua"/>
          <w:sz w:val="18"/>
          <w:szCs w:val="18"/>
          <w:lang w:eastAsia="pl-PL"/>
        </w:rPr>
      </w:pPr>
      <w:r w:rsidRPr="002A3CD8">
        <w:rPr>
          <w:rFonts w:ascii="Book Antiqua" w:eastAsia="Times New Roman" w:hAnsi="Book Antiqua"/>
          <w:sz w:val="18"/>
          <w:szCs w:val="18"/>
          <w:lang w:eastAsia="pl-PL"/>
        </w:rPr>
        <w:t>Za działania podwykonawców Wykonawca odpowiada jak za własne.</w:t>
      </w:r>
    </w:p>
    <w:p w14:paraId="3F29B6A2" w14:textId="73E28D5C" w:rsidR="0093400E" w:rsidRPr="002A3CD8" w:rsidRDefault="0093400E" w:rsidP="00030530">
      <w:pPr>
        <w:numPr>
          <w:ilvl w:val="0"/>
          <w:numId w:val="81"/>
        </w:numPr>
        <w:tabs>
          <w:tab w:val="left" w:pos="426"/>
        </w:tabs>
        <w:suppressAutoHyphens/>
        <w:autoSpaceDE w:val="0"/>
        <w:autoSpaceDN w:val="0"/>
        <w:adjustRightInd w:val="0"/>
        <w:jc w:val="both"/>
        <w:rPr>
          <w:rFonts w:ascii="Book Antiqua" w:eastAsia="Times New Roman" w:hAnsi="Book Antiqua"/>
          <w:sz w:val="18"/>
          <w:szCs w:val="18"/>
          <w:lang w:eastAsia="pl-PL"/>
        </w:rPr>
      </w:pPr>
      <w:r w:rsidRPr="002A3CD8">
        <w:rPr>
          <w:rFonts w:ascii="Book Antiqua" w:eastAsia="Times New Roman" w:hAnsi="Book Antiqua"/>
          <w:sz w:val="18"/>
          <w:szCs w:val="18"/>
          <w:lang w:eastAsia="pl-PL"/>
        </w:rPr>
        <w:t>Jeżeli Wykonawca nie wystąpi do Zamawiającego o zgodę, o której mowa w ust. 4 i 5 Wykonawca zapłaci Zamawiającemu karę umowną w wysokości 0,2 % wynagrodzenia brutto wskazanego w § </w:t>
      </w:r>
      <w:r w:rsidR="00543D7E" w:rsidRPr="002A3CD8">
        <w:rPr>
          <w:rFonts w:ascii="Book Antiqua" w:eastAsia="Times New Roman" w:hAnsi="Book Antiqua"/>
          <w:sz w:val="18"/>
          <w:szCs w:val="18"/>
          <w:lang w:eastAsia="pl-PL"/>
        </w:rPr>
        <w:t>12</w:t>
      </w:r>
      <w:r w:rsidRPr="002A3CD8">
        <w:rPr>
          <w:rFonts w:ascii="Book Antiqua" w:eastAsia="Times New Roman" w:hAnsi="Book Antiqua"/>
          <w:sz w:val="18"/>
          <w:szCs w:val="18"/>
          <w:lang w:eastAsia="pl-PL"/>
        </w:rPr>
        <w:t xml:space="preserve"> ust. </w:t>
      </w:r>
      <w:r w:rsidR="00543D7E" w:rsidRPr="002A3CD8">
        <w:rPr>
          <w:rFonts w:ascii="Book Antiqua" w:eastAsia="Times New Roman" w:hAnsi="Book Antiqua"/>
          <w:sz w:val="18"/>
          <w:szCs w:val="18"/>
          <w:lang w:eastAsia="pl-PL"/>
        </w:rPr>
        <w:t>1 pkt 3</w:t>
      </w:r>
      <w:r w:rsidRPr="002A3CD8">
        <w:rPr>
          <w:rFonts w:ascii="Book Antiqua" w:eastAsia="Times New Roman" w:hAnsi="Book Antiqua"/>
          <w:sz w:val="18"/>
          <w:szCs w:val="18"/>
          <w:lang w:eastAsia="pl-PL"/>
        </w:rPr>
        <w:t xml:space="preserve"> umowy.</w:t>
      </w:r>
    </w:p>
    <w:p w14:paraId="55560818" w14:textId="77777777" w:rsidR="00BD46FA" w:rsidRPr="002A3CD8" w:rsidRDefault="00BD46FA" w:rsidP="002A3CD8">
      <w:pPr>
        <w:tabs>
          <w:tab w:val="left" w:pos="426"/>
        </w:tabs>
        <w:suppressAutoHyphens/>
        <w:autoSpaceDE w:val="0"/>
        <w:autoSpaceDN w:val="0"/>
        <w:adjustRightInd w:val="0"/>
        <w:ind w:left="360"/>
        <w:jc w:val="both"/>
        <w:rPr>
          <w:rFonts w:ascii="Book Antiqua" w:eastAsia="Times New Roman" w:hAnsi="Book Antiqua"/>
          <w:sz w:val="18"/>
          <w:szCs w:val="18"/>
          <w:lang w:eastAsia="pl-PL"/>
        </w:rPr>
      </w:pPr>
    </w:p>
    <w:p w14:paraId="101E58B0" w14:textId="6B131222" w:rsidR="0093400E" w:rsidRPr="002A3CD8" w:rsidRDefault="0093400E" w:rsidP="0093400E">
      <w:pPr>
        <w:autoSpaceDE w:val="0"/>
        <w:autoSpaceDN w:val="0"/>
        <w:adjustRightInd w:val="0"/>
        <w:jc w:val="center"/>
        <w:rPr>
          <w:rFonts w:ascii="Book Antiqua" w:eastAsia="Times New Roman" w:hAnsi="Book Antiqua"/>
          <w:b/>
          <w:sz w:val="18"/>
          <w:szCs w:val="22"/>
          <w:lang w:eastAsia="pl-PL"/>
        </w:rPr>
      </w:pPr>
      <w:r w:rsidRPr="002A3CD8">
        <w:rPr>
          <w:rFonts w:ascii="Book Antiqua" w:eastAsia="Times New Roman" w:hAnsi="Book Antiqua"/>
          <w:b/>
          <w:bCs/>
          <w:sz w:val="18"/>
          <w:szCs w:val="22"/>
          <w:lang w:eastAsia="pl-PL"/>
        </w:rPr>
        <w:t xml:space="preserve">§ </w:t>
      </w:r>
      <w:r w:rsidR="002D1B3C" w:rsidRPr="002A3CD8">
        <w:rPr>
          <w:rFonts w:ascii="Book Antiqua" w:eastAsia="Times New Roman" w:hAnsi="Book Antiqua"/>
          <w:b/>
          <w:bCs/>
          <w:sz w:val="18"/>
          <w:szCs w:val="22"/>
          <w:lang w:eastAsia="pl-PL"/>
        </w:rPr>
        <w:t>5</w:t>
      </w:r>
    </w:p>
    <w:p w14:paraId="773D24BC" w14:textId="77777777" w:rsidR="0093400E" w:rsidRPr="002A3CD8" w:rsidRDefault="0093400E" w:rsidP="00030530">
      <w:pPr>
        <w:numPr>
          <w:ilvl w:val="0"/>
          <w:numId w:val="56"/>
        </w:numPr>
        <w:suppressAutoHyphens/>
        <w:autoSpaceDE w:val="0"/>
        <w:autoSpaceDN w:val="0"/>
        <w:adjustRightInd w:val="0"/>
        <w:ind w:left="284" w:hanging="284"/>
        <w:jc w:val="both"/>
        <w:rPr>
          <w:rFonts w:ascii="Book Antiqua" w:eastAsia="Times New Roman" w:hAnsi="Book Antiqua"/>
          <w:sz w:val="18"/>
          <w:szCs w:val="22"/>
          <w:lang w:eastAsia="pl-PL"/>
        </w:rPr>
      </w:pPr>
      <w:r w:rsidRPr="002A3CD8">
        <w:rPr>
          <w:rFonts w:ascii="Book Antiqua" w:eastAsia="Times New Roman" w:hAnsi="Book Antiqua"/>
          <w:sz w:val="18"/>
          <w:szCs w:val="22"/>
          <w:lang w:eastAsia="pl-PL"/>
        </w:rPr>
        <w:t>W przypadku realizacji części przedmiotu niniejszej umowy przez podwykonawcę bądź dalszego podwykonawcę, Zamawiający zastrzega sobie prawo wglądu w dokumenty finansowe potwierdzające uregulowanie należności wynikających z umowy pomiędzy Wykonawcą a podwykonawcą bądź dalszym podwykonawcą.</w:t>
      </w:r>
    </w:p>
    <w:p w14:paraId="7FB74777" w14:textId="77777777" w:rsidR="0093400E" w:rsidRPr="002A3CD8" w:rsidRDefault="0093400E" w:rsidP="00030530">
      <w:pPr>
        <w:numPr>
          <w:ilvl w:val="0"/>
          <w:numId w:val="56"/>
        </w:numPr>
        <w:suppressAutoHyphens/>
        <w:autoSpaceDE w:val="0"/>
        <w:autoSpaceDN w:val="0"/>
        <w:adjustRightInd w:val="0"/>
        <w:ind w:left="284" w:hanging="284"/>
        <w:jc w:val="both"/>
        <w:rPr>
          <w:rFonts w:ascii="Book Antiqua" w:eastAsia="Times New Roman" w:hAnsi="Book Antiqua"/>
          <w:sz w:val="18"/>
          <w:szCs w:val="22"/>
          <w:lang w:eastAsia="pl-PL"/>
        </w:rPr>
      </w:pPr>
      <w:r w:rsidRPr="002A3CD8">
        <w:rPr>
          <w:rFonts w:ascii="Book Antiqua" w:eastAsia="Times New Roman" w:hAnsi="Book Antiqua"/>
          <w:sz w:val="18"/>
          <w:szCs w:val="22"/>
          <w:lang w:eastAsia="pl-PL"/>
        </w:rPr>
        <w:t>Wykonawca obowiązany jest informować Zamawiającego o:</w:t>
      </w:r>
    </w:p>
    <w:p w14:paraId="353D9425" w14:textId="77777777" w:rsidR="0093400E" w:rsidRPr="002A3CD8" w:rsidRDefault="0093400E" w:rsidP="00030530">
      <w:pPr>
        <w:numPr>
          <w:ilvl w:val="0"/>
          <w:numId w:val="57"/>
        </w:numPr>
        <w:suppressAutoHyphens/>
        <w:autoSpaceDE w:val="0"/>
        <w:autoSpaceDN w:val="0"/>
        <w:adjustRightInd w:val="0"/>
        <w:ind w:left="567" w:hanging="283"/>
        <w:jc w:val="both"/>
        <w:rPr>
          <w:rFonts w:ascii="Book Antiqua" w:eastAsia="Times New Roman" w:hAnsi="Book Antiqua"/>
          <w:sz w:val="18"/>
          <w:szCs w:val="22"/>
          <w:lang w:eastAsia="pl-PL"/>
        </w:rPr>
      </w:pPr>
      <w:r w:rsidRPr="002A3CD8">
        <w:rPr>
          <w:rFonts w:ascii="Book Antiqua" w:eastAsia="Times New Roman" w:hAnsi="Book Antiqua"/>
          <w:sz w:val="18"/>
          <w:szCs w:val="22"/>
          <w:lang w:eastAsia="pl-PL"/>
        </w:rPr>
        <w:t>wysokości wynagrodzenia należnego podwykonawcom poprzez złożenie zestawienia rzeczowo – finansowego usług wykonanych przez podwykonawcę lub dalszego podwykonawcę podpisane przez Wykonawcę i podwykonawcę,</w:t>
      </w:r>
    </w:p>
    <w:p w14:paraId="16692949" w14:textId="77777777" w:rsidR="0093400E" w:rsidRPr="002A3CD8" w:rsidRDefault="0093400E" w:rsidP="00030530">
      <w:pPr>
        <w:numPr>
          <w:ilvl w:val="0"/>
          <w:numId w:val="57"/>
        </w:numPr>
        <w:suppressAutoHyphens/>
        <w:autoSpaceDE w:val="0"/>
        <w:autoSpaceDN w:val="0"/>
        <w:adjustRightInd w:val="0"/>
        <w:ind w:left="567" w:hanging="283"/>
        <w:jc w:val="both"/>
        <w:rPr>
          <w:rFonts w:ascii="Book Antiqua" w:eastAsia="Times New Roman" w:hAnsi="Book Antiqua"/>
          <w:sz w:val="18"/>
          <w:szCs w:val="22"/>
          <w:lang w:eastAsia="pl-PL"/>
        </w:rPr>
      </w:pPr>
      <w:r w:rsidRPr="002A3CD8">
        <w:rPr>
          <w:rFonts w:ascii="Book Antiqua" w:eastAsia="Times New Roman" w:hAnsi="Book Antiqua"/>
          <w:sz w:val="18"/>
          <w:szCs w:val="22"/>
          <w:lang w:eastAsia="pl-PL"/>
        </w:rPr>
        <w:t>o zapłatach dla podwykonawców przedkładając:</w:t>
      </w:r>
    </w:p>
    <w:p w14:paraId="5B6180D4" w14:textId="77777777" w:rsidR="0093400E" w:rsidRPr="002A3CD8" w:rsidRDefault="0093400E" w:rsidP="00030530">
      <w:pPr>
        <w:numPr>
          <w:ilvl w:val="0"/>
          <w:numId w:val="58"/>
        </w:numPr>
        <w:suppressAutoHyphens/>
        <w:autoSpaceDE w:val="0"/>
        <w:autoSpaceDN w:val="0"/>
        <w:adjustRightInd w:val="0"/>
        <w:ind w:left="709" w:hanging="283"/>
        <w:jc w:val="both"/>
        <w:rPr>
          <w:rFonts w:ascii="Book Antiqua" w:eastAsia="Times New Roman" w:hAnsi="Book Antiqua"/>
          <w:sz w:val="18"/>
          <w:szCs w:val="22"/>
          <w:lang w:eastAsia="pl-PL"/>
        </w:rPr>
      </w:pPr>
      <w:r w:rsidRPr="002A3CD8">
        <w:rPr>
          <w:rFonts w:ascii="Book Antiqua" w:eastAsia="Times New Roman" w:hAnsi="Book Antiqua"/>
          <w:sz w:val="18"/>
          <w:szCs w:val="22"/>
          <w:lang w:eastAsia="pl-PL"/>
        </w:rPr>
        <w:t>kopię faktury wystawionej przez podwykonawcę, potwierdzoną za zgodność z oryginałem,</w:t>
      </w:r>
    </w:p>
    <w:p w14:paraId="46981E68" w14:textId="64ABB27E" w:rsidR="0093400E" w:rsidRPr="002A3CD8" w:rsidRDefault="0093400E" w:rsidP="00030530">
      <w:pPr>
        <w:numPr>
          <w:ilvl w:val="0"/>
          <w:numId w:val="58"/>
        </w:numPr>
        <w:suppressAutoHyphens/>
        <w:autoSpaceDE w:val="0"/>
        <w:autoSpaceDN w:val="0"/>
        <w:adjustRightInd w:val="0"/>
        <w:ind w:left="709" w:hanging="283"/>
        <w:jc w:val="both"/>
        <w:rPr>
          <w:rFonts w:ascii="Book Antiqua" w:eastAsia="Times New Roman" w:hAnsi="Book Antiqua"/>
          <w:sz w:val="18"/>
          <w:szCs w:val="22"/>
          <w:lang w:eastAsia="pl-PL"/>
        </w:rPr>
      </w:pPr>
      <w:r w:rsidRPr="002A3CD8">
        <w:rPr>
          <w:rFonts w:ascii="Book Antiqua" w:eastAsia="Times New Roman" w:hAnsi="Book Antiqua"/>
          <w:sz w:val="18"/>
          <w:szCs w:val="22"/>
          <w:lang w:eastAsia="pl-PL"/>
        </w:rPr>
        <w:t xml:space="preserve">dowód zapłaty należności przez Wykonawcę względem podwykonawcy  za wykonane </w:t>
      </w:r>
      <w:r w:rsidR="00543D7E" w:rsidRPr="002A3CD8">
        <w:rPr>
          <w:rFonts w:ascii="Book Antiqua" w:eastAsia="Times New Roman" w:hAnsi="Book Antiqua"/>
          <w:sz w:val="18"/>
          <w:szCs w:val="22"/>
          <w:lang w:eastAsia="pl-PL"/>
        </w:rPr>
        <w:t xml:space="preserve">usługi </w:t>
      </w:r>
      <w:r w:rsidRPr="002A3CD8">
        <w:rPr>
          <w:rFonts w:ascii="Book Antiqua" w:eastAsia="Times New Roman" w:hAnsi="Book Antiqua"/>
          <w:sz w:val="18"/>
          <w:szCs w:val="22"/>
          <w:lang w:eastAsia="pl-PL"/>
        </w:rPr>
        <w:t xml:space="preserve">wraz z oświadczeniem podwykonawcy, że zapłata wyczerpuje jego roszczenia z tytułu wykonanych </w:t>
      </w:r>
      <w:r w:rsidR="00543D7E" w:rsidRPr="002A3CD8">
        <w:rPr>
          <w:rFonts w:ascii="Book Antiqua" w:eastAsia="Times New Roman" w:hAnsi="Book Antiqua"/>
          <w:sz w:val="18"/>
          <w:szCs w:val="22"/>
          <w:lang w:eastAsia="pl-PL"/>
        </w:rPr>
        <w:t>usług</w:t>
      </w:r>
      <w:r w:rsidRPr="002A3CD8">
        <w:rPr>
          <w:rFonts w:ascii="Book Antiqua" w:eastAsia="Times New Roman" w:hAnsi="Book Antiqua"/>
          <w:sz w:val="18"/>
          <w:szCs w:val="22"/>
          <w:lang w:eastAsia="pl-PL"/>
        </w:rPr>
        <w:t>.</w:t>
      </w:r>
    </w:p>
    <w:p w14:paraId="54D34A01" w14:textId="77777777" w:rsidR="0093400E" w:rsidRPr="002A3CD8" w:rsidRDefault="0093400E" w:rsidP="00030530">
      <w:pPr>
        <w:numPr>
          <w:ilvl w:val="0"/>
          <w:numId w:val="56"/>
        </w:numPr>
        <w:suppressAutoHyphens/>
        <w:autoSpaceDE w:val="0"/>
        <w:autoSpaceDN w:val="0"/>
        <w:adjustRightInd w:val="0"/>
        <w:ind w:left="284" w:hanging="284"/>
        <w:jc w:val="both"/>
        <w:rPr>
          <w:rFonts w:ascii="Book Antiqua" w:eastAsia="Times New Roman" w:hAnsi="Book Antiqua"/>
          <w:sz w:val="18"/>
          <w:szCs w:val="22"/>
          <w:lang w:eastAsia="pl-PL"/>
        </w:rPr>
      </w:pPr>
      <w:r w:rsidRPr="002A3CD8">
        <w:rPr>
          <w:rFonts w:ascii="Book Antiqua" w:eastAsia="Times New Roman" w:hAnsi="Book Antiqua"/>
          <w:sz w:val="18"/>
          <w:szCs w:val="22"/>
          <w:lang w:eastAsia="pl-PL"/>
        </w:rPr>
        <w:t>Zamawiający dokonuje bezpośredniej zapłaty wymagalnego wynagrodzenia przysługującego podwykonawcy lub dalszemu podwykonawcy, który zawarł zaakceptowaną przez Zamawiającego umowę o podwykonawstwo lub wobec których Zamawiający nie wyraził sprzeciwu, w przypadku uchylenia się od obowiązku zapłaty odpowiednio przez Wykonawcę, podwykonawcę lub dalszego podwykonawcę niniejszego zamówienia.</w:t>
      </w:r>
    </w:p>
    <w:p w14:paraId="48CAFA7B" w14:textId="77777777" w:rsidR="0093400E" w:rsidRPr="002A3CD8" w:rsidRDefault="0093400E" w:rsidP="00030530">
      <w:pPr>
        <w:numPr>
          <w:ilvl w:val="0"/>
          <w:numId w:val="56"/>
        </w:numPr>
        <w:suppressAutoHyphens/>
        <w:autoSpaceDE w:val="0"/>
        <w:autoSpaceDN w:val="0"/>
        <w:adjustRightInd w:val="0"/>
        <w:ind w:left="284" w:hanging="284"/>
        <w:jc w:val="both"/>
        <w:rPr>
          <w:rFonts w:ascii="Book Antiqua" w:eastAsia="Times New Roman" w:hAnsi="Book Antiqua"/>
          <w:sz w:val="18"/>
          <w:szCs w:val="22"/>
          <w:lang w:eastAsia="pl-PL"/>
        </w:rPr>
      </w:pPr>
      <w:r w:rsidRPr="002A3CD8">
        <w:rPr>
          <w:rFonts w:ascii="Book Antiqua" w:eastAsia="Times New Roman" w:hAnsi="Book Antiqua"/>
          <w:sz w:val="18"/>
          <w:szCs w:val="22"/>
          <w:lang w:eastAsia="pl-PL"/>
        </w:rPr>
        <w:t>Wynagrodzenie, o którym mowa w ust. 3, dotyczy wyłącznie należności powstałych po zaakceptowaniu przez zamawiającego umowy o podwykonawstwo.</w:t>
      </w:r>
    </w:p>
    <w:p w14:paraId="2DF80CAA" w14:textId="77777777" w:rsidR="0093400E" w:rsidRPr="002A3CD8" w:rsidRDefault="0093400E" w:rsidP="00030530">
      <w:pPr>
        <w:numPr>
          <w:ilvl w:val="0"/>
          <w:numId w:val="56"/>
        </w:numPr>
        <w:suppressAutoHyphens/>
        <w:autoSpaceDE w:val="0"/>
        <w:autoSpaceDN w:val="0"/>
        <w:adjustRightInd w:val="0"/>
        <w:ind w:left="284" w:hanging="284"/>
        <w:jc w:val="both"/>
        <w:rPr>
          <w:rFonts w:ascii="Book Antiqua" w:eastAsia="Times New Roman" w:hAnsi="Book Antiqua"/>
          <w:sz w:val="18"/>
          <w:szCs w:val="22"/>
          <w:lang w:eastAsia="pl-PL"/>
        </w:rPr>
      </w:pPr>
      <w:r w:rsidRPr="002A3CD8">
        <w:rPr>
          <w:rFonts w:ascii="Book Antiqua" w:eastAsia="Times New Roman" w:hAnsi="Book Antiqua"/>
          <w:sz w:val="18"/>
          <w:szCs w:val="22"/>
          <w:lang w:eastAsia="pl-PL"/>
        </w:rPr>
        <w:t>Bezpośrednia zapłata obejmuje wyłącznie należne wynagrodzenie, bez odsetek, należnych podwykonawcy lub dalszemu podwykonawcy.</w:t>
      </w:r>
    </w:p>
    <w:p w14:paraId="200A9047" w14:textId="77777777" w:rsidR="0093400E" w:rsidRPr="002A3CD8" w:rsidRDefault="0093400E" w:rsidP="00030530">
      <w:pPr>
        <w:numPr>
          <w:ilvl w:val="0"/>
          <w:numId w:val="56"/>
        </w:numPr>
        <w:suppressAutoHyphens/>
        <w:autoSpaceDE w:val="0"/>
        <w:autoSpaceDN w:val="0"/>
        <w:adjustRightInd w:val="0"/>
        <w:ind w:left="284" w:hanging="284"/>
        <w:jc w:val="both"/>
        <w:rPr>
          <w:rFonts w:ascii="Book Antiqua" w:eastAsia="Times New Roman" w:hAnsi="Book Antiqua"/>
          <w:sz w:val="18"/>
          <w:szCs w:val="22"/>
          <w:lang w:eastAsia="pl-PL"/>
        </w:rPr>
      </w:pPr>
      <w:r w:rsidRPr="002A3CD8">
        <w:rPr>
          <w:rFonts w:ascii="Book Antiqua" w:eastAsia="Times New Roman" w:hAnsi="Book Antiqua"/>
          <w:sz w:val="18"/>
          <w:szCs w:val="22"/>
          <w:lang w:eastAsia="pl-PL"/>
        </w:rPr>
        <w:t>Przed dokonaniem bezpośredniej zapłaty Zamawiający umożliwi wykonawcy zgłoszenie pisemnych uwag dotyczących zasadności bezpośredniej zapłaty wynagrodzenia podwykonawcy lub dalszemu podwykonawcy, o których mowa w ust. 3. Zamawiający informuje o terminie zgłaszania uwag, nie krótszym niż 7 dni od dnia doręczenia tej informacji.</w:t>
      </w:r>
    </w:p>
    <w:p w14:paraId="504DC850" w14:textId="77777777" w:rsidR="0093400E" w:rsidRPr="002A3CD8" w:rsidRDefault="0093400E" w:rsidP="00030530">
      <w:pPr>
        <w:numPr>
          <w:ilvl w:val="0"/>
          <w:numId w:val="56"/>
        </w:numPr>
        <w:suppressAutoHyphens/>
        <w:autoSpaceDE w:val="0"/>
        <w:autoSpaceDN w:val="0"/>
        <w:adjustRightInd w:val="0"/>
        <w:ind w:left="284" w:hanging="284"/>
        <w:jc w:val="both"/>
        <w:rPr>
          <w:rFonts w:ascii="Book Antiqua" w:eastAsia="Times New Roman" w:hAnsi="Book Antiqua"/>
          <w:sz w:val="18"/>
          <w:szCs w:val="22"/>
          <w:lang w:eastAsia="pl-PL"/>
        </w:rPr>
      </w:pPr>
      <w:r w:rsidRPr="002A3CD8">
        <w:rPr>
          <w:rFonts w:ascii="Book Antiqua" w:eastAsia="Times New Roman" w:hAnsi="Book Antiqua"/>
          <w:sz w:val="18"/>
          <w:szCs w:val="22"/>
          <w:lang w:eastAsia="pl-PL"/>
        </w:rPr>
        <w:t>W przypadku zgłoszenia uwag, o których mowa w ust. 6, w terminie wskazanym przez zamawiającego, Zamawiający może:</w:t>
      </w:r>
    </w:p>
    <w:p w14:paraId="530A7AB4" w14:textId="77777777" w:rsidR="0093400E" w:rsidRPr="002A3CD8" w:rsidRDefault="0093400E" w:rsidP="00030530">
      <w:pPr>
        <w:numPr>
          <w:ilvl w:val="1"/>
          <w:numId w:val="56"/>
        </w:numPr>
        <w:suppressAutoHyphens/>
        <w:autoSpaceDE w:val="0"/>
        <w:autoSpaceDN w:val="0"/>
        <w:adjustRightInd w:val="0"/>
        <w:ind w:left="567" w:hanging="283"/>
        <w:jc w:val="both"/>
        <w:rPr>
          <w:rFonts w:ascii="Book Antiqua" w:eastAsia="Times New Roman" w:hAnsi="Book Antiqua"/>
          <w:sz w:val="18"/>
          <w:szCs w:val="22"/>
          <w:lang w:eastAsia="pl-PL"/>
        </w:rPr>
      </w:pPr>
      <w:r w:rsidRPr="002A3CD8">
        <w:rPr>
          <w:rFonts w:ascii="Book Antiqua" w:eastAsia="Times New Roman" w:hAnsi="Book Antiqua"/>
          <w:sz w:val="18"/>
          <w:szCs w:val="22"/>
          <w:lang w:eastAsia="pl-PL"/>
        </w:rPr>
        <w:t>nie dokonać bezpośredniej zapłaty wynagrodzenia podwykonawcy lub dalszemu podwykonawcy, jeżeli wykonawca wykaże niezasadność takiej zapłaty albo</w:t>
      </w:r>
    </w:p>
    <w:p w14:paraId="54123CD5" w14:textId="77777777" w:rsidR="0093400E" w:rsidRPr="002A3CD8" w:rsidRDefault="0093400E" w:rsidP="00030530">
      <w:pPr>
        <w:numPr>
          <w:ilvl w:val="1"/>
          <w:numId w:val="56"/>
        </w:numPr>
        <w:suppressAutoHyphens/>
        <w:autoSpaceDE w:val="0"/>
        <w:autoSpaceDN w:val="0"/>
        <w:adjustRightInd w:val="0"/>
        <w:ind w:left="567" w:hanging="283"/>
        <w:jc w:val="both"/>
        <w:rPr>
          <w:rFonts w:ascii="Book Antiqua" w:eastAsia="Times New Roman" w:hAnsi="Book Antiqua"/>
          <w:sz w:val="18"/>
          <w:szCs w:val="22"/>
          <w:lang w:eastAsia="pl-PL"/>
        </w:rPr>
      </w:pPr>
      <w:r w:rsidRPr="002A3CD8">
        <w:rPr>
          <w:rFonts w:ascii="Book Antiqua" w:eastAsia="Times New Roman" w:hAnsi="Book Antiqua"/>
          <w:sz w:val="18"/>
          <w:szCs w:val="22"/>
          <w:lang w:eastAsia="pl-PL"/>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5AB4915E" w14:textId="77777777" w:rsidR="0093400E" w:rsidRPr="002A3CD8" w:rsidRDefault="0093400E" w:rsidP="00030530">
      <w:pPr>
        <w:numPr>
          <w:ilvl w:val="1"/>
          <w:numId w:val="56"/>
        </w:numPr>
        <w:suppressAutoHyphens/>
        <w:autoSpaceDE w:val="0"/>
        <w:autoSpaceDN w:val="0"/>
        <w:adjustRightInd w:val="0"/>
        <w:ind w:left="567" w:hanging="283"/>
        <w:jc w:val="both"/>
        <w:rPr>
          <w:rFonts w:ascii="Book Antiqua" w:eastAsia="Times New Roman" w:hAnsi="Book Antiqua"/>
          <w:sz w:val="18"/>
          <w:szCs w:val="22"/>
          <w:lang w:eastAsia="pl-PL"/>
        </w:rPr>
      </w:pPr>
      <w:r w:rsidRPr="002A3CD8">
        <w:rPr>
          <w:rFonts w:ascii="Book Antiqua" w:eastAsia="Times New Roman" w:hAnsi="Book Antiqua"/>
          <w:sz w:val="18"/>
          <w:szCs w:val="22"/>
          <w:lang w:eastAsia="pl-PL"/>
        </w:rPr>
        <w:t>dokonać bezpośredniej zapłaty wynagrodzenia podwykonawcy lub dalszemu podwykonawcy, jeżeli podwykonawca lub dalszy podwykonawca wykaże zasadność takiej zapłaty.</w:t>
      </w:r>
    </w:p>
    <w:p w14:paraId="5C39A2C1" w14:textId="77777777" w:rsidR="0093400E" w:rsidRPr="002A3CD8" w:rsidRDefault="0093400E" w:rsidP="00030530">
      <w:pPr>
        <w:numPr>
          <w:ilvl w:val="0"/>
          <w:numId w:val="56"/>
        </w:numPr>
        <w:suppressAutoHyphens/>
        <w:autoSpaceDE w:val="0"/>
        <w:autoSpaceDN w:val="0"/>
        <w:adjustRightInd w:val="0"/>
        <w:ind w:left="284" w:hanging="284"/>
        <w:jc w:val="both"/>
        <w:rPr>
          <w:rFonts w:ascii="Book Antiqua" w:eastAsia="Times New Roman" w:hAnsi="Book Antiqua"/>
          <w:sz w:val="18"/>
          <w:szCs w:val="22"/>
          <w:lang w:eastAsia="pl-PL"/>
        </w:rPr>
      </w:pPr>
      <w:r w:rsidRPr="002A3CD8">
        <w:rPr>
          <w:rFonts w:ascii="Book Antiqua" w:eastAsia="Times New Roman" w:hAnsi="Book Antiqua"/>
          <w:sz w:val="18"/>
          <w:szCs w:val="22"/>
          <w:lang w:eastAsia="pl-PL"/>
        </w:rPr>
        <w:lastRenderedPageBreak/>
        <w:t xml:space="preserve">W przypadku dokonania bezpośredniej zapłaty podwykonawcy lub dalszemu podwykonawcy, o których mowa w ust. 3, zamawiający potrąca kwotę wypłaconego wynagrodzenia z wynagrodzenia należnego wykonawcy. W takim przypadku Wykonawca nie będzie domagał się zapłaty wynagrodzenia w części przekazanej bezpośrednio podwykonawcy. </w:t>
      </w:r>
    </w:p>
    <w:p w14:paraId="2A25BDA0" w14:textId="77777777" w:rsidR="0093400E" w:rsidRPr="002A3CD8" w:rsidRDefault="0093400E" w:rsidP="00030530">
      <w:pPr>
        <w:numPr>
          <w:ilvl w:val="0"/>
          <w:numId w:val="56"/>
        </w:numPr>
        <w:suppressAutoHyphens/>
        <w:autoSpaceDE w:val="0"/>
        <w:autoSpaceDN w:val="0"/>
        <w:adjustRightInd w:val="0"/>
        <w:ind w:left="284" w:hanging="284"/>
        <w:jc w:val="both"/>
        <w:rPr>
          <w:rFonts w:ascii="Book Antiqua" w:eastAsia="Times New Roman" w:hAnsi="Book Antiqua"/>
          <w:sz w:val="18"/>
          <w:szCs w:val="22"/>
          <w:lang w:eastAsia="pl-PL"/>
        </w:rPr>
      </w:pPr>
      <w:r w:rsidRPr="002A3CD8">
        <w:rPr>
          <w:rFonts w:ascii="Book Antiqua" w:eastAsia="Times New Roman" w:hAnsi="Book Antiqua"/>
          <w:sz w:val="18"/>
          <w:szCs w:val="22"/>
          <w:lang w:eastAsia="pl-PL"/>
        </w:rPr>
        <w:t>Konieczność wielokrotnego dokonywania bezpośredniej zapłaty podwykonawcy lub dalszemu podwykonawcy, o których mowa w ust. 3, lub konieczność dokonania bezpośrednich zapłat na sumę większą niż 5% wartości umowy w sprawie zamówienia publicznego może stanowić podstawę do odstąpienia od umowy w sprawie zamówienia publicznego przez Zamawiającego.</w:t>
      </w:r>
    </w:p>
    <w:p w14:paraId="04E8721A" w14:textId="77777777" w:rsidR="0093400E" w:rsidRPr="002A3CD8" w:rsidRDefault="0093400E" w:rsidP="00030530">
      <w:pPr>
        <w:numPr>
          <w:ilvl w:val="0"/>
          <w:numId w:val="56"/>
        </w:numPr>
        <w:suppressAutoHyphens/>
        <w:autoSpaceDE w:val="0"/>
        <w:autoSpaceDN w:val="0"/>
        <w:adjustRightInd w:val="0"/>
        <w:ind w:left="284" w:hanging="284"/>
        <w:jc w:val="both"/>
        <w:rPr>
          <w:rFonts w:ascii="Book Antiqua" w:eastAsia="Times New Roman" w:hAnsi="Book Antiqua"/>
          <w:sz w:val="18"/>
          <w:szCs w:val="22"/>
          <w:lang w:eastAsia="pl-PL"/>
        </w:rPr>
      </w:pPr>
      <w:r w:rsidRPr="002A3CD8">
        <w:rPr>
          <w:rFonts w:ascii="Book Antiqua" w:eastAsia="Times New Roman" w:hAnsi="Book Antiqua"/>
          <w:sz w:val="18"/>
          <w:szCs w:val="22"/>
          <w:lang w:eastAsia="pl-PL"/>
        </w:rPr>
        <w:t>Wykonawca w umowach z podwykonawcami, a podwykonawcy w umowach z dalszymi podwykonawcami zobowiązani są zastrzec postanowienie, iż Zamawiający ma prawo wglądu w dokumenty finansowe podwykonawców lub dalszych podwykonawców i żądania przedstawiania na każde żądanie Zamawiającego dowodów zapłaty należnego podwykonawcom wynagrodzenia.</w:t>
      </w:r>
    </w:p>
    <w:p w14:paraId="6B289D10" w14:textId="77777777" w:rsidR="0093400E" w:rsidRDefault="0093400E" w:rsidP="001640AA">
      <w:pPr>
        <w:autoSpaceDE w:val="0"/>
        <w:snapToGrid w:val="0"/>
        <w:spacing w:line="216" w:lineRule="auto"/>
        <w:jc w:val="center"/>
        <w:rPr>
          <w:rFonts w:ascii="Book Antiqua" w:hAnsi="Book Antiqua"/>
          <w:b/>
          <w:bCs/>
          <w:sz w:val="18"/>
          <w:szCs w:val="18"/>
        </w:rPr>
      </w:pPr>
    </w:p>
    <w:p w14:paraId="6E2A6019" w14:textId="317A1683" w:rsidR="00AA5525" w:rsidRPr="004A0A9F" w:rsidRDefault="00AE16EF" w:rsidP="001640AA">
      <w:pPr>
        <w:autoSpaceDE w:val="0"/>
        <w:snapToGrid w:val="0"/>
        <w:spacing w:line="216" w:lineRule="auto"/>
        <w:jc w:val="center"/>
        <w:rPr>
          <w:rFonts w:ascii="Book Antiqua" w:hAnsi="Book Antiqua"/>
          <w:b/>
          <w:bCs/>
          <w:sz w:val="18"/>
          <w:szCs w:val="18"/>
        </w:rPr>
      </w:pPr>
      <w:r w:rsidRPr="004A0A9F">
        <w:rPr>
          <w:rFonts w:ascii="Book Antiqua" w:hAnsi="Book Antiqua"/>
          <w:b/>
          <w:bCs/>
          <w:sz w:val="18"/>
          <w:szCs w:val="18"/>
        </w:rPr>
        <w:t xml:space="preserve">§ </w:t>
      </w:r>
      <w:r w:rsidR="002D1B3C" w:rsidRPr="004A0A9F">
        <w:rPr>
          <w:rFonts w:ascii="Book Antiqua" w:hAnsi="Book Antiqua"/>
          <w:b/>
          <w:bCs/>
          <w:sz w:val="18"/>
          <w:szCs w:val="18"/>
        </w:rPr>
        <w:t>6</w:t>
      </w:r>
    </w:p>
    <w:p w14:paraId="40012D2F" w14:textId="32ADAC4A" w:rsidR="006F4057" w:rsidRPr="004A0A9F" w:rsidRDefault="00181D2D" w:rsidP="00030530">
      <w:pPr>
        <w:numPr>
          <w:ilvl w:val="0"/>
          <w:numId w:val="76"/>
        </w:numPr>
        <w:autoSpaceDE w:val="0"/>
        <w:autoSpaceDN w:val="0"/>
        <w:adjustRightInd w:val="0"/>
        <w:spacing w:line="216" w:lineRule="auto"/>
        <w:ind w:hanging="357"/>
        <w:jc w:val="both"/>
        <w:rPr>
          <w:rFonts w:ascii="Book Antiqua" w:eastAsia="Times New Roman" w:hAnsi="Book Antiqua"/>
          <w:sz w:val="18"/>
          <w:szCs w:val="18"/>
          <w:lang w:eastAsia="pl-PL"/>
        </w:rPr>
      </w:pPr>
      <w:r w:rsidRPr="004A0A9F">
        <w:rPr>
          <w:rFonts w:ascii="Book Antiqua" w:eastAsia="Times New Roman" w:hAnsi="Book Antiqua"/>
          <w:sz w:val="18"/>
          <w:szCs w:val="18"/>
          <w:lang w:eastAsia="pl-PL"/>
        </w:rPr>
        <w:t>Wykonawca, w ramach wykonania niniejszej umowy i wynagrodzenia określonego w niniejszej umowie, zobowiązuje się do</w:t>
      </w:r>
      <w:r w:rsidR="004A0A9F">
        <w:rPr>
          <w:rFonts w:ascii="Book Antiqua" w:eastAsia="Times New Roman" w:hAnsi="Book Antiqua"/>
          <w:sz w:val="18"/>
          <w:szCs w:val="18"/>
          <w:lang w:eastAsia="pl-PL"/>
        </w:rPr>
        <w:t> </w:t>
      </w:r>
      <w:r w:rsidR="006F4057" w:rsidRPr="004A0A9F">
        <w:rPr>
          <w:rFonts w:ascii="Book Antiqua" w:eastAsia="Times New Roman" w:hAnsi="Book Antiqua"/>
          <w:sz w:val="18"/>
          <w:szCs w:val="18"/>
          <w:lang w:eastAsia="pl-PL"/>
        </w:rPr>
        <w:t>sprawowania nadzoru autorskiego nad ww. zadaniem w czasie robót budowlanych realizowanych na podstawie dokumentacji projektowej opracowanej przez Wykonawcę.</w:t>
      </w:r>
    </w:p>
    <w:p w14:paraId="082F3932" w14:textId="4897BFDD" w:rsidR="006F4057" w:rsidRPr="004A0A9F" w:rsidRDefault="006F4057" w:rsidP="00030530">
      <w:pPr>
        <w:numPr>
          <w:ilvl w:val="0"/>
          <w:numId w:val="76"/>
        </w:numPr>
        <w:autoSpaceDE w:val="0"/>
        <w:autoSpaceDN w:val="0"/>
        <w:adjustRightInd w:val="0"/>
        <w:spacing w:line="216" w:lineRule="auto"/>
        <w:ind w:hanging="357"/>
        <w:jc w:val="both"/>
        <w:rPr>
          <w:rFonts w:ascii="Book Antiqua" w:eastAsia="Times New Roman" w:hAnsi="Book Antiqua"/>
          <w:strike/>
          <w:sz w:val="18"/>
          <w:szCs w:val="18"/>
          <w:lang w:eastAsia="pl-PL"/>
        </w:rPr>
      </w:pPr>
      <w:r w:rsidRPr="004A0A9F">
        <w:rPr>
          <w:rFonts w:ascii="Book Antiqua" w:eastAsia="Times New Roman" w:hAnsi="Book Antiqua"/>
          <w:sz w:val="18"/>
          <w:szCs w:val="18"/>
          <w:lang w:eastAsia="pl-PL"/>
        </w:rPr>
        <w:t>Wykonawca zobowiązuje się do wykonywania nadzoru autorskiego od dnia podpisania umowy z wykonawcą robót budowlanych realizowanych na podstawie opracowanej przez Wykonawcę dokumentacji projektowej</w:t>
      </w:r>
      <w:r w:rsidR="00953BC1" w:rsidRPr="004A0A9F">
        <w:rPr>
          <w:rFonts w:ascii="Book Antiqua" w:eastAsia="Times New Roman" w:hAnsi="Book Antiqua"/>
          <w:sz w:val="18"/>
          <w:szCs w:val="18"/>
          <w:lang w:eastAsia="pl-PL"/>
        </w:rPr>
        <w:t xml:space="preserve"> do dnia podpisania bezusterkowego </w:t>
      </w:r>
      <w:r w:rsidR="009D7B36" w:rsidRPr="004A0A9F">
        <w:rPr>
          <w:rFonts w:ascii="Book Antiqua" w:eastAsia="Times New Roman" w:hAnsi="Book Antiqua"/>
          <w:sz w:val="18"/>
          <w:szCs w:val="18"/>
          <w:lang w:eastAsia="pl-PL"/>
        </w:rPr>
        <w:t>odbioru robót</w:t>
      </w:r>
      <w:r w:rsidR="00AA6F63" w:rsidRPr="004A0A9F">
        <w:rPr>
          <w:rFonts w:ascii="Book Antiqua" w:eastAsia="Times New Roman" w:hAnsi="Book Antiqua"/>
          <w:sz w:val="18"/>
          <w:szCs w:val="18"/>
          <w:lang w:eastAsia="pl-PL"/>
        </w:rPr>
        <w:t xml:space="preserve"> budowlanych</w:t>
      </w:r>
      <w:r w:rsidR="004A0A9F">
        <w:rPr>
          <w:rFonts w:ascii="Book Antiqua" w:eastAsia="Times New Roman" w:hAnsi="Book Antiqua"/>
          <w:sz w:val="18"/>
          <w:szCs w:val="18"/>
          <w:lang w:eastAsia="pl-PL"/>
        </w:rPr>
        <w:t>.</w:t>
      </w:r>
    </w:p>
    <w:p w14:paraId="16B1F3D4" w14:textId="77777777" w:rsidR="006F4057" w:rsidRPr="004A0A9F" w:rsidRDefault="006F4057" w:rsidP="00030530">
      <w:pPr>
        <w:numPr>
          <w:ilvl w:val="0"/>
          <w:numId w:val="76"/>
        </w:numPr>
        <w:autoSpaceDE w:val="0"/>
        <w:autoSpaceDN w:val="0"/>
        <w:adjustRightInd w:val="0"/>
        <w:spacing w:line="216" w:lineRule="auto"/>
        <w:ind w:hanging="357"/>
        <w:jc w:val="both"/>
        <w:rPr>
          <w:rFonts w:ascii="Book Antiqua" w:eastAsia="Times New Roman" w:hAnsi="Book Antiqua"/>
          <w:sz w:val="18"/>
          <w:szCs w:val="18"/>
          <w:lang w:eastAsia="pl-PL"/>
        </w:rPr>
      </w:pPr>
      <w:r w:rsidRPr="004A0A9F">
        <w:rPr>
          <w:rFonts w:ascii="Book Antiqua" w:eastAsia="Times New Roman" w:hAnsi="Book Antiqua"/>
          <w:sz w:val="18"/>
          <w:szCs w:val="18"/>
          <w:lang w:eastAsia="pl-PL"/>
        </w:rPr>
        <w:t>Wykonawca zapewni sprawowanie nadzoru autorskiego, w rozumieniu art. 20 ustawy z dnia 7 lipca 1994 r. Prawo Budowlane przez osobę wymienioną w ofercie jako Projektant tj. przez głównego Projektanta wraz z zespołem projektantów branżowych.</w:t>
      </w:r>
    </w:p>
    <w:p w14:paraId="43E3DC7D" w14:textId="56873891" w:rsidR="006F4057" w:rsidRPr="004A0A9F" w:rsidRDefault="006F4057" w:rsidP="00030530">
      <w:pPr>
        <w:numPr>
          <w:ilvl w:val="0"/>
          <w:numId w:val="76"/>
        </w:numPr>
        <w:autoSpaceDE w:val="0"/>
        <w:autoSpaceDN w:val="0"/>
        <w:adjustRightInd w:val="0"/>
        <w:spacing w:line="216" w:lineRule="auto"/>
        <w:ind w:hanging="357"/>
        <w:jc w:val="both"/>
        <w:rPr>
          <w:rFonts w:ascii="Book Antiqua" w:eastAsia="Times New Roman" w:hAnsi="Book Antiqua"/>
          <w:sz w:val="18"/>
          <w:szCs w:val="18"/>
          <w:lang w:eastAsia="pl-PL"/>
        </w:rPr>
      </w:pPr>
      <w:r w:rsidRPr="004A0A9F">
        <w:rPr>
          <w:rFonts w:ascii="Book Antiqua" w:eastAsia="Times New Roman" w:hAnsi="Book Antiqua"/>
          <w:sz w:val="18"/>
          <w:szCs w:val="18"/>
          <w:lang w:eastAsia="pl-PL"/>
        </w:rPr>
        <w:t>Zmiana Projektanta po zakończeniu realizacji zamówienia w zakresie opracowania dokumentacji może nastąpić jedynie po</w:t>
      </w:r>
      <w:r w:rsidR="004A0A9F">
        <w:rPr>
          <w:rFonts w:ascii="Book Antiqua" w:eastAsia="Times New Roman" w:hAnsi="Book Antiqua"/>
          <w:sz w:val="18"/>
          <w:szCs w:val="18"/>
          <w:lang w:eastAsia="pl-PL"/>
        </w:rPr>
        <w:t> </w:t>
      </w:r>
      <w:r w:rsidRPr="004A0A9F">
        <w:rPr>
          <w:rFonts w:ascii="Book Antiqua" w:eastAsia="Times New Roman" w:hAnsi="Book Antiqua"/>
          <w:sz w:val="18"/>
          <w:szCs w:val="18"/>
          <w:lang w:eastAsia="pl-PL"/>
        </w:rPr>
        <w:t>złożeniu przez osobę wyznaczaną przez Wykonawcę oraz zaakceptowaną przez Zamawiającego pisemnego oświadczenia o</w:t>
      </w:r>
      <w:r w:rsidR="004A0A9F">
        <w:rPr>
          <w:rFonts w:ascii="Book Antiqua" w:eastAsia="Times New Roman" w:hAnsi="Book Antiqua"/>
          <w:sz w:val="18"/>
          <w:szCs w:val="18"/>
          <w:lang w:eastAsia="pl-PL"/>
        </w:rPr>
        <w:t> </w:t>
      </w:r>
      <w:r w:rsidRPr="004A0A9F">
        <w:rPr>
          <w:rFonts w:ascii="Book Antiqua" w:eastAsia="Times New Roman" w:hAnsi="Book Antiqua"/>
          <w:sz w:val="18"/>
          <w:szCs w:val="18"/>
          <w:lang w:eastAsia="pl-PL"/>
        </w:rPr>
        <w:t>przejęciu obowiązków Projektanta.</w:t>
      </w:r>
    </w:p>
    <w:p w14:paraId="178E8466" w14:textId="77777777" w:rsidR="006F4057" w:rsidRPr="004A0A9F" w:rsidRDefault="006F4057" w:rsidP="00030530">
      <w:pPr>
        <w:numPr>
          <w:ilvl w:val="0"/>
          <w:numId w:val="76"/>
        </w:numPr>
        <w:autoSpaceDE w:val="0"/>
        <w:autoSpaceDN w:val="0"/>
        <w:adjustRightInd w:val="0"/>
        <w:spacing w:line="216" w:lineRule="auto"/>
        <w:ind w:hanging="357"/>
        <w:jc w:val="both"/>
        <w:rPr>
          <w:rFonts w:ascii="Book Antiqua" w:eastAsia="Times New Roman" w:hAnsi="Book Antiqua"/>
          <w:sz w:val="18"/>
          <w:szCs w:val="18"/>
          <w:lang w:eastAsia="pl-PL"/>
        </w:rPr>
      </w:pPr>
      <w:r w:rsidRPr="004A0A9F">
        <w:rPr>
          <w:rFonts w:ascii="Book Antiqua" w:eastAsia="Times New Roman" w:hAnsi="Book Antiqua"/>
          <w:sz w:val="18"/>
          <w:szCs w:val="18"/>
          <w:lang w:eastAsia="pl-PL"/>
        </w:rPr>
        <w:t>W ramach nadzoru autorskiego Projektant Wykonawcy jest zobowiązany na wezwanie Zamawiającego do pełnienia podstawowych obowiązków wynikających z przepisów prawa (m.in. art. 20 ust. 1 pkt 3, 3a, 4 ustawy Prawo Budowlane) oraz:</w:t>
      </w:r>
    </w:p>
    <w:p w14:paraId="517A007D" w14:textId="77777777" w:rsidR="006F4057" w:rsidRPr="004A0A9F" w:rsidRDefault="006F4057" w:rsidP="00C2472F">
      <w:pPr>
        <w:numPr>
          <w:ilvl w:val="1"/>
          <w:numId w:val="76"/>
        </w:numPr>
        <w:autoSpaceDE w:val="0"/>
        <w:autoSpaceDN w:val="0"/>
        <w:adjustRightInd w:val="0"/>
        <w:spacing w:line="216" w:lineRule="auto"/>
        <w:ind w:left="709" w:hanging="357"/>
        <w:jc w:val="both"/>
        <w:rPr>
          <w:rFonts w:ascii="Book Antiqua" w:eastAsia="Times New Roman" w:hAnsi="Book Antiqua"/>
          <w:sz w:val="18"/>
          <w:szCs w:val="18"/>
          <w:lang w:eastAsia="pl-PL"/>
        </w:rPr>
      </w:pPr>
      <w:r w:rsidRPr="004A0A9F">
        <w:rPr>
          <w:rFonts w:ascii="Book Antiqua" w:eastAsia="Times New Roman" w:hAnsi="Book Antiqua"/>
          <w:sz w:val="18"/>
          <w:szCs w:val="18"/>
          <w:lang w:eastAsia="pl-PL"/>
        </w:rPr>
        <w:t>stwierdzić w toku wykonywania robót budowalnych zgodność ich realizacji z dokumentacją,</w:t>
      </w:r>
    </w:p>
    <w:p w14:paraId="5071A788" w14:textId="77777777" w:rsidR="006F4057" w:rsidRPr="004A0A9F" w:rsidRDefault="006F4057" w:rsidP="00C2472F">
      <w:pPr>
        <w:numPr>
          <w:ilvl w:val="1"/>
          <w:numId w:val="76"/>
        </w:numPr>
        <w:autoSpaceDE w:val="0"/>
        <w:autoSpaceDN w:val="0"/>
        <w:adjustRightInd w:val="0"/>
        <w:spacing w:line="216" w:lineRule="auto"/>
        <w:ind w:left="709" w:hanging="357"/>
        <w:jc w:val="both"/>
        <w:rPr>
          <w:rFonts w:ascii="Book Antiqua" w:eastAsia="Times New Roman" w:hAnsi="Book Antiqua"/>
          <w:sz w:val="18"/>
          <w:szCs w:val="18"/>
          <w:lang w:eastAsia="pl-PL"/>
        </w:rPr>
      </w:pPr>
      <w:r w:rsidRPr="004A0A9F">
        <w:rPr>
          <w:rFonts w:ascii="Book Antiqua" w:eastAsia="Times New Roman" w:hAnsi="Book Antiqua"/>
          <w:sz w:val="18"/>
          <w:szCs w:val="18"/>
          <w:lang w:eastAsia="pl-PL"/>
        </w:rPr>
        <w:t>uzgadniać możliwość wprowadzenia rozwiązań zamiennych w stosunku do przewidzianych w dokumentacji, zgłoszonych przez upoważnionych przedstawicieli Zamawiającego (kierownika budowy, inspektora nadzoru inwestorskiego),</w:t>
      </w:r>
    </w:p>
    <w:p w14:paraId="3334EA5E" w14:textId="77777777" w:rsidR="006F4057" w:rsidRPr="004A0A9F" w:rsidRDefault="006F4057" w:rsidP="00C2472F">
      <w:pPr>
        <w:numPr>
          <w:ilvl w:val="1"/>
          <w:numId w:val="76"/>
        </w:numPr>
        <w:autoSpaceDE w:val="0"/>
        <w:autoSpaceDN w:val="0"/>
        <w:adjustRightInd w:val="0"/>
        <w:spacing w:line="216" w:lineRule="auto"/>
        <w:ind w:left="709" w:hanging="357"/>
        <w:jc w:val="both"/>
        <w:rPr>
          <w:rFonts w:ascii="Book Antiqua" w:eastAsia="Times New Roman" w:hAnsi="Book Antiqua"/>
          <w:sz w:val="18"/>
          <w:szCs w:val="18"/>
          <w:lang w:eastAsia="pl-PL"/>
        </w:rPr>
      </w:pPr>
      <w:r w:rsidRPr="004A0A9F">
        <w:rPr>
          <w:rFonts w:ascii="Book Antiqua" w:eastAsia="Times New Roman" w:hAnsi="Book Antiqua"/>
          <w:sz w:val="18"/>
          <w:szCs w:val="18"/>
          <w:lang w:eastAsia="pl-PL"/>
        </w:rPr>
        <w:t>udzielić wszelkich wyjaśnień dotyczących przedmiotu umowy,</w:t>
      </w:r>
    </w:p>
    <w:p w14:paraId="7705FAB8" w14:textId="6A355C85" w:rsidR="00222364" w:rsidRPr="004A0A9F" w:rsidRDefault="00222364" w:rsidP="00C2472F">
      <w:pPr>
        <w:numPr>
          <w:ilvl w:val="1"/>
          <w:numId w:val="76"/>
        </w:numPr>
        <w:autoSpaceDE w:val="0"/>
        <w:autoSpaceDN w:val="0"/>
        <w:adjustRightInd w:val="0"/>
        <w:spacing w:line="216" w:lineRule="auto"/>
        <w:ind w:left="709" w:hanging="357"/>
        <w:jc w:val="both"/>
        <w:rPr>
          <w:rFonts w:ascii="Book Antiqua" w:eastAsia="Times New Roman" w:hAnsi="Book Antiqua"/>
          <w:sz w:val="18"/>
          <w:szCs w:val="18"/>
          <w:lang w:eastAsia="pl-PL"/>
        </w:rPr>
      </w:pPr>
      <w:r w:rsidRPr="004A0A9F">
        <w:rPr>
          <w:rFonts w:ascii="Book Antiqua" w:eastAsia="Times New Roman" w:hAnsi="Book Antiqua"/>
          <w:sz w:val="18"/>
          <w:szCs w:val="18"/>
          <w:lang w:eastAsia="pl-PL"/>
        </w:rPr>
        <w:t>uzupełnić dokumentację projektową w terminie do 7 dni roboczych od otrzymania wezwania od Zamawiającego,</w:t>
      </w:r>
    </w:p>
    <w:p w14:paraId="100FE973" w14:textId="77777777" w:rsidR="006F4057" w:rsidRPr="004A0A9F" w:rsidRDefault="006F4057" w:rsidP="00C2472F">
      <w:pPr>
        <w:numPr>
          <w:ilvl w:val="1"/>
          <w:numId w:val="76"/>
        </w:numPr>
        <w:autoSpaceDE w:val="0"/>
        <w:autoSpaceDN w:val="0"/>
        <w:adjustRightInd w:val="0"/>
        <w:spacing w:line="216" w:lineRule="auto"/>
        <w:ind w:left="709" w:hanging="357"/>
        <w:jc w:val="both"/>
        <w:rPr>
          <w:rFonts w:ascii="Book Antiqua" w:eastAsia="Times New Roman" w:hAnsi="Book Antiqua"/>
          <w:sz w:val="18"/>
          <w:szCs w:val="18"/>
          <w:lang w:eastAsia="pl-PL"/>
        </w:rPr>
      </w:pPr>
      <w:r w:rsidRPr="004A0A9F">
        <w:rPr>
          <w:rFonts w:ascii="Book Antiqua" w:eastAsia="Times New Roman" w:hAnsi="Book Antiqua"/>
          <w:sz w:val="18"/>
          <w:szCs w:val="18"/>
          <w:lang w:eastAsia="pl-PL"/>
        </w:rPr>
        <w:t>udzielać odpowiedzi na pytania na etapie postępowania przetargowego,</w:t>
      </w:r>
    </w:p>
    <w:p w14:paraId="4D7B9753" w14:textId="4F6A554A" w:rsidR="006F4057" w:rsidRPr="004A0A9F" w:rsidRDefault="006F4057" w:rsidP="00C2472F">
      <w:pPr>
        <w:numPr>
          <w:ilvl w:val="1"/>
          <w:numId w:val="76"/>
        </w:numPr>
        <w:autoSpaceDE w:val="0"/>
        <w:autoSpaceDN w:val="0"/>
        <w:adjustRightInd w:val="0"/>
        <w:spacing w:line="216" w:lineRule="auto"/>
        <w:ind w:left="709" w:hanging="357"/>
        <w:jc w:val="both"/>
        <w:rPr>
          <w:rFonts w:ascii="Book Antiqua" w:eastAsia="Times New Roman" w:hAnsi="Book Antiqua"/>
          <w:sz w:val="18"/>
          <w:szCs w:val="18"/>
          <w:lang w:eastAsia="pl-PL"/>
        </w:rPr>
      </w:pPr>
      <w:r w:rsidRPr="004A0A9F">
        <w:rPr>
          <w:rFonts w:ascii="Book Antiqua" w:eastAsia="Times New Roman" w:hAnsi="Book Antiqua"/>
          <w:sz w:val="18"/>
          <w:szCs w:val="18"/>
          <w:lang w:eastAsia="pl-PL"/>
        </w:rPr>
        <w:t>brać udział w komisjach</w:t>
      </w:r>
      <w:r w:rsidR="00222364" w:rsidRPr="004A0A9F">
        <w:rPr>
          <w:rFonts w:ascii="Book Antiqua" w:eastAsia="Times New Roman" w:hAnsi="Book Antiqua"/>
          <w:sz w:val="18"/>
          <w:szCs w:val="18"/>
          <w:lang w:eastAsia="pl-PL"/>
        </w:rPr>
        <w:t>, spotkaniach</w:t>
      </w:r>
      <w:r w:rsidRPr="004A0A9F">
        <w:rPr>
          <w:rFonts w:ascii="Book Antiqua" w:eastAsia="Times New Roman" w:hAnsi="Book Antiqua"/>
          <w:sz w:val="18"/>
          <w:szCs w:val="18"/>
          <w:lang w:eastAsia="pl-PL"/>
        </w:rPr>
        <w:t xml:space="preserve"> i naradach technicznych organizowanych przez Zamawiającego</w:t>
      </w:r>
      <w:r w:rsidR="00781B37" w:rsidRPr="004A0A9F">
        <w:rPr>
          <w:rFonts w:ascii="Book Antiqua" w:eastAsia="Times New Roman" w:hAnsi="Book Antiqua"/>
          <w:sz w:val="18"/>
          <w:szCs w:val="18"/>
          <w:lang w:eastAsia="pl-PL"/>
        </w:rPr>
        <w:t xml:space="preserve"> na terenie budowy</w:t>
      </w:r>
      <w:r w:rsidRPr="004A0A9F">
        <w:rPr>
          <w:rFonts w:ascii="Book Antiqua" w:eastAsia="Times New Roman" w:hAnsi="Book Antiqua"/>
          <w:sz w:val="18"/>
          <w:szCs w:val="18"/>
          <w:lang w:eastAsia="pl-PL"/>
        </w:rPr>
        <w:t xml:space="preserve"> oraz w czynnościach mających na celu doprowadzenie do osiągnięcia projektowanych zdolności użytkowych obiektu budowlanego,</w:t>
      </w:r>
    </w:p>
    <w:p w14:paraId="19692DFC" w14:textId="78C6AF5C" w:rsidR="006F4057" w:rsidRPr="004A0A9F" w:rsidRDefault="006F4057" w:rsidP="00C2472F">
      <w:pPr>
        <w:numPr>
          <w:ilvl w:val="1"/>
          <w:numId w:val="76"/>
        </w:numPr>
        <w:autoSpaceDE w:val="0"/>
        <w:autoSpaceDN w:val="0"/>
        <w:adjustRightInd w:val="0"/>
        <w:spacing w:line="216" w:lineRule="auto"/>
        <w:ind w:left="709" w:hanging="357"/>
        <w:jc w:val="both"/>
        <w:rPr>
          <w:rFonts w:ascii="Book Antiqua" w:eastAsia="Times New Roman" w:hAnsi="Book Antiqua"/>
          <w:sz w:val="18"/>
          <w:szCs w:val="18"/>
          <w:lang w:eastAsia="pl-PL"/>
        </w:rPr>
      </w:pPr>
      <w:r w:rsidRPr="004A0A9F">
        <w:rPr>
          <w:rFonts w:ascii="Book Antiqua" w:eastAsia="Times New Roman" w:hAnsi="Book Antiqua"/>
          <w:sz w:val="18"/>
          <w:szCs w:val="18"/>
          <w:lang w:eastAsia="pl-PL"/>
        </w:rPr>
        <w:t>doradzać w innych sprawach dotyczących przedmiotu umowy</w:t>
      </w:r>
      <w:r w:rsidR="00222364" w:rsidRPr="004A0A9F">
        <w:rPr>
          <w:rFonts w:ascii="Book Antiqua" w:eastAsia="Times New Roman" w:hAnsi="Book Antiqua"/>
          <w:sz w:val="18"/>
          <w:szCs w:val="18"/>
          <w:lang w:eastAsia="pl-PL"/>
        </w:rPr>
        <w:t xml:space="preserve">, </w:t>
      </w:r>
    </w:p>
    <w:p w14:paraId="02BA0E5C" w14:textId="1DA02A01" w:rsidR="00222364" w:rsidRPr="004A0A9F" w:rsidRDefault="00222364" w:rsidP="00C2472F">
      <w:pPr>
        <w:numPr>
          <w:ilvl w:val="1"/>
          <w:numId w:val="76"/>
        </w:numPr>
        <w:autoSpaceDE w:val="0"/>
        <w:autoSpaceDN w:val="0"/>
        <w:adjustRightInd w:val="0"/>
        <w:spacing w:line="216" w:lineRule="auto"/>
        <w:ind w:left="709"/>
        <w:jc w:val="both"/>
        <w:rPr>
          <w:rFonts w:ascii="Book Antiqua" w:eastAsia="Times New Roman" w:hAnsi="Book Antiqua"/>
          <w:sz w:val="18"/>
          <w:szCs w:val="18"/>
          <w:lang w:eastAsia="pl-PL"/>
        </w:rPr>
      </w:pPr>
      <w:r w:rsidRPr="004A0A9F">
        <w:rPr>
          <w:rFonts w:ascii="Book Antiqua" w:eastAsia="Times New Roman" w:hAnsi="Book Antiqua"/>
          <w:sz w:val="18"/>
          <w:szCs w:val="18"/>
          <w:lang w:eastAsia="pl-PL"/>
        </w:rPr>
        <w:t>brać udział w odbiorze poszczególnych istotnych części robót budowlanych, oraz w odbiorze końcowym inwestycji, na</w:t>
      </w:r>
      <w:r w:rsidR="004A0A9F">
        <w:rPr>
          <w:rFonts w:ascii="Book Antiqua" w:eastAsia="Times New Roman" w:hAnsi="Book Antiqua"/>
          <w:sz w:val="18"/>
          <w:szCs w:val="18"/>
          <w:lang w:eastAsia="pl-PL"/>
        </w:rPr>
        <w:t> </w:t>
      </w:r>
      <w:r w:rsidRPr="004A0A9F">
        <w:rPr>
          <w:rFonts w:ascii="Book Antiqua" w:eastAsia="Times New Roman" w:hAnsi="Book Antiqua"/>
          <w:sz w:val="18"/>
          <w:szCs w:val="18"/>
          <w:lang w:eastAsia="pl-PL"/>
        </w:rPr>
        <w:t>wezwanie Zamawiającego z wyprzedzeniem min. dwóch dni roboczych.</w:t>
      </w:r>
    </w:p>
    <w:p w14:paraId="51B0E818" w14:textId="6AFFF421" w:rsidR="00262C88" w:rsidRPr="004A0A9F" w:rsidRDefault="00262C88" w:rsidP="00030530">
      <w:pPr>
        <w:numPr>
          <w:ilvl w:val="0"/>
          <w:numId w:val="76"/>
        </w:numPr>
        <w:autoSpaceDE w:val="0"/>
        <w:autoSpaceDN w:val="0"/>
        <w:adjustRightInd w:val="0"/>
        <w:spacing w:line="216" w:lineRule="auto"/>
        <w:ind w:hanging="357"/>
        <w:jc w:val="both"/>
        <w:rPr>
          <w:rFonts w:ascii="Book Antiqua" w:eastAsia="Times New Roman" w:hAnsi="Book Antiqua"/>
          <w:sz w:val="18"/>
          <w:szCs w:val="18"/>
          <w:lang w:eastAsia="pl-PL"/>
        </w:rPr>
      </w:pPr>
      <w:r w:rsidRPr="004A0A9F">
        <w:rPr>
          <w:rFonts w:ascii="Book Antiqua" w:eastAsia="Times New Roman" w:hAnsi="Book Antiqua"/>
          <w:sz w:val="18"/>
          <w:szCs w:val="18"/>
          <w:lang w:eastAsia="pl-PL"/>
        </w:rPr>
        <w:t xml:space="preserve">Podstawę podjęcia czynności nadzoru autorskiego przez Wykonawcę stanowi każdorazowe </w:t>
      </w:r>
      <w:r w:rsidR="00493DCB" w:rsidRPr="004A0A9F">
        <w:rPr>
          <w:rFonts w:ascii="Book Antiqua" w:eastAsia="Times New Roman" w:hAnsi="Book Antiqua"/>
          <w:sz w:val="18"/>
          <w:szCs w:val="18"/>
          <w:lang w:eastAsia="pl-PL"/>
        </w:rPr>
        <w:t>wezwanie</w:t>
      </w:r>
      <w:r w:rsidRPr="004A0A9F">
        <w:rPr>
          <w:rFonts w:ascii="Book Antiqua" w:eastAsia="Times New Roman" w:hAnsi="Book Antiqua"/>
          <w:sz w:val="18"/>
          <w:szCs w:val="18"/>
          <w:lang w:eastAsia="pl-PL"/>
        </w:rPr>
        <w:t xml:space="preserve"> przez Zamawiającego w terminie nie krótszym niż 3 dni kalendarzowych przed wyznaczoną datą przyjazdu projektanta na budowę lub wykonania zobowiązań umownych związanych z pełnieniem nadzoru autorskiego. Strony dopuszczają przekazywanie </w:t>
      </w:r>
      <w:r w:rsidR="00493DCB" w:rsidRPr="004A0A9F">
        <w:rPr>
          <w:rFonts w:ascii="Book Antiqua" w:eastAsia="Times New Roman" w:hAnsi="Book Antiqua"/>
          <w:sz w:val="18"/>
          <w:szCs w:val="18"/>
          <w:lang w:eastAsia="pl-PL"/>
        </w:rPr>
        <w:t>wezwania, o</w:t>
      </w:r>
      <w:r w:rsidR="004A0A9F">
        <w:rPr>
          <w:rFonts w:ascii="Book Antiqua" w:eastAsia="Times New Roman" w:hAnsi="Book Antiqua"/>
          <w:sz w:val="18"/>
          <w:szCs w:val="18"/>
          <w:lang w:eastAsia="pl-PL"/>
        </w:rPr>
        <w:t> </w:t>
      </w:r>
      <w:r w:rsidR="00493DCB" w:rsidRPr="004A0A9F">
        <w:rPr>
          <w:rFonts w:ascii="Book Antiqua" w:eastAsia="Times New Roman" w:hAnsi="Book Antiqua"/>
          <w:sz w:val="18"/>
          <w:szCs w:val="18"/>
          <w:lang w:eastAsia="pl-PL"/>
        </w:rPr>
        <w:t>którym mowa w zdaniu pierwszym</w:t>
      </w:r>
      <w:r w:rsidRPr="004A0A9F">
        <w:rPr>
          <w:rFonts w:ascii="Book Antiqua" w:eastAsia="Times New Roman" w:hAnsi="Book Antiqua"/>
          <w:sz w:val="18"/>
          <w:szCs w:val="18"/>
          <w:lang w:eastAsia="pl-PL"/>
        </w:rPr>
        <w:t xml:space="preserve"> pocztą elektroniczną. Wszystkie czynności i dokumenty, o których mowa powyżej, nadzór autorski realizował będzie na bieżąco, po otrzymaniu </w:t>
      </w:r>
      <w:r w:rsidR="00493DCB" w:rsidRPr="004A0A9F">
        <w:rPr>
          <w:rFonts w:ascii="Book Antiqua" w:eastAsia="Times New Roman" w:hAnsi="Book Antiqua"/>
          <w:sz w:val="18"/>
          <w:szCs w:val="18"/>
          <w:lang w:eastAsia="pl-PL"/>
        </w:rPr>
        <w:t>wezwania</w:t>
      </w:r>
      <w:r w:rsidRPr="004A0A9F">
        <w:rPr>
          <w:rFonts w:ascii="Book Antiqua" w:eastAsia="Times New Roman" w:hAnsi="Book Antiqua"/>
          <w:sz w:val="18"/>
          <w:szCs w:val="18"/>
          <w:lang w:eastAsia="pl-PL"/>
        </w:rPr>
        <w:t xml:space="preserve"> od Zamawiającego lub od inspektora nadzoru, w</w:t>
      </w:r>
      <w:r w:rsidR="004A0A9F">
        <w:rPr>
          <w:rFonts w:ascii="Book Antiqua" w:eastAsia="Times New Roman" w:hAnsi="Book Antiqua"/>
          <w:sz w:val="18"/>
          <w:szCs w:val="18"/>
          <w:lang w:eastAsia="pl-PL"/>
        </w:rPr>
        <w:t> </w:t>
      </w:r>
      <w:r w:rsidRPr="004A0A9F">
        <w:rPr>
          <w:rFonts w:ascii="Book Antiqua" w:eastAsia="Times New Roman" w:hAnsi="Book Antiqua"/>
          <w:sz w:val="18"/>
          <w:szCs w:val="18"/>
          <w:lang w:eastAsia="pl-PL"/>
        </w:rPr>
        <w:t>terminie uzgodnionym z Zamawiającym, przy czym czas przeznaczony na wykonanie czynności określonych w ust. 5 pkt.</w:t>
      </w:r>
      <w:r w:rsidR="004A0A9F">
        <w:rPr>
          <w:rFonts w:ascii="Book Antiqua" w:eastAsia="Times New Roman" w:hAnsi="Book Antiqua"/>
          <w:sz w:val="18"/>
          <w:szCs w:val="18"/>
          <w:lang w:eastAsia="pl-PL"/>
        </w:rPr>
        <w:t> </w:t>
      </w:r>
      <w:r w:rsidRPr="004A0A9F">
        <w:rPr>
          <w:rFonts w:ascii="Book Antiqua" w:eastAsia="Times New Roman" w:hAnsi="Book Antiqua"/>
          <w:sz w:val="18"/>
          <w:szCs w:val="18"/>
          <w:lang w:eastAsia="pl-PL"/>
        </w:rPr>
        <w:t xml:space="preserve">2) i </w:t>
      </w:r>
      <w:r w:rsidR="00493DCB" w:rsidRPr="004A0A9F">
        <w:rPr>
          <w:rFonts w:ascii="Book Antiqua" w:eastAsia="Times New Roman" w:hAnsi="Book Antiqua"/>
          <w:sz w:val="18"/>
          <w:szCs w:val="18"/>
          <w:lang w:eastAsia="pl-PL"/>
        </w:rPr>
        <w:t>5</w:t>
      </w:r>
      <w:r w:rsidRPr="004A0A9F">
        <w:rPr>
          <w:rFonts w:ascii="Book Antiqua" w:eastAsia="Times New Roman" w:hAnsi="Book Antiqua"/>
          <w:sz w:val="18"/>
          <w:szCs w:val="18"/>
          <w:lang w:eastAsia="pl-PL"/>
        </w:rPr>
        <w:t>) nie może być dłuższy niż 3 dni kalendarzowe od otrzymania zawiadomienia. W uzasadnionych przypadkach powyższe terminy mogą zostać przez Zamawiającego odpowiednio wydłużone lub też skrócone (skrócenie dotyczy przypadków, dla</w:t>
      </w:r>
      <w:r w:rsidR="004A0A9F">
        <w:rPr>
          <w:rFonts w:ascii="Book Antiqua" w:eastAsia="Times New Roman" w:hAnsi="Book Antiqua"/>
          <w:sz w:val="18"/>
          <w:szCs w:val="18"/>
          <w:lang w:eastAsia="pl-PL"/>
        </w:rPr>
        <w:t> </w:t>
      </w:r>
      <w:r w:rsidRPr="004A0A9F">
        <w:rPr>
          <w:rFonts w:ascii="Book Antiqua" w:eastAsia="Times New Roman" w:hAnsi="Book Antiqua"/>
          <w:sz w:val="18"/>
          <w:szCs w:val="18"/>
          <w:lang w:eastAsia="pl-PL"/>
        </w:rPr>
        <w:t>których od szybkości udzielenia odpowiedzi zależało będzie np. bezpieczeństwo ludzi, termin realizacji zamówienia lub</w:t>
      </w:r>
      <w:r w:rsidR="004A0A9F">
        <w:rPr>
          <w:rFonts w:ascii="Book Antiqua" w:eastAsia="Times New Roman" w:hAnsi="Book Antiqua"/>
          <w:sz w:val="18"/>
          <w:szCs w:val="18"/>
          <w:lang w:eastAsia="pl-PL"/>
        </w:rPr>
        <w:t> </w:t>
      </w:r>
      <w:r w:rsidRPr="004A0A9F">
        <w:rPr>
          <w:rFonts w:ascii="Book Antiqua" w:eastAsia="Times New Roman" w:hAnsi="Book Antiqua"/>
          <w:sz w:val="18"/>
          <w:szCs w:val="18"/>
          <w:lang w:eastAsia="pl-PL"/>
        </w:rPr>
        <w:t>wykonywanych robót).</w:t>
      </w:r>
    </w:p>
    <w:p w14:paraId="2A35C12F" w14:textId="412C2D42" w:rsidR="006F4057" w:rsidRPr="004A0A9F" w:rsidRDefault="006F4057" w:rsidP="00030530">
      <w:pPr>
        <w:numPr>
          <w:ilvl w:val="0"/>
          <w:numId w:val="76"/>
        </w:numPr>
        <w:autoSpaceDE w:val="0"/>
        <w:autoSpaceDN w:val="0"/>
        <w:adjustRightInd w:val="0"/>
        <w:spacing w:line="216" w:lineRule="auto"/>
        <w:ind w:hanging="357"/>
        <w:jc w:val="both"/>
        <w:rPr>
          <w:rFonts w:ascii="Book Antiqua" w:eastAsia="Times New Roman" w:hAnsi="Book Antiqua"/>
          <w:sz w:val="18"/>
          <w:szCs w:val="18"/>
          <w:lang w:eastAsia="pl-PL"/>
        </w:rPr>
      </w:pPr>
      <w:r w:rsidRPr="004A0A9F">
        <w:rPr>
          <w:rFonts w:ascii="Book Antiqua" w:eastAsia="Times New Roman" w:hAnsi="Book Antiqua"/>
          <w:sz w:val="18"/>
          <w:szCs w:val="18"/>
          <w:lang w:eastAsia="pl-PL"/>
        </w:rPr>
        <w:t>W przypadku konieczności wykonania opracowań zamiennych i uzupełniających na skutek ujawnionych w trakcie realizacji robót budowlanych nieprawidłowości dokumentacji, Wykonawca zobowiązuje się do ich usunięcia, przez osoby wskazane w</w:t>
      </w:r>
      <w:r w:rsidR="004A0A9F">
        <w:rPr>
          <w:rFonts w:ascii="Book Antiqua" w:eastAsia="Times New Roman" w:hAnsi="Book Antiqua"/>
          <w:sz w:val="18"/>
          <w:szCs w:val="18"/>
          <w:lang w:eastAsia="pl-PL"/>
        </w:rPr>
        <w:t> </w:t>
      </w:r>
      <w:r w:rsidRPr="004A0A9F">
        <w:rPr>
          <w:rFonts w:ascii="Book Antiqua" w:eastAsia="Times New Roman" w:hAnsi="Book Antiqua"/>
          <w:sz w:val="18"/>
          <w:szCs w:val="18"/>
          <w:lang w:eastAsia="pl-PL"/>
        </w:rPr>
        <w:t>ofercie, na koszt Wykonawcy w terminie uzgodnionym z Zamawiającym.</w:t>
      </w:r>
    </w:p>
    <w:p w14:paraId="77B8DC31" w14:textId="2CF81206" w:rsidR="00222364" w:rsidRPr="004A0A9F" w:rsidRDefault="00222364" w:rsidP="00030530">
      <w:pPr>
        <w:pStyle w:val="Akapitzlist"/>
        <w:numPr>
          <w:ilvl w:val="0"/>
          <w:numId w:val="76"/>
        </w:numPr>
        <w:autoSpaceDE w:val="0"/>
        <w:autoSpaceDN w:val="0"/>
        <w:adjustRightInd w:val="0"/>
        <w:spacing w:line="216" w:lineRule="auto"/>
        <w:ind w:hanging="357"/>
        <w:jc w:val="both"/>
        <w:rPr>
          <w:rFonts w:ascii="Book Antiqua" w:eastAsia="Times New Roman" w:hAnsi="Book Antiqua"/>
          <w:sz w:val="18"/>
          <w:szCs w:val="18"/>
          <w:lang w:eastAsia="pl-PL"/>
        </w:rPr>
      </w:pPr>
      <w:r w:rsidRPr="004A0A9F">
        <w:rPr>
          <w:rFonts w:ascii="Book Antiqua" w:eastAsia="Times New Roman" w:hAnsi="Book Antiqua"/>
          <w:sz w:val="18"/>
          <w:szCs w:val="18"/>
          <w:lang w:eastAsia="pl-PL"/>
        </w:rPr>
        <w:t>Wykonawca zobowiązuje się ponadto do wykonywania czynności nadzoru autorskiego  z częstotliwością uzależnioną od</w:t>
      </w:r>
      <w:r w:rsidR="004A0A9F">
        <w:rPr>
          <w:rFonts w:ascii="Book Antiqua" w:eastAsia="Times New Roman" w:hAnsi="Book Antiqua"/>
          <w:sz w:val="18"/>
          <w:szCs w:val="18"/>
          <w:lang w:eastAsia="pl-PL"/>
        </w:rPr>
        <w:t> </w:t>
      </w:r>
      <w:r w:rsidRPr="004A0A9F">
        <w:rPr>
          <w:rFonts w:ascii="Book Antiqua" w:eastAsia="Times New Roman" w:hAnsi="Book Antiqua"/>
          <w:sz w:val="18"/>
          <w:szCs w:val="18"/>
          <w:lang w:eastAsia="pl-PL"/>
        </w:rPr>
        <w:t>potrzeb i postępu robót oraz uczestnictwo w odbiorach częściowych i końcowych robót, na wezwanie Zamawiającego.</w:t>
      </w:r>
    </w:p>
    <w:p w14:paraId="2FF5CCB8" w14:textId="77777777" w:rsidR="004A0A9F" w:rsidRDefault="004A0A9F" w:rsidP="001640AA">
      <w:pPr>
        <w:autoSpaceDE w:val="0"/>
        <w:snapToGrid w:val="0"/>
        <w:spacing w:line="216" w:lineRule="auto"/>
        <w:jc w:val="center"/>
        <w:rPr>
          <w:rFonts w:ascii="Book Antiqua" w:eastAsia="Times New Roman" w:hAnsi="Book Antiqua"/>
          <w:strike/>
          <w:color w:val="FF0000"/>
          <w:sz w:val="18"/>
          <w:szCs w:val="18"/>
          <w:lang w:eastAsia="pl-PL"/>
        </w:rPr>
      </w:pPr>
    </w:p>
    <w:p w14:paraId="7F2B9A0D" w14:textId="1CB39207" w:rsidR="00B9669B" w:rsidRPr="00BA0DDB" w:rsidRDefault="00B9669B" w:rsidP="001640AA">
      <w:pPr>
        <w:autoSpaceDE w:val="0"/>
        <w:snapToGrid w:val="0"/>
        <w:spacing w:line="216" w:lineRule="auto"/>
        <w:jc w:val="center"/>
        <w:rPr>
          <w:rFonts w:ascii="Book Antiqua" w:hAnsi="Book Antiqua"/>
          <w:b/>
          <w:bCs/>
          <w:sz w:val="18"/>
          <w:szCs w:val="18"/>
        </w:rPr>
      </w:pPr>
      <w:r w:rsidRPr="00BA0DDB">
        <w:rPr>
          <w:rFonts w:ascii="Book Antiqua" w:hAnsi="Book Antiqua"/>
          <w:b/>
          <w:bCs/>
          <w:sz w:val="18"/>
          <w:szCs w:val="18"/>
        </w:rPr>
        <w:t xml:space="preserve">§ </w:t>
      </w:r>
      <w:r w:rsidR="002D1B3C">
        <w:rPr>
          <w:rFonts w:ascii="Book Antiqua" w:hAnsi="Book Antiqua"/>
          <w:b/>
          <w:bCs/>
          <w:sz w:val="18"/>
          <w:szCs w:val="18"/>
        </w:rPr>
        <w:t>7</w:t>
      </w:r>
    </w:p>
    <w:p w14:paraId="3C944250" w14:textId="472C3646" w:rsidR="0001301F" w:rsidRPr="004A0A9F" w:rsidRDefault="0001301F" w:rsidP="00030530">
      <w:pPr>
        <w:numPr>
          <w:ilvl w:val="0"/>
          <w:numId w:val="82"/>
        </w:numPr>
        <w:tabs>
          <w:tab w:val="clear" w:pos="416"/>
          <w:tab w:val="num" w:pos="284"/>
        </w:tabs>
        <w:suppressAutoHyphens/>
        <w:spacing w:line="216" w:lineRule="auto"/>
        <w:ind w:left="284" w:hanging="284"/>
        <w:jc w:val="both"/>
        <w:rPr>
          <w:rFonts w:ascii="Book Antiqua" w:eastAsia="BatangChe" w:hAnsi="Book Antiqua"/>
          <w:bCs/>
          <w:iCs/>
          <w:sz w:val="18"/>
          <w:szCs w:val="18"/>
          <w:lang w:eastAsia="pl-PL"/>
        </w:rPr>
      </w:pPr>
      <w:r w:rsidRPr="004A0A9F">
        <w:rPr>
          <w:rFonts w:ascii="Book Antiqua" w:eastAsia="BatangChe" w:hAnsi="Book Antiqua"/>
          <w:bCs/>
          <w:iCs/>
          <w:sz w:val="18"/>
          <w:szCs w:val="18"/>
          <w:lang w:eastAsia="pl-PL"/>
        </w:rPr>
        <w:t>Przedmiot umowy realizowany przez Wykonawcę musi spełniać wymogi dostępności.</w:t>
      </w:r>
    </w:p>
    <w:p w14:paraId="7C20DB13" w14:textId="5706848D" w:rsidR="00901971" w:rsidRPr="004A0A9F" w:rsidRDefault="0001301F" w:rsidP="00030530">
      <w:pPr>
        <w:numPr>
          <w:ilvl w:val="0"/>
          <w:numId w:val="82"/>
        </w:numPr>
        <w:tabs>
          <w:tab w:val="clear" w:pos="416"/>
          <w:tab w:val="num" w:pos="284"/>
        </w:tabs>
        <w:suppressAutoHyphens/>
        <w:spacing w:line="216" w:lineRule="auto"/>
        <w:ind w:left="284" w:hanging="284"/>
        <w:jc w:val="both"/>
        <w:rPr>
          <w:rFonts w:ascii="Book Antiqua" w:eastAsia="BatangChe" w:hAnsi="Book Antiqua"/>
          <w:bCs/>
          <w:iCs/>
          <w:sz w:val="18"/>
          <w:szCs w:val="18"/>
          <w:lang w:eastAsia="pl-PL"/>
        </w:rPr>
      </w:pPr>
      <w:r w:rsidRPr="004A0A9F">
        <w:rPr>
          <w:rFonts w:ascii="Book Antiqua" w:eastAsia="BatangChe" w:hAnsi="Book Antiqua"/>
          <w:bCs/>
          <w:iCs/>
          <w:sz w:val="18"/>
          <w:szCs w:val="18"/>
          <w:lang w:eastAsia="pl-PL"/>
        </w:rPr>
        <w:t>Zapewnienie dostępności dotyczy w szczególności zgodności z przepisami prawa, w tym zwłaszcza z art. 6 ustawy z dnia 19</w:t>
      </w:r>
      <w:r w:rsidR="004A0A9F">
        <w:rPr>
          <w:rFonts w:ascii="Book Antiqua" w:eastAsia="BatangChe" w:hAnsi="Book Antiqua"/>
          <w:bCs/>
          <w:iCs/>
          <w:sz w:val="18"/>
          <w:szCs w:val="18"/>
          <w:lang w:eastAsia="pl-PL"/>
        </w:rPr>
        <w:t> </w:t>
      </w:r>
      <w:r w:rsidRPr="004A0A9F">
        <w:rPr>
          <w:rFonts w:ascii="Book Antiqua" w:eastAsia="BatangChe" w:hAnsi="Book Antiqua"/>
          <w:bCs/>
          <w:iCs/>
          <w:sz w:val="18"/>
          <w:szCs w:val="18"/>
          <w:lang w:eastAsia="pl-PL"/>
        </w:rPr>
        <w:t>lipca 2019 r. o zapewnianiu dostępności osobom ze szczególnymi potrzebami (Dz. U. z 2022 r. poz. 2240).</w:t>
      </w:r>
    </w:p>
    <w:p w14:paraId="6FE9A027" w14:textId="1FF22C98" w:rsidR="00901971" w:rsidRPr="004A0A9F" w:rsidRDefault="0001301F" w:rsidP="00030530">
      <w:pPr>
        <w:numPr>
          <w:ilvl w:val="0"/>
          <w:numId w:val="82"/>
        </w:numPr>
        <w:tabs>
          <w:tab w:val="clear" w:pos="416"/>
          <w:tab w:val="num" w:pos="284"/>
        </w:tabs>
        <w:suppressAutoHyphens/>
        <w:spacing w:line="216" w:lineRule="auto"/>
        <w:ind w:left="284" w:hanging="284"/>
        <w:jc w:val="both"/>
        <w:rPr>
          <w:rFonts w:ascii="Book Antiqua" w:eastAsia="BatangChe" w:hAnsi="Book Antiqua"/>
          <w:bCs/>
          <w:iCs/>
          <w:sz w:val="18"/>
          <w:szCs w:val="18"/>
          <w:lang w:eastAsia="pl-PL"/>
        </w:rPr>
      </w:pPr>
      <w:r w:rsidRPr="004A0A9F">
        <w:rPr>
          <w:rFonts w:ascii="Book Antiqua" w:eastAsia="BatangChe" w:hAnsi="Book Antiqua"/>
          <w:bCs/>
          <w:iCs/>
          <w:sz w:val="18"/>
          <w:szCs w:val="18"/>
          <w:lang w:eastAsia="pl-PL"/>
        </w:rPr>
        <w:t>Zapewnienie dostępności następuje poprzez stosowanie uniwersalnego projektowania. Uniwersalne projektowanie, zgodnie z</w:t>
      </w:r>
      <w:r w:rsidR="004A0A9F">
        <w:rPr>
          <w:rFonts w:ascii="Book Antiqua" w:eastAsia="BatangChe" w:hAnsi="Book Antiqua"/>
          <w:bCs/>
          <w:iCs/>
          <w:sz w:val="18"/>
          <w:szCs w:val="18"/>
          <w:lang w:eastAsia="pl-PL"/>
        </w:rPr>
        <w:t> </w:t>
      </w:r>
      <w:r w:rsidRPr="004A0A9F">
        <w:rPr>
          <w:rFonts w:ascii="Book Antiqua" w:eastAsia="BatangChe" w:hAnsi="Book Antiqua"/>
          <w:bCs/>
          <w:iCs/>
          <w:sz w:val="18"/>
          <w:szCs w:val="18"/>
          <w:lang w:eastAsia="pl-PL"/>
        </w:rPr>
        <w:t>art. 2 Konwencji o prawach osób niepełnosprawnych sporządzonej w Nowym Jorku dnia 13 grudnia 2006 r., w związku z art.</w:t>
      </w:r>
      <w:r w:rsidR="004A0A9F">
        <w:rPr>
          <w:rFonts w:ascii="Book Antiqua" w:eastAsia="BatangChe" w:hAnsi="Book Antiqua"/>
          <w:bCs/>
          <w:iCs/>
          <w:sz w:val="18"/>
          <w:szCs w:val="18"/>
          <w:lang w:eastAsia="pl-PL"/>
        </w:rPr>
        <w:t> </w:t>
      </w:r>
      <w:r w:rsidRPr="004A0A9F">
        <w:rPr>
          <w:rFonts w:ascii="Book Antiqua" w:eastAsia="BatangChe" w:hAnsi="Book Antiqua"/>
          <w:bCs/>
          <w:iCs/>
          <w:sz w:val="18"/>
          <w:szCs w:val="18"/>
          <w:lang w:eastAsia="pl-PL"/>
        </w:rPr>
        <w:t>2 pkt 4 ustawy o zapewnianiu dostępności osobom ze szczególnymi potrzebami, to projektowanie produktów, środowiska, programów i usług w taki sposób, by były użyteczne dla wszystkich, w możliwie największym stopniu, bez potrzeby adaptacji lub specjalistycznego projektowania. Uniwersalne projektowanie nie wyklucza pomocy technicznych dla szczególnych grup osób z niepełnosprawnościami, jeżeli jest to potrzebne.</w:t>
      </w:r>
    </w:p>
    <w:p w14:paraId="5B80BA9E" w14:textId="77777777" w:rsidR="00901971" w:rsidRPr="004A0A9F" w:rsidRDefault="0001301F" w:rsidP="00030530">
      <w:pPr>
        <w:numPr>
          <w:ilvl w:val="0"/>
          <w:numId w:val="82"/>
        </w:numPr>
        <w:tabs>
          <w:tab w:val="clear" w:pos="416"/>
          <w:tab w:val="num" w:pos="284"/>
        </w:tabs>
        <w:suppressAutoHyphens/>
        <w:spacing w:line="216" w:lineRule="auto"/>
        <w:ind w:left="284" w:hanging="284"/>
        <w:jc w:val="both"/>
        <w:rPr>
          <w:rFonts w:ascii="Book Antiqua" w:eastAsia="BatangChe" w:hAnsi="Book Antiqua"/>
          <w:bCs/>
          <w:iCs/>
          <w:sz w:val="18"/>
          <w:szCs w:val="18"/>
          <w:lang w:eastAsia="pl-PL"/>
        </w:rPr>
      </w:pPr>
      <w:r w:rsidRPr="004A0A9F">
        <w:rPr>
          <w:rFonts w:ascii="Book Antiqua" w:eastAsia="BatangChe" w:hAnsi="Book Antiqua"/>
          <w:bCs/>
          <w:iCs/>
          <w:sz w:val="18"/>
          <w:szCs w:val="18"/>
          <w:lang w:eastAsia="pl-PL"/>
        </w:rPr>
        <w:t>Dostępność należy zapewnić na wszystkich etapach realizacji tj. na etapie planowania, przygotowania, projektowania, realizacji, odbioru, gwarancji.</w:t>
      </w:r>
    </w:p>
    <w:p w14:paraId="7A5CD5EA" w14:textId="53CC3100" w:rsidR="0001301F" w:rsidRPr="004A0A9F" w:rsidRDefault="0001301F" w:rsidP="00030530">
      <w:pPr>
        <w:numPr>
          <w:ilvl w:val="0"/>
          <w:numId w:val="82"/>
        </w:numPr>
        <w:tabs>
          <w:tab w:val="clear" w:pos="416"/>
          <w:tab w:val="num" w:pos="284"/>
        </w:tabs>
        <w:suppressAutoHyphens/>
        <w:spacing w:line="216" w:lineRule="auto"/>
        <w:ind w:left="284" w:hanging="284"/>
        <w:jc w:val="both"/>
        <w:rPr>
          <w:rFonts w:ascii="Book Antiqua" w:eastAsia="BatangChe" w:hAnsi="Book Antiqua"/>
          <w:bCs/>
          <w:iCs/>
          <w:sz w:val="18"/>
          <w:szCs w:val="18"/>
          <w:lang w:eastAsia="pl-PL"/>
        </w:rPr>
      </w:pPr>
      <w:r w:rsidRPr="004A0A9F">
        <w:rPr>
          <w:rFonts w:ascii="Book Antiqua" w:eastAsia="BatangChe" w:hAnsi="Book Antiqua"/>
          <w:bCs/>
          <w:iCs/>
          <w:sz w:val="18"/>
          <w:szCs w:val="18"/>
          <w:lang w:eastAsia="pl-PL"/>
        </w:rPr>
        <w:t>Wykonawca zapewnia dostępność poprzez włączanie do zespołów odpowiedzialnych za realizację przedmiotu umowy przedstawicieli Wykonawcy wyznaczonych do spraw dostępności.</w:t>
      </w:r>
    </w:p>
    <w:p w14:paraId="7437C772" w14:textId="77777777" w:rsidR="0001301F" w:rsidRPr="008739DA" w:rsidRDefault="0001301F" w:rsidP="008739DA">
      <w:pPr>
        <w:suppressAutoHyphens/>
        <w:spacing w:line="216" w:lineRule="auto"/>
        <w:jc w:val="both"/>
        <w:rPr>
          <w:rFonts w:ascii="Book Antiqua" w:eastAsia="Times New Roman" w:hAnsi="Book Antiqua"/>
          <w:color w:val="0070C0"/>
          <w:sz w:val="18"/>
          <w:szCs w:val="18"/>
        </w:rPr>
      </w:pPr>
    </w:p>
    <w:p w14:paraId="17AEFFF1" w14:textId="77777777" w:rsidR="00247061" w:rsidRPr="008739DA" w:rsidRDefault="00247061" w:rsidP="001640AA">
      <w:pPr>
        <w:autoSpaceDE w:val="0"/>
        <w:snapToGrid w:val="0"/>
        <w:spacing w:line="216" w:lineRule="auto"/>
        <w:jc w:val="both"/>
        <w:rPr>
          <w:rFonts w:ascii="Book Antiqua" w:hAnsi="Book Antiqua"/>
          <w:b/>
          <w:bCs/>
          <w:color w:val="0070C0"/>
          <w:sz w:val="2"/>
          <w:szCs w:val="18"/>
        </w:rPr>
      </w:pPr>
    </w:p>
    <w:p w14:paraId="2F9D8B55" w14:textId="5D1F7B48" w:rsidR="004C1E73" w:rsidRPr="00CE371E" w:rsidRDefault="00AE16EF" w:rsidP="001640AA">
      <w:pPr>
        <w:autoSpaceDE w:val="0"/>
        <w:snapToGrid w:val="0"/>
        <w:spacing w:line="216" w:lineRule="auto"/>
        <w:jc w:val="center"/>
        <w:rPr>
          <w:rFonts w:ascii="Book Antiqua" w:hAnsi="Book Antiqua"/>
          <w:b/>
          <w:bCs/>
          <w:sz w:val="18"/>
          <w:szCs w:val="18"/>
        </w:rPr>
      </w:pPr>
      <w:r w:rsidRPr="00CE371E">
        <w:rPr>
          <w:rFonts w:ascii="Book Antiqua" w:hAnsi="Book Antiqua"/>
          <w:b/>
          <w:bCs/>
          <w:sz w:val="18"/>
          <w:szCs w:val="18"/>
        </w:rPr>
        <w:t xml:space="preserve">§ </w:t>
      </w:r>
      <w:r w:rsidR="002D1B3C" w:rsidRPr="00CE371E">
        <w:rPr>
          <w:rFonts w:ascii="Book Antiqua" w:hAnsi="Book Antiqua"/>
          <w:b/>
          <w:bCs/>
          <w:sz w:val="18"/>
          <w:szCs w:val="18"/>
        </w:rPr>
        <w:t>8</w:t>
      </w:r>
    </w:p>
    <w:p w14:paraId="7B7144A3" w14:textId="77777777" w:rsidR="00901971" w:rsidRPr="00CE371E" w:rsidRDefault="00901971" w:rsidP="00030530">
      <w:pPr>
        <w:pStyle w:val="Akapitzlist"/>
        <w:numPr>
          <w:ilvl w:val="3"/>
          <w:numId w:val="76"/>
        </w:numPr>
        <w:suppressAutoHyphens/>
        <w:spacing w:line="216" w:lineRule="auto"/>
        <w:ind w:left="284" w:hanging="284"/>
        <w:jc w:val="both"/>
        <w:rPr>
          <w:rFonts w:ascii="Book Antiqua" w:eastAsia="Times New Roman" w:hAnsi="Book Antiqua"/>
          <w:sz w:val="18"/>
          <w:szCs w:val="18"/>
        </w:rPr>
      </w:pPr>
      <w:r w:rsidRPr="00CE371E">
        <w:rPr>
          <w:rFonts w:ascii="Book Antiqua" w:eastAsia="Times New Roman" w:hAnsi="Book Antiqua"/>
          <w:sz w:val="18"/>
          <w:szCs w:val="18"/>
        </w:rPr>
        <w:t>Stosownie do art. 95 ust. 1 ustawy Prawo zamówień publicznych Wykonawca oświadcza, że wszystkie osoby wykonujące w zakresie realizacji zamówienia prace administracyjno-biurowe (tj. osoby skierowane do wykonywania zamówienia przez Wykonawcę, podwykonawców), i których wykonanie polega na wykonywaniu pracy w sposób określony w art. 22 § 1 ustawy z dnia 26 czerwca 1974 r. – Kodeks pracy, będą zatrudnione na umowę o pracę.</w:t>
      </w:r>
    </w:p>
    <w:p w14:paraId="6A277C37" w14:textId="34E05A7C" w:rsidR="00901971" w:rsidRPr="00CE371E" w:rsidRDefault="00901971" w:rsidP="00030530">
      <w:pPr>
        <w:pStyle w:val="Akapitzlist"/>
        <w:numPr>
          <w:ilvl w:val="3"/>
          <w:numId w:val="76"/>
        </w:numPr>
        <w:suppressAutoHyphens/>
        <w:spacing w:line="216" w:lineRule="auto"/>
        <w:ind w:left="284" w:hanging="284"/>
        <w:jc w:val="both"/>
        <w:rPr>
          <w:rFonts w:ascii="Book Antiqua" w:eastAsia="Times New Roman" w:hAnsi="Book Antiqua"/>
          <w:sz w:val="18"/>
          <w:szCs w:val="18"/>
        </w:rPr>
      </w:pPr>
      <w:r w:rsidRPr="00CE371E">
        <w:rPr>
          <w:rFonts w:ascii="Book Antiqua" w:eastAsia="Times New Roman" w:hAnsi="Book Antiqua"/>
          <w:sz w:val="18"/>
          <w:szCs w:val="18"/>
        </w:rPr>
        <w:lastRenderedPageBreak/>
        <w:t>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w:t>
      </w:r>
    </w:p>
    <w:p w14:paraId="07D5344F" w14:textId="322AD526" w:rsidR="00901971" w:rsidRPr="00CE371E" w:rsidRDefault="00901971" w:rsidP="00BA654C">
      <w:pPr>
        <w:pStyle w:val="Akapitzlist"/>
        <w:numPr>
          <w:ilvl w:val="1"/>
          <w:numId w:val="82"/>
        </w:numPr>
        <w:suppressAutoHyphens/>
        <w:spacing w:line="216" w:lineRule="auto"/>
        <w:ind w:left="567" w:hanging="283"/>
        <w:jc w:val="both"/>
        <w:rPr>
          <w:rFonts w:ascii="Book Antiqua" w:eastAsia="Times New Roman" w:hAnsi="Book Antiqua"/>
          <w:sz w:val="18"/>
          <w:szCs w:val="18"/>
        </w:rPr>
      </w:pPr>
      <w:r w:rsidRPr="00CE371E">
        <w:rPr>
          <w:rFonts w:ascii="Book Antiqua" w:eastAsia="Times New Roman" w:hAnsi="Book Antiqua"/>
          <w:sz w:val="18"/>
          <w:szCs w:val="18"/>
        </w:rPr>
        <w:t>żądania oświadczeń i dokumentów w zakresie potwierdzenia spełniania ww. wymogów i dokonywania ich oceny,</w:t>
      </w:r>
    </w:p>
    <w:p w14:paraId="19446483" w14:textId="4A5D7619" w:rsidR="00901971" w:rsidRPr="00CE371E" w:rsidRDefault="00901971" w:rsidP="00BA654C">
      <w:pPr>
        <w:pStyle w:val="Akapitzlist"/>
        <w:numPr>
          <w:ilvl w:val="1"/>
          <w:numId w:val="82"/>
        </w:numPr>
        <w:suppressAutoHyphens/>
        <w:spacing w:line="216" w:lineRule="auto"/>
        <w:ind w:left="567" w:hanging="283"/>
        <w:jc w:val="both"/>
        <w:rPr>
          <w:rFonts w:ascii="Book Antiqua" w:eastAsia="Times New Roman" w:hAnsi="Book Antiqua"/>
          <w:sz w:val="18"/>
          <w:szCs w:val="18"/>
        </w:rPr>
      </w:pPr>
      <w:r w:rsidRPr="00CE371E">
        <w:rPr>
          <w:rFonts w:ascii="Book Antiqua" w:eastAsia="Times New Roman" w:hAnsi="Book Antiqua"/>
          <w:sz w:val="18"/>
          <w:szCs w:val="18"/>
        </w:rPr>
        <w:t>żądania wyjaśnień w przypadku wątpliwości w zakresie potwierdzenia spełniania ww. wymogów,</w:t>
      </w:r>
    </w:p>
    <w:p w14:paraId="6FD0B6B3" w14:textId="7827256C" w:rsidR="00901971" w:rsidRPr="00CE371E" w:rsidRDefault="00901971" w:rsidP="00BA654C">
      <w:pPr>
        <w:pStyle w:val="Akapitzlist"/>
        <w:numPr>
          <w:ilvl w:val="1"/>
          <w:numId w:val="82"/>
        </w:numPr>
        <w:suppressAutoHyphens/>
        <w:spacing w:line="216" w:lineRule="auto"/>
        <w:ind w:left="567" w:hanging="283"/>
        <w:jc w:val="both"/>
        <w:rPr>
          <w:rFonts w:ascii="Book Antiqua" w:eastAsia="Times New Roman" w:hAnsi="Book Antiqua"/>
          <w:sz w:val="18"/>
          <w:szCs w:val="18"/>
        </w:rPr>
      </w:pPr>
      <w:r w:rsidRPr="00CE371E">
        <w:rPr>
          <w:rFonts w:ascii="Book Antiqua" w:eastAsia="Times New Roman" w:hAnsi="Book Antiqua"/>
          <w:sz w:val="18"/>
          <w:szCs w:val="18"/>
        </w:rPr>
        <w:t>przeprowadzania kontroli na miejscu wykonywania świadczenia.</w:t>
      </w:r>
    </w:p>
    <w:p w14:paraId="34FDEB50" w14:textId="0525E9AE" w:rsidR="00901971" w:rsidRPr="00CE371E" w:rsidRDefault="00901971" w:rsidP="00030530">
      <w:pPr>
        <w:pStyle w:val="Akapitzlist"/>
        <w:numPr>
          <w:ilvl w:val="3"/>
          <w:numId w:val="76"/>
        </w:numPr>
        <w:suppressAutoHyphens/>
        <w:spacing w:line="216" w:lineRule="auto"/>
        <w:ind w:left="284" w:hanging="284"/>
        <w:jc w:val="both"/>
        <w:rPr>
          <w:rFonts w:ascii="Book Antiqua" w:eastAsia="Times New Roman" w:hAnsi="Book Antiqua"/>
          <w:sz w:val="18"/>
          <w:szCs w:val="18"/>
        </w:rPr>
      </w:pPr>
      <w:r w:rsidRPr="00CE371E">
        <w:rPr>
          <w:rFonts w:ascii="Book Antiqua" w:eastAsia="Times New Roman" w:hAnsi="Book Antiqua"/>
          <w:sz w:val="18"/>
          <w:szCs w:val="18"/>
        </w:rPr>
        <w:t>Wykonawca jest zobowiązany umożliwić Zamawiającemu przeprowadzenie takiej kontroli, w tym udzielić niezbędnych wyjaśnień, informacji oraz przedstawić dokumenty pozwalające na sprawdzenie realizacji przez Wykonawcę obowiązków wskazanych w niniejszym paragrafie.</w:t>
      </w:r>
    </w:p>
    <w:p w14:paraId="0C392053" w14:textId="749AA220" w:rsidR="00901971" w:rsidRPr="00CE371E" w:rsidRDefault="00901971" w:rsidP="00030530">
      <w:pPr>
        <w:pStyle w:val="Akapitzlist"/>
        <w:numPr>
          <w:ilvl w:val="3"/>
          <w:numId w:val="76"/>
        </w:numPr>
        <w:suppressAutoHyphens/>
        <w:spacing w:line="216" w:lineRule="auto"/>
        <w:ind w:left="284" w:hanging="284"/>
        <w:jc w:val="both"/>
        <w:rPr>
          <w:rFonts w:ascii="Book Antiqua" w:eastAsia="Times New Roman" w:hAnsi="Book Antiqua"/>
          <w:sz w:val="18"/>
          <w:szCs w:val="18"/>
        </w:rPr>
      </w:pPr>
      <w:r w:rsidRPr="00CE371E">
        <w:rPr>
          <w:rFonts w:ascii="Book Antiqua" w:eastAsia="Times New Roman" w:hAnsi="Book Antiqua"/>
          <w:sz w:val="18"/>
          <w:szCs w:val="18"/>
        </w:rPr>
        <w:t>W trakcie realizacji zamówienia na każde wezwanie Zamawiającego w wyznaczonym w tym wezwaniu terminie Wykonawca przedłoży Zamawiającemu, wskazane przez Zamawiającego spośród wymienionych poniżej dowodów w celu potwierdzenia spełnienia wymogu zatrudnienia na podstawie umowy o pracę przez Wykonawcę lub podwykonawcę osób wykonujących wskazane w ust. 1 czynności w trakcie realizacji zamówienia:</w:t>
      </w:r>
    </w:p>
    <w:p w14:paraId="0699D5D7" w14:textId="0D469F5F" w:rsidR="00901971" w:rsidRPr="00CE371E" w:rsidRDefault="00901971" w:rsidP="00030530">
      <w:pPr>
        <w:pStyle w:val="Akapitzlist"/>
        <w:numPr>
          <w:ilvl w:val="6"/>
          <w:numId w:val="82"/>
        </w:numPr>
        <w:tabs>
          <w:tab w:val="clear" w:pos="360"/>
        </w:tabs>
        <w:suppressAutoHyphens/>
        <w:spacing w:line="216" w:lineRule="auto"/>
        <w:ind w:left="567" w:hanging="283"/>
        <w:jc w:val="both"/>
        <w:rPr>
          <w:rFonts w:ascii="Book Antiqua" w:eastAsia="Times New Roman" w:hAnsi="Book Antiqua"/>
          <w:sz w:val="18"/>
          <w:szCs w:val="18"/>
        </w:rPr>
      </w:pPr>
      <w:r w:rsidRPr="00CE371E">
        <w:rPr>
          <w:rFonts w:ascii="Book Antiqua" w:eastAsia="Times New Roman" w:hAnsi="Book Antiqua"/>
          <w:sz w:val="18"/>
          <w:szCs w:val="18"/>
        </w:rPr>
        <w:t>oświadczenia zatrudnionego pracownika, zawierające informacje, w tym dane osobowe, niezbędne do weryfikacji zatrudnienia na podstawie umowy o pracę, w szczególności imię i nazwisko zatrudnionego pracownika, datę zawarcia umowy o pracę, rodzaj umowy o pracę i zakres obowiązków pracownika</w:t>
      </w:r>
      <w:r w:rsidR="008739DA" w:rsidRPr="00CE371E">
        <w:rPr>
          <w:rFonts w:ascii="Book Antiqua" w:eastAsia="Times New Roman" w:hAnsi="Book Antiqua"/>
          <w:sz w:val="18"/>
          <w:szCs w:val="18"/>
        </w:rPr>
        <w:t>,</w:t>
      </w:r>
    </w:p>
    <w:p w14:paraId="56AD49BC" w14:textId="2DCC43D3" w:rsidR="00901971" w:rsidRPr="00CE371E" w:rsidRDefault="00901971" w:rsidP="00030530">
      <w:pPr>
        <w:pStyle w:val="Akapitzlist"/>
        <w:numPr>
          <w:ilvl w:val="6"/>
          <w:numId w:val="82"/>
        </w:numPr>
        <w:tabs>
          <w:tab w:val="clear" w:pos="360"/>
        </w:tabs>
        <w:suppressAutoHyphens/>
        <w:spacing w:line="216" w:lineRule="auto"/>
        <w:ind w:left="567" w:hanging="283"/>
        <w:jc w:val="both"/>
        <w:rPr>
          <w:rFonts w:ascii="Book Antiqua" w:eastAsia="Times New Roman" w:hAnsi="Book Antiqua"/>
          <w:sz w:val="18"/>
          <w:szCs w:val="18"/>
        </w:rPr>
      </w:pPr>
      <w:r w:rsidRPr="00CE371E">
        <w:rPr>
          <w:rFonts w:ascii="Book Antiqua" w:eastAsia="Times New Roman" w:hAnsi="Book Antiqua"/>
          <w:sz w:val="18"/>
          <w:szCs w:val="18"/>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50F286B7" w14:textId="770A4485" w:rsidR="00901971" w:rsidRPr="00CE371E" w:rsidRDefault="00901971" w:rsidP="00030530">
      <w:pPr>
        <w:pStyle w:val="Akapitzlist"/>
        <w:numPr>
          <w:ilvl w:val="6"/>
          <w:numId w:val="82"/>
        </w:numPr>
        <w:tabs>
          <w:tab w:val="clear" w:pos="360"/>
        </w:tabs>
        <w:suppressAutoHyphens/>
        <w:spacing w:line="216" w:lineRule="auto"/>
        <w:ind w:left="567" w:hanging="283"/>
        <w:jc w:val="both"/>
        <w:rPr>
          <w:rFonts w:ascii="Book Antiqua" w:eastAsia="Times New Roman" w:hAnsi="Book Antiqua"/>
          <w:sz w:val="18"/>
          <w:szCs w:val="18"/>
        </w:rPr>
      </w:pPr>
      <w:r w:rsidRPr="00CE371E">
        <w:rPr>
          <w:rFonts w:ascii="Book Antiqua" w:eastAsia="Times New Roman" w:hAnsi="Book Antiqua"/>
          <w:sz w:val="18"/>
          <w:szCs w:val="18"/>
        </w:rPr>
        <w:t>poświadczoną za zgodność z oryginałem odpowiednio przez Wykonawcę lub podwykonawcę kopię umowy/umów o</w:t>
      </w:r>
      <w:r w:rsidR="00CE371E">
        <w:rPr>
          <w:rFonts w:ascii="Book Antiqua" w:eastAsia="Times New Roman" w:hAnsi="Book Antiqua"/>
          <w:sz w:val="18"/>
          <w:szCs w:val="18"/>
        </w:rPr>
        <w:t> </w:t>
      </w:r>
      <w:r w:rsidRPr="00CE371E">
        <w:rPr>
          <w:rFonts w:ascii="Book Antiqua" w:eastAsia="Times New Roman" w:hAnsi="Book Antiqua"/>
          <w:sz w:val="18"/>
          <w:szCs w:val="18"/>
        </w:rPr>
        <w:t>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10 maja 2018 r. o ochronie danych osobowych oraz Rozporządzenia Parlamentu Europejskiego i Rady (UE) 2016/679 z dnia 27 kwietnia 2016 r. w sprawie ochrony osób fizycznych w związku z przetwarzaniem danych osobowych i</w:t>
      </w:r>
      <w:r w:rsidR="00CE371E">
        <w:rPr>
          <w:rFonts w:ascii="Book Antiqua" w:eastAsia="Times New Roman" w:hAnsi="Book Antiqua"/>
          <w:sz w:val="18"/>
          <w:szCs w:val="18"/>
        </w:rPr>
        <w:t> </w:t>
      </w:r>
      <w:r w:rsidRPr="00CE371E">
        <w:rPr>
          <w:rFonts w:ascii="Book Antiqua" w:eastAsia="Times New Roman" w:hAnsi="Book Antiqua"/>
          <w:sz w:val="18"/>
          <w:szCs w:val="18"/>
        </w:rPr>
        <w:t xml:space="preserve">w sprawie swobodnego przepływu takich danych oraz uchylenia dyrektywy 95/46/WE (tj. w szczególności bez adresów, nr PESEL pracowników). Imię i nazwisko pracownika nie podlega </w:t>
      </w:r>
      <w:proofErr w:type="spellStart"/>
      <w:r w:rsidRPr="00CE371E">
        <w:rPr>
          <w:rFonts w:ascii="Book Antiqua" w:eastAsia="Times New Roman" w:hAnsi="Book Antiqua"/>
          <w:sz w:val="18"/>
          <w:szCs w:val="18"/>
        </w:rPr>
        <w:t>anonimizacji</w:t>
      </w:r>
      <w:proofErr w:type="spellEnd"/>
      <w:r w:rsidRPr="00CE371E">
        <w:rPr>
          <w:rFonts w:ascii="Book Antiqua" w:eastAsia="Times New Roman" w:hAnsi="Book Antiqua"/>
          <w:sz w:val="18"/>
          <w:szCs w:val="18"/>
        </w:rPr>
        <w:t>. Informacje takie jak: data zawarcia umowy, rodzaj umowy o pracę, wymiar etatu i zakres obowiązków powinny być możliwe do zidentyfikowania,</w:t>
      </w:r>
    </w:p>
    <w:p w14:paraId="0326F705" w14:textId="215B124E" w:rsidR="00901971" w:rsidRPr="00CE371E" w:rsidRDefault="00901971" w:rsidP="00030530">
      <w:pPr>
        <w:pStyle w:val="Akapitzlist"/>
        <w:numPr>
          <w:ilvl w:val="6"/>
          <w:numId w:val="82"/>
        </w:numPr>
        <w:tabs>
          <w:tab w:val="clear" w:pos="360"/>
        </w:tabs>
        <w:suppressAutoHyphens/>
        <w:spacing w:line="216" w:lineRule="auto"/>
        <w:ind w:left="567" w:hanging="283"/>
        <w:jc w:val="both"/>
        <w:rPr>
          <w:rFonts w:ascii="Book Antiqua" w:eastAsia="Times New Roman" w:hAnsi="Book Antiqua"/>
          <w:sz w:val="18"/>
          <w:szCs w:val="18"/>
        </w:rPr>
      </w:pPr>
      <w:r w:rsidRPr="00CE371E">
        <w:rPr>
          <w:rFonts w:ascii="Book Antiqua" w:eastAsia="Times New Roman" w:hAnsi="Book Antiqua"/>
          <w:sz w:val="18"/>
          <w:szCs w:val="18"/>
        </w:rPr>
        <w:t>zaświadczenie właściwego oddziału ZUS, potwierdzające opłacanie przez Wykonawcę lub podwykonawcę składek na</w:t>
      </w:r>
      <w:r w:rsidR="00CE371E">
        <w:rPr>
          <w:rFonts w:ascii="Book Antiqua" w:eastAsia="Times New Roman" w:hAnsi="Book Antiqua"/>
          <w:sz w:val="18"/>
          <w:szCs w:val="18"/>
        </w:rPr>
        <w:t> </w:t>
      </w:r>
      <w:r w:rsidRPr="00CE371E">
        <w:rPr>
          <w:rFonts w:ascii="Book Antiqua" w:eastAsia="Times New Roman" w:hAnsi="Book Antiqua"/>
          <w:sz w:val="18"/>
          <w:szCs w:val="18"/>
        </w:rPr>
        <w:t>ubezpieczenia społeczne i zdrowotne z tytułu zatrudnienia na podstawie umów o pracę za ostatni okres rozliczeniowy;</w:t>
      </w:r>
    </w:p>
    <w:p w14:paraId="6AA422B3" w14:textId="70AF8640" w:rsidR="008739DA" w:rsidRPr="00CE371E" w:rsidRDefault="00901971" w:rsidP="00030530">
      <w:pPr>
        <w:pStyle w:val="Akapitzlist"/>
        <w:numPr>
          <w:ilvl w:val="6"/>
          <w:numId w:val="82"/>
        </w:numPr>
        <w:tabs>
          <w:tab w:val="clear" w:pos="360"/>
        </w:tabs>
        <w:suppressAutoHyphens/>
        <w:spacing w:line="216" w:lineRule="auto"/>
        <w:ind w:left="567" w:hanging="283"/>
        <w:jc w:val="both"/>
        <w:rPr>
          <w:rFonts w:ascii="Book Antiqua" w:eastAsia="Times New Roman" w:hAnsi="Book Antiqua"/>
          <w:sz w:val="18"/>
          <w:szCs w:val="18"/>
        </w:rPr>
      </w:pPr>
      <w:r w:rsidRPr="00CE371E">
        <w:rPr>
          <w:rFonts w:ascii="Book Antiqua" w:eastAsia="Times New Roman" w:hAnsi="Book Antiqua"/>
          <w:sz w:val="18"/>
          <w:szCs w:val="18"/>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10 maja 2018 r. o ochronie danych osobowych oraz Rozporządzenia Parlamentu Europejskiego i Rady (UE) 2016/679 z dnia 27 kwietnia 2016 r. w sprawie ochrony osób fizycznych w związku z przetwarzaniem danych osobowych i w sprawie swobodnego przepływu takich danych oraz uchylenia dyrektywy 95/46/WE. Imię i nazwisko pracownika nie podlega </w:t>
      </w:r>
      <w:proofErr w:type="spellStart"/>
      <w:r w:rsidRPr="00CE371E">
        <w:rPr>
          <w:rFonts w:ascii="Book Antiqua" w:eastAsia="Times New Roman" w:hAnsi="Book Antiqua"/>
          <w:sz w:val="18"/>
          <w:szCs w:val="18"/>
        </w:rPr>
        <w:t>anonimizacji</w:t>
      </w:r>
      <w:proofErr w:type="spellEnd"/>
      <w:r w:rsidRPr="00CE371E">
        <w:rPr>
          <w:rFonts w:ascii="Book Antiqua" w:eastAsia="Times New Roman" w:hAnsi="Book Antiqua"/>
          <w:sz w:val="18"/>
          <w:szCs w:val="18"/>
        </w:rPr>
        <w:t>. Z tytułu niespełnienia przez Wykonawcę lub podwykonawcę wymogu zatrudnienia na podstawie umowy o pracę osób wykonujących wskazane w ust. 1 czynności Zamawiający przewiduje sankcję w postaci obowiązku zapłaty przez Wykonawcę kar umownych w</w:t>
      </w:r>
      <w:r w:rsidR="00CE371E">
        <w:rPr>
          <w:rFonts w:ascii="Book Antiqua" w:eastAsia="Times New Roman" w:hAnsi="Book Antiqua"/>
          <w:sz w:val="18"/>
          <w:szCs w:val="18"/>
        </w:rPr>
        <w:t> </w:t>
      </w:r>
      <w:r w:rsidRPr="00CE371E">
        <w:rPr>
          <w:rFonts w:ascii="Book Antiqua" w:eastAsia="Times New Roman" w:hAnsi="Book Antiqua"/>
          <w:sz w:val="18"/>
          <w:szCs w:val="18"/>
        </w:rPr>
        <w:t>wysokości określonej w niniejszej umowie.</w:t>
      </w:r>
    </w:p>
    <w:p w14:paraId="76DFCF52" w14:textId="1E7A1E73" w:rsidR="00901971" w:rsidRPr="00CE371E" w:rsidRDefault="00901971" w:rsidP="00030530">
      <w:pPr>
        <w:pStyle w:val="Akapitzlist"/>
        <w:numPr>
          <w:ilvl w:val="3"/>
          <w:numId w:val="76"/>
        </w:numPr>
        <w:suppressAutoHyphens/>
        <w:spacing w:line="216" w:lineRule="auto"/>
        <w:ind w:left="284" w:hanging="284"/>
        <w:jc w:val="both"/>
        <w:rPr>
          <w:rFonts w:ascii="Book Antiqua" w:eastAsia="Times New Roman" w:hAnsi="Book Antiqua"/>
          <w:sz w:val="18"/>
          <w:szCs w:val="18"/>
        </w:rPr>
      </w:pPr>
      <w:r w:rsidRPr="00CE371E">
        <w:rPr>
          <w:rFonts w:ascii="Book Antiqua" w:eastAsia="Times New Roman" w:hAnsi="Book Antiqua"/>
          <w:sz w:val="18"/>
          <w:szCs w:val="18"/>
        </w:rPr>
        <w:t>Z tytułu niespełnienia przez Wykonawcę lub podwykonawcę wymogu zatrudnienia na podstawie umowy o pracę osób wykonujących wskazane w ust. 1 czynności Zamawiający przewiduje sankcję w postaci obowiązku zapłaty przez Wykonawcę kar umownych w wysokości określonej w niniejszej umowie.</w:t>
      </w:r>
    </w:p>
    <w:p w14:paraId="03216F80" w14:textId="0A54D4DC" w:rsidR="00901971" w:rsidRPr="00CE371E" w:rsidRDefault="00901971" w:rsidP="00030530">
      <w:pPr>
        <w:pStyle w:val="Akapitzlist"/>
        <w:numPr>
          <w:ilvl w:val="3"/>
          <w:numId w:val="76"/>
        </w:numPr>
        <w:suppressAutoHyphens/>
        <w:spacing w:line="216" w:lineRule="auto"/>
        <w:ind w:left="284" w:hanging="284"/>
        <w:jc w:val="both"/>
        <w:rPr>
          <w:rFonts w:ascii="Book Antiqua" w:eastAsia="Times New Roman" w:hAnsi="Book Antiqua"/>
          <w:sz w:val="18"/>
          <w:szCs w:val="18"/>
        </w:rPr>
      </w:pPr>
      <w:r w:rsidRPr="00CE371E">
        <w:rPr>
          <w:rFonts w:ascii="Book Antiqua" w:eastAsia="Times New Roman" w:hAnsi="Book Antiqua"/>
          <w:sz w:val="18"/>
          <w:szCs w:val="18"/>
        </w:rPr>
        <w:t>Niezłożenie przez Wykonawcę w wyznaczonym przez Zamawiającego terminie żądanych przez Zamawiającego dowodów w</w:t>
      </w:r>
      <w:r w:rsidR="00CE371E">
        <w:rPr>
          <w:rFonts w:ascii="Book Antiqua" w:eastAsia="Times New Roman" w:hAnsi="Book Antiqua"/>
          <w:sz w:val="18"/>
          <w:szCs w:val="18"/>
        </w:rPr>
        <w:t> </w:t>
      </w:r>
      <w:r w:rsidRPr="00CE371E">
        <w:rPr>
          <w:rFonts w:ascii="Book Antiqua" w:eastAsia="Times New Roman" w:hAnsi="Book Antiqua"/>
          <w:sz w:val="18"/>
          <w:szCs w:val="18"/>
        </w:rPr>
        <w:t>celu potwierdzenia spełnienia przez Wykonawcę lub podwykonawcę wymogu zatrudnienia na podstawie umowy o pracę traktowane będzie jako niespełnienie przez Wykonawcę lub podwykonawcę wymogu zatrudnienia na podstawie umowy o</w:t>
      </w:r>
      <w:r w:rsidR="00CE371E">
        <w:rPr>
          <w:rFonts w:ascii="Book Antiqua" w:eastAsia="Times New Roman" w:hAnsi="Book Antiqua"/>
          <w:sz w:val="18"/>
          <w:szCs w:val="18"/>
        </w:rPr>
        <w:t> </w:t>
      </w:r>
      <w:r w:rsidRPr="00CE371E">
        <w:rPr>
          <w:rFonts w:ascii="Book Antiqua" w:eastAsia="Times New Roman" w:hAnsi="Book Antiqua"/>
          <w:sz w:val="18"/>
          <w:szCs w:val="18"/>
        </w:rPr>
        <w:t>pracę osób wykonujących wskazane w ust. 1 czynności.</w:t>
      </w:r>
    </w:p>
    <w:p w14:paraId="34BF294A" w14:textId="55CD4E6A" w:rsidR="00901971" w:rsidRPr="00CE371E" w:rsidRDefault="00901971" w:rsidP="00030530">
      <w:pPr>
        <w:pStyle w:val="Akapitzlist"/>
        <w:numPr>
          <w:ilvl w:val="3"/>
          <w:numId w:val="76"/>
        </w:numPr>
        <w:suppressAutoHyphens/>
        <w:spacing w:line="216" w:lineRule="auto"/>
        <w:ind w:left="284" w:hanging="284"/>
        <w:jc w:val="both"/>
        <w:rPr>
          <w:rFonts w:ascii="Book Antiqua" w:eastAsia="Times New Roman" w:hAnsi="Book Antiqua"/>
          <w:sz w:val="18"/>
          <w:szCs w:val="18"/>
        </w:rPr>
      </w:pPr>
      <w:r w:rsidRPr="00CE371E">
        <w:rPr>
          <w:rFonts w:ascii="Book Antiqua" w:eastAsia="Times New Roman" w:hAnsi="Book Antiqua"/>
          <w:sz w:val="18"/>
          <w:szCs w:val="18"/>
        </w:rPr>
        <w:t>W przypadku uzasadnionych wątpliwości co do przestrzegania prawa pracy przez Wykonawcę lub podwykonawcę, Zamawiający może zwrócić się o przeprowadzenie kontroli przez Państwową Inspekcję Pracy.</w:t>
      </w:r>
    </w:p>
    <w:p w14:paraId="5C96AC21" w14:textId="01977087" w:rsidR="00901971" w:rsidRPr="00CE371E" w:rsidRDefault="00901971" w:rsidP="00030530">
      <w:pPr>
        <w:pStyle w:val="Akapitzlist"/>
        <w:numPr>
          <w:ilvl w:val="3"/>
          <w:numId w:val="76"/>
        </w:numPr>
        <w:suppressAutoHyphens/>
        <w:spacing w:line="216" w:lineRule="auto"/>
        <w:ind w:left="284" w:hanging="284"/>
        <w:jc w:val="both"/>
        <w:rPr>
          <w:rFonts w:ascii="Book Antiqua" w:eastAsia="Times New Roman" w:hAnsi="Book Antiqua"/>
          <w:sz w:val="18"/>
          <w:szCs w:val="18"/>
        </w:rPr>
      </w:pPr>
      <w:r w:rsidRPr="00CE371E">
        <w:rPr>
          <w:rFonts w:ascii="Book Antiqua" w:eastAsia="Times New Roman" w:hAnsi="Book Antiqua"/>
          <w:sz w:val="18"/>
          <w:szCs w:val="18"/>
        </w:rPr>
        <w:t xml:space="preserve">Niezależnie od obowiązku zapłaty kar umownych, o których mowa w § 14 ust. </w:t>
      </w:r>
      <w:r w:rsidR="00CE371E" w:rsidRPr="00CE371E">
        <w:rPr>
          <w:rFonts w:ascii="Book Antiqua" w:eastAsia="Times New Roman" w:hAnsi="Book Antiqua"/>
          <w:sz w:val="18"/>
          <w:szCs w:val="18"/>
        </w:rPr>
        <w:t>2</w:t>
      </w:r>
      <w:r w:rsidRPr="00CE371E">
        <w:rPr>
          <w:rFonts w:ascii="Book Antiqua" w:eastAsia="Times New Roman" w:hAnsi="Book Antiqua"/>
          <w:sz w:val="18"/>
          <w:szCs w:val="18"/>
        </w:rPr>
        <w:t xml:space="preserve"> pkt </w:t>
      </w:r>
      <w:r w:rsidR="00CE371E" w:rsidRPr="00CE371E">
        <w:rPr>
          <w:rFonts w:ascii="Book Antiqua" w:eastAsia="Times New Roman" w:hAnsi="Book Antiqua"/>
          <w:sz w:val="18"/>
          <w:szCs w:val="18"/>
        </w:rPr>
        <w:t>1 lit. j, k, l</w:t>
      </w:r>
      <w:r w:rsidRPr="00CE371E">
        <w:rPr>
          <w:rFonts w:ascii="Book Antiqua" w:eastAsia="Times New Roman" w:hAnsi="Book Antiqua"/>
          <w:sz w:val="18"/>
          <w:szCs w:val="18"/>
        </w:rPr>
        <w:t>, skierowanie - do wykonywania czynności określonych w ust. 1 - osób nie zatrudnionych na podstawie umowy o pracę, stanowić będzie podstawę do odstąpienia od umowy przez Zamawiającego z przyczyn leżących po stronie Wykonawcy.</w:t>
      </w:r>
    </w:p>
    <w:p w14:paraId="11C55334" w14:textId="77777777" w:rsidR="008739DA" w:rsidRPr="008739DA" w:rsidRDefault="008739DA" w:rsidP="008739DA">
      <w:pPr>
        <w:pStyle w:val="Akapitzlist"/>
        <w:suppressAutoHyphens/>
        <w:spacing w:line="216" w:lineRule="auto"/>
        <w:ind w:left="284"/>
        <w:jc w:val="both"/>
        <w:rPr>
          <w:rFonts w:ascii="Book Antiqua" w:eastAsia="Times New Roman" w:hAnsi="Book Antiqua"/>
          <w:color w:val="0070C0"/>
          <w:sz w:val="18"/>
          <w:szCs w:val="18"/>
        </w:rPr>
      </w:pPr>
    </w:p>
    <w:p w14:paraId="22E1755E" w14:textId="77777777" w:rsidR="004C1E73" w:rsidRPr="00BA0DDB" w:rsidRDefault="004C1E73" w:rsidP="001640AA">
      <w:pPr>
        <w:autoSpaceDE w:val="0"/>
        <w:snapToGrid w:val="0"/>
        <w:spacing w:line="216" w:lineRule="auto"/>
        <w:jc w:val="both"/>
        <w:rPr>
          <w:rFonts w:ascii="Book Antiqua" w:hAnsi="Book Antiqua"/>
          <w:b/>
          <w:bCs/>
          <w:color w:val="FF0000"/>
          <w:sz w:val="2"/>
          <w:szCs w:val="18"/>
        </w:rPr>
      </w:pPr>
    </w:p>
    <w:p w14:paraId="3E6066CC" w14:textId="3F951FDB" w:rsidR="00247061" w:rsidRPr="00BA0DDB" w:rsidRDefault="00AE16EF" w:rsidP="001640AA">
      <w:pPr>
        <w:autoSpaceDE w:val="0"/>
        <w:snapToGrid w:val="0"/>
        <w:spacing w:line="216" w:lineRule="auto"/>
        <w:jc w:val="center"/>
        <w:rPr>
          <w:rFonts w:ascii="Book Antiqua" w:hAnsi="Book Antiqua"/>
          <w:b/>
          <w:bCs/>
          <w:sz w:val="18"/>
          <w:szCs w:val="18"/>
        </w:rPr>
      </w:pPr>
      <w:r w:rsidRPr="00BA0DDB">
        <w:rPr>
          <w:rFonts w:ascii="Book Antiqua" w:hAnsi="Book Antiqua"/>
          <w:b/>
          <w:bCs/>
          <w:sz w:val="18"/>
          <w:szCs w:val="18"/>
        </w:rPr>
        <w:t xml:space="preserve">§ </w:t>
      </w:r>
      <w:r w:rsidR="002D1B3C">
        <w:rPr>
          <w:rFonts w:ascii="Book Antiqua" w:hAnsi="Book Antiqua"/>
          <w:b/>
          <w:bCs/>
          <w:sz w:val="18"/>
          <w:szCs w:val="18"/>
        </w:rPr>
        <w:t>9</w:t>
      </w:r>
    </w:p>
    <w:p w14:paraId="13547D2C" w14:textId="77777777" w:rsidR="00875DFA" w:rsidRPr="00BA0DDB" w:rsidRDefault="00875DFA" w:rsidP="001640AA">
      <w:pPr>
        <w:overflowPunct w:val="0"/>
        <w:autoSpaceDE w:val="0"/>
        <w:autoSpaceDN w:val="0"/>
        <w:adjustRightInd w:val="0"/>
        <w:spacing w:line="216" w:lineRule="auto"/>
        <w:jc w:val="both"/>
        <w:rPr>
          <w:rFonts w:ascii="Book Antiqua" w:eastAsia="Times New Roman" w:hAnsi="Book Antiqua"/>
          <w:sz w:val="18"/>
          <w:szCs w:val="18"/>
          <w:lang w:eastAsia="pl-PL"/>
        </w:rPr>
      </w:pPr>
      <w:r w:rsidRPr="00BA0DDB">
        <w:rPr>
          <w:rFonts w:ascii="Book Antiqua" w:eastAsia="Times New Roman" w:hAnsi="Book Antiqua"/>
          <w:sz w:val="18"/>
          <w:szCs w:val="18"/>
          <w:lang w:eastAsia="pl-PL"/>
        </w:rPr>
        <w:t>Strony ustalają następujący termin realizacji przedmiotu umowy:</w:t>
      </w:r>
    </w:p>
    <w:p w14:paraId="2B52CB64" w14:textId="535FD817" w:rsidR="00875DFA" w:rsidRPr="00BA0DDB" w:rsidRDefault="00875DFA" w:rsidP="00030530">
      <w:pPr>
        <w:numPr>
          <w:ilvl w:val="0"/>
          <w:numId w:val="25"/>
        </w:numPr>
        <w:spacing w:line="216" w:lineRule="auto"/>
        <w:rPr>
          <w:rFonts w:ascii="Book Antiqua" w:eastAsia="Times New Roman" w:hAnsi="Book Antiqua"/>
          <w:sz w:val="18"/>
          <w:szCs w:val="18"/>
          <w:lang w:eastAsia="pl-PL"/>
        </w:rPr>
      </w:pPr>
      <w:r w:rsidRPr="00BA0DDB">
        <w:rPr>
          <w:rFonts w:ascii="Book Antiqua" w:eastAsia="Times New Roman" w:hAnsi="Book Antiqua"/>
          <w:sz w:val="18"/>
          <w:szCs w:val="18"/>
          <w:lang w:eastAsia="pl-PL"/>
        </w:rPr>
        <w:t xml:space="preserve">Rozpoczęcie realizacji zamówienia: od dnia </w:t>
      </w:r>
      <w:r w:rsidR="00BA0DDB">
        <w:rPr>
          <w:rFonts w:ascii="Book Antiqua" w:eastAsia="Times New Roman" w:hAnsi="Book Antiqua"/>
          <w:sz w:val="18"/>
          <w:szCs w:val="18"/>
          <w:lang w:eastAsia="pl-PL"/>
        </w:rPr>
        <w:t>zawarcia</w:t>
      </w:r>
      <w:r w:rsidRPr="00BA0DDB">
        <w:rPr>
          <w:rFonts w:ascii="Book Antiqua" w:eastAsia="Times New Roman" w:hAnsi="Book Antiqua"/>
          <w:sz w:val="18"/>
          <w:szCs w:val="18"/>
          <w:lang w:eastAsia="pl-PL"/>
        </w:rPr>
        <w:t xml:space="preserve"> umowy.</w:t>
      </w:r>
    </w:p>
    <w:p w14:paraId="22517CF8" w14:textId="49B53426" w:rsidR="00875DFA" w:rsidRPr="00703B51" w:rsidRDefault="00875DFA" w:rsidP="00030530">
      <w:pPr>
        <w:numPr>
          <w:ilvl w:val="0"/>
          <w:numId w:val="25"/>
        </w:numPr>
        <w:overflowPunct w:val="0"/>
        <w:autoSpaceDE w:val="0"/>
        <w:autoSpaceDN w:val="0"/>
        <w:adjustRightInd w:val="0"/>
        <w:spacing w:line="216" w:lineRule="auto"/>
        <w:jc w:val="both"/>
        <w:rPr>
          <w:rFonts w:ascii="Book Antiqua" w:eastAsia="Times New Roman" w:hAnsi="Book Antiqua"/>
          <w:sz w:val="18"/>
          <w:szCs w:val="18"/>
          <w:lang w:eastAsia="pl-PL"/>
        </w:rPr>
      </w:pPr>
      <w:r w:rsidRPr="00BA0DDB">
        <w:rPr>
          <w:rFonts w:ascii="Book Antiqua" w:eastAsia="Times New Roman" w:hAnsi="Book Antiqua"/>
          <w:sz w:val="18"/>
          <w:szCs w:val="18"/>
          <w:lang w:eastAsia="pl-PL"/>
        </w:rPr>
        <w:t xml:space="preserve">Zakończenie realizacji zamówienia: </w:t>
      </w:r>
      <w:r w:rsidRPr="00BA0DDB">
        <w:rPr>
          <w:rFonts w:ascii="Book Antiqua" w:hAnsi="Book Antiqua"/>
          <w:b/>
          <w:bCs/>
          <w:sz w:val="18"/>
          <w:szCs w:val="18"/>
        </w:rPr>
        <w:t xml:space="preserve">do </w:t>
      </w:r>
      <w:r w:rsidR="00CD44DA">
        <w:rPr>
          <w:rFonts w:ascii="Book Antiqua" w:hAnsi="Book Antiqua"/>
          <w:b/>
          <w:bCs/>
          <w:sz w:val="18"/>
          <w:szCs w:val="18"/>
        </w:rPr>
        <w:t>5 miesięcy od dnia zawarcia umowy</w:t>
      </w:r>
      <w:r w:rsidRPr="00BA0DDB">
        <w:rPr>
          <w:rFonts w:ascii="Book Antiqua" w:hAnsi="Book Antiqua"/>
          <w:b/>
          <w:bCs/>
          <w:sz w:val="18"/>
          <w:szCs w:val="18"/>
        </w:rPr>
        <w:t>.</w:t>
      </w:r>
    </w:p>
    <w:p w14:paraId="479E7E41" w14:textId="77777777" w:rsidR="00703B51" w:rsidRPr="00BA0DDB" w:rsidRDefault="00703B51" w:rsidP="00703B51">
      <w:pPr>
        <w:overflowPunct w:val="0"/>
        <w:autoSpaceDE w:val="0"/>
        <w:autoSpaceDN w:val="0"/>
        <w:adjustRightInd w:val="0"/>
        <w:spacing w:line="216" w:lineRule="auto"/>
        <w:ind w:left="600"/>
        <w:jc w:val="both"/>
        <w:rPr>
          <w:rFonts w:ascii="Book Antiqua" w:eastAsia="Times New Roman" w:hAnsi="Book Antiqua"/>
          <w:sz w:val="18"/>
          <w:szCs w:val="18"/>
          <w:lang w:eastAsia="pl-PL"/>
        </w:rPr>
      </w:pPr>
    </w:p>
    <w:p w14:paraId="2B33EE11" w14:textId="77777777" w:rsidR="00493D83" w:rsidRPr="00BA0DDB" w:rsidRDefault="00493D83" w:rsidP="001640AA">
      <w:pPr>
        <w:autoSpaceDE w:val="0"/>
        <w:snapToGrid w:val="0"/>
        <w:spacing w:line="216" w:lineRule="auto"/>
        <w:jc w:val="center"/>
        <w:rPr>
          <w:rFonts w:ascii="Book Antiqua" w:hAnsi="Book Antiqua"/>
          <w:b/>
          <w:bCs/>
          <w:sz w:val="6"/>
          <w:szCs w:val="18"/>
        </w:rPr>
      </w:pPr>
    </w:p>
    <w:p w14:paraId="0240CFF5" w14:textId="678EEAE8" w:rsidR="005C4A6C" w:rsidRPr="00BA0DDB" w:rsidRDefault="005C4A6C" w:rsidP="001640AA">
      <w:pPr>
        <w:autoSpaceDE w:val="0"/>
        <w:snapToGrid w:val="0"/>
        <w:spacing w:line="216" w:lineRule="auto"/>
        <w:jc w:val="center"/>
        <w:rPr>
          <w:rFonts w:ascii="Book Antiqua" w:hAnsi="Book Antiqua"/>
          <w:b/>
          <w:bCs/>
          <w:sz w:val="18"/>
          <w:szCs w:val="18"/>
        </w:rPr>
      </w:pPr>
      <w:r w:rsidRPr="00BA0DDB">
        <w:rPr>
          <w:rFonts w:ascii="Book Antiqua" w:hAnsi="Book Antiqua"/>
          <w:b/>
          <w:bCs/>
          <w:sz w:val="18"/>
          <w:szCs w:val="18"/>
        </w:rPr>
        <w:t xml:space="preserve">§ </w:t>
      </w:r>
      <w:r w:rsidR="00F071F5">
        <w:rPr>
          <w:rFonts w:ascii="Book Antiqua" w:hAnsi="Book Antiqua"/>
          <w:b/>
          <w:bCs/>
          <w:sz w:val="18"/>
          <w:szCs w:val="18"/>
        </w:rPr>
        <w:t>1</w:t>
      </w:r>
      <w:r w:rsidR="002D1B3C">
        <w:rPr>
          <w:rFonts w:ascii="Book Antiqua" w:hAnsi="Book Antiqua"/>
          <w:b/>
          <w:bCs/>
          <w:sz w:val="18"/>
          <w:szCs w:val="18"/>
        </w:rPr>
        <w:t>0</w:t>
      </w:r>
    </w:p>
    <w:p w14:paraId="0B768BF3" w14:textId="0362C113" w:rsidR="005C4A6C" w:rsidRPr="00BA0DDB" w:rsidRDefault="005C4A6C" w:rsidP="001640AA">
      <w:pPr>
        <w:numPr>
          <w:ilvl w:val="0"/>
          <w:numId w:val="9"/>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BA0DDB">
        <w:rPr>
          <w:rFonts w:ascii="Book Antiqua" w:eastAsia="Times New Roman" w:hAnsi="Book Antiqua"/>
          <w:sz w:val="18"/>
          <w:szCs w:val="18"/>
        </w:rPr>
        <w:t xml:space="preserve">Wykonawca dostarczy </w:t>
      </w:r>
      <w:r w:rsidRPr="002F2BE2">
        <w:rPr>
          <w:rFonts w:ascii="Book Antiqua" w:eastAsia="Times New Roman" w:hAnsi="Book Antiqua"/>
          <w:sz w:val="18"/>
          <w:szCs w:val="18"/>
        </w:rPr>
        <w:t>Zamawiającemu dokumentację w ilościa</w:t>
      </w:r>
      <w:r w:rsidR="00F678F0" w:rsidRPr="002F2BE2">
        <w:rPr>
          <w:rFonts w:ascii="Book Antiqua" w:eastAsia="Times New Roman" w:hAnsi="Book Antiqua"/>
          <w:sz w:val="18"/>
          <w:szCs w:val="18"/>
        </w:rPr>
        <w:t>ch egzemplarzy określonych w § </w:t>
      </w:r>
      <w:r w:rsidR="001423E3" w:rsidRPr="002F2BE2">
        <w:rPr>
          <w:rFonts w:ascii="Book Antiqua" w:eastAsia="Times New Roman" w:hAnsi="Book Antiqua"/>
          <w:sz w:val="18"/>
          <w:szCs w:val="18"/>
        </w:rPr>
        <w:t>2 ust. </w:t>
      </w:r>
      <w:r w:rsidR="00F200FB" w:rsidRPr="002F2BE2">
        <w:rPr>
          <w:rFonts w:ascii="Book Antiqua" w:eastAsia="Times New Roman" w:hAnsi="Book Antiqua"/>
          <w:sz w:val="18"/>
          <w:szCs w:val="18"/>
        </w:rPr>
        <w:t>2</w:t>
      </w:r>
      <w:r w:rsidRPr="002F2BE2">
        <w:rPr>
          <w:rFonts w:ascii="Book Antiqua" w:eastAsia="Times New Roman" w:hAnsi="Book Antiqua"/>
          <w:sz w:val="18"/>
          <w:szCs w:val="18"/>
        </w:rPr>
        <w:t xml:space="preserve"> </w:t>
      </w:r>
      <w:r w:rsidR="00F678F0" w:rsidRPr="002F2BE2">
        <w:rPr>
          <w:rFonts w:ascii="Book Antiqua" w:eastAsia="Times New Roman" w:hAnsi="Book Antiqua"/>
          <w:sz w:val="18"/>
          <w:szCs w:val="18"/>
        </w:rPr>
        <w:t>niniejszej umowy oraz</w:t>
      </w:r>
      <w:r w:rsidR="009B1E62" w:rsidRPr="002F2BE2">
        <w:rPr>
          <w:rFonts w:ascii="Book Antiqua" w:eastAsia="Times New Roman" w:hAnsi="Book Antiqua"/>
          <w:sz w:val="18"/>
          <w:szCs w:val="18"/>
        </w:rPr>
        <w:t xml:space="preserve"> w terminie, o którym mowa w § </w:t>
      </w:r>
      <w:r w:rsidR="00701A43" w:rsidRPr="002F2BE2">
        <w:rPr>
          <w:rFonts w:ascii="Book Antiqua" w:eastAsia="Times New Roman" w:hAnsi="Book Antiqua"/>
          <w:sz w:val="18"/>
          <w:szCs w:val="18"/>
        </w:rPr>
        <w:t>9</w:t>
      </w:r>
      <w:r w:rsidR="0001301F" w:rsidRPr="002F2BE2">
        <w:rPr>
          <w:rFonts w:ascii="Book Antiqua" w:eastAsia="Times New Roman" w:hAnsi="Book Antiqua"/>
          <w:sz w:val="18"/>
          <w:szCs w:val="18"/>
        </w:rPr>
        <w:t xml:space="preserve"> pkt 2. </w:t>
      </w:r>
    </w:p>
    <w:p w14:paraId="20E1644A" w14:textId="09457746" w:rsidR="007A2ECF" w:rsidRPr="007A2ECF" w:rsidRDefault="007A2ECF" w:rsidP="007A2ECF">
      <w:pPr>
        <w:numPr>
          <w:ilvl w:val="0"/>
          <w:numId w:val="9"/>
        </w:numPr>
        <w:suppressAutoHyphens/>
        <w:spacing w:line="216" w:lineRule="auto"/>
        <w:jc w:val="both"/>
        <w:rPr>
          <w:rFonts w:ascii="Book Antiqua" w:eastAsia="Times New Roman" w:hAnsi="Book Antiqua"/>
          <w:sz w:val="18"/>
          <w:szCs w:val="18"/>
          <w:lang w:val="x-none"/>
        </w:rPr>
      </w:pPr>
      <w:r w:rsidRPr="007A2ECF">
        <w:rPr>
          <w:rFonts w:ascii="Book Antiqua" w:eastAsia="Times New Roman" w:hAnsi="Book Antiqua"/>
          <w:sz w:val="18"/>
          <w:szCs w:val="18"/>
          <w:lang w:val="x-none"/>
        </w:rPr>
        <w:t>Po doręczeniu przez Wykonawcę dokumentacji projektowej do siedziby Zamawiającego (za pisemnym potwierdzeniem przekazania), Zamawiający w terminie do 2</w:t>
      </w:r>
      <w:r>
        <w:rPr>
          <w:rFonts w:ascii="Book Antiqua" w:eastAsia="Times New Roman" w:hAnsi="Book Antiqua"/>
          <w:sz w:val="18"/>
          <w:szCs w:val="18"/>
        </w:rPr>
        <w:t>1</w:t>
      </w:r>
      <w:r w:rsidRPr="007A2ECF">
        <w:rPr>
          <w:rFonts w:ascii="Book Antiqua" w:eastAsia="Times New Roman" w:hAnsi="Book Antiqua"/>
          <w:sz w:val="18"/>
          <w:szCs w:val="18"/>
          <w:lang w:val="x-none"/>
        </w:rPr>
        <w:t xml:space="preserve"> dni od daty wpływu dokona: sprawdzenia dokumentacji projektowej (oceniając kompletność oraz zgodność z umową i przedstawi Wykonawcy uwagi i zastrzeżenia do przedmiotu umowy) lub odbioru – w</w:t>
      </w:r>
      <w:r>
        <w:rPr>
          <w:rFonts w:ascii="Book Antiqua" w:eastAsia="Times New Roman" w:hAnsi="Book Antiqua"/>
          <w:sz w:val="18"/>
          <w:szCs w:val="18"/>
        </w:rPr>
        <w:t> </w:t>
      </w:r>
      <w:r w:rsidRPr="007A2ECF">
        <w:rPr>
          <w:rFonts w:ascii="Book Antiqua" w:eastAsia="Times New Roman" w:hAnsi="Book Antiqua"/>
          <w:sz w:val="18"/>
          <w:szCs w:val="18"/>
          <w:lang w:val="x-none"/>
        </w:rPr>
        <w:t>przypadku pozytywnego wyniku ww. sprawdzenia. Termin odbioru dokumentacji projektowej przez Zamawiającego rozpoczyna się w następnym dniu roboczym po dniu przekazania kompletnych materiałów w formie papierowej. Z odbioru Wykonawca sporządzi protokół zdawczo-odbiorczy zawierający spis oddanych egzemplarzy dokumentacji projektowej i</w:t>
      </w:r>
      <w:r>
        <w:rPr>
          <w:rFonts w:ascii="Book Antiqua" w:eastAsia="Times New Roman" w:hAnsi="Book Antiqua"/>
          <w:sz w:val="18"/>
          <w:szCs w:val="18"/>
        </w:rPr>
        <w:t> </w:t>
      </w:r>
      <w:r w:rsidRPr="007A2ECF">
        <w:rPr>
          <w:rFonts w:ascii="Book Antiqua" w:eastAsia="Times New Roman" w:hAnsi="Book Antiqua"/>
          <w:sz w:val="18"/>
          <w:szCs w:val="18"/>
          <w:lang w:val="x-none"/>
        </w:rPr>
        <w:t>przekaże Zamawiającemu wraz z pismem przewodnim. Protokół zostanie podpisany przez Wykonawcę oraz przedstawiciela Zamawiającego.</w:t>
      </w:r>
    </w:p>
    <w:p w14:paraId="01D128B4" w14:textId="3EC6C43E" w:rsidR="007A2ECF" w:rsidRPr="007A2ECF" w:rsidRDefault="007A2ECF" w:rsidP="007A2ECF">
      <w:pPr>
        <w:numPr>
          <w:ilvl w:val="0"/>
          <w:numId w:val="9"/>
        </w:numPr>
        <w:suppressAutoHyphens/>
        <w:spacing w:line="216" w:lineRule="auto"/>
        <w:jc w:val="both"/>
        <w:rPr>
          <w:rFonts w:ascii="Book Antiqua" w:eastAsia="Times New Roman" w:hAnsi="Book Antiqua"/>
          <w:sz w:val="18"/>
          <w:szCs w:val="18"/>
          <w:lang w:val="x-none"/>
        </w:rPr>
      </w:pPr>
      <w:r w:rsidRPr="007A2ECF">
        <w:rPr>
          <w:rFonts w:ascii="Book Antiqua" w:eastAsia="Times New Roman" w:hAnsi="Book Antiqua"/>
          <w:sz w:val="18"/>
          <w:szCs w:val="18"/>
          <w:lang w:val="x-none"/>
        </w:rPr>
        <w:t xml:space="preserve">Zamawiający może podjąć decyzję o przerwaniu czynności odbioru, jeżeli w czasie tych czynności zostaną ujawnione takie wady, które uniemożliwiają wykorzystanie dokumentacji projektowej zgodnie z przeznaczeniem, aż do czasu usunięcia tych wad. Po usunięciu wad Wykonawca zawiadamia pisemnie Zamawiającego o gotowości do odbioru, a Zamawiający przystępuje do odbioru zgodnie z ust. </w:t>
      </w:r>
      <w:r w:rsidR="00A94B65">
        <w:rPr>
          <w:rFonts w:ascii="Book Antiqua" w:eastAsia="Times New Roman" w:hAnsi="Book Antiqua"/>
          <w:sz w:val="18"/>
          <w:szCs w:val="18"/>
        </w:rPr>
        <w:t>2</w:t>
      </w:r>
      <w:r w:rsidRPr="007A2ECF">
        <w:rPr>
          <w:rFonts w:ascii="Book Antiqua" w:eastAsia="Times New Roman" w:hAnsi="Book Antiqua"/>
          <w:sz w:val="18"/>
          <w:szCs w:val="18"/>
          <w:lang w:val="x-none"/>
        </w:rPr>
        <w:t>.</w:t>
      </w:r>
    </w:p>
    <w:p w14:paraId="50132F3F" w14:textId="4040545D" w:rsidR="007A2ECF" w:rsidRPr="007A2ECF" w:rsidRDefault="007A2ECF" w:rsidP="007A2ECF">
      <w:pPr>
        <w:numPr>
          <w:ilvl w:val="0"/>
          <w:numId w:val="9"/>
        </w:numPr>
        <w:suppressAutoHyphens/>
        <w:spacing w:line="216" w:lineRule="auto"/>
        <w:jc w:val="both"/>
        <w:rPr>
          <w:rFonts w:ascii="Book Antiqua" w:eastAsia="Times New Roman" w:hAnsi="Book Antiqua"/>
          <w:sz w:val="18"/>
          <w:szCs w:val="18"/>
          <w:lang w:val="x-none"/>
        </w:rPr>
      </w:pPr>
      <w:r w:rsidRPr="007A2ECF">
        <w:rPr>
          <w:rFonts w:ascii="Book Antiqua" w:eastAsia="Times New Roman" w:hAnsi="Book Antiqua"/>
          <w:sz w:val="18"/>
          <w:szCs w:val="18"/>
          <w:lang w:val="x-none"/>
        </w:rPr>
        <w:t>Jeżeli Wykonawca nie usunie w wyznaczonym przez Zamawiającego terminie usterek, wad lub braków ujawnionych w</w:t>
      </w:r>
      <w:r>
        <w:rPr>
          <w:rFonts w:ascii="Book Antiqua" w:eastAsia="Times New Roman" w:hAnsi="Book Antiqua"/>
          <w:sz w:val="18"/>
          <w:szCs w:val="18"/>
        </w:rPr>
        <w:t> </w:t>
      </w:r>
      <w:r w:rsidRPr="007A2ECF">
        <w:rPr>
          <w:rFonts w:ascii="Book Antiqua" w:eastAsia="Times New Roman" w:hAnsi="Book Antiqua"/>
          <w:sz w:val="18"/>
          <w:szCs w:val="18"/>
          <w:lang w:val="x-none"/>
        </w:rPr>
        <w:t xml:space="preserve">dokumentacji, to Zamawiający może zlecić ich usunięcie stronie trzeciej na koszt Wykonawcy bez konieczności uzyskania </w:t>
      </w:r>
      <w:r w:rsidRPr="007A2ECF">
        <w:rPr>
          <w:rFonts w:ascii="Book Antiqua" w:eastAsia="Times New Roman" w:hAnsi="Book Antiqua"/>
          <w:sz w:val="18"/>
          <w:szCs w:val="18"/>
          <w:lang w:val="x-none"/>
        </w:rPr>
        <w:lastRenderedPageBreak/>
        <w:t>upoważnienia sądowego, na co Wykonawca wyraża zgodę. W tym przypadku koszty usuwania wad będą pokrywane w</w:t>
      </w:r>
      <w:r>
        <w:rPr>
          <w:rFonts w:ascii="Book Antiqua" w:eastAsia="Times New Roman" w:hAnsi="Book Antiqua"/>
          <w:sz w:val="18"/>
          <w:szCs w:val="18"/>
        </w:rPr>
        <w:t> </w:t>
      </w:r>
      <w:r w:rsidRPr="007A2ECF">
        <w:rPr>
          <w:rFonts w:ascii="Book Antiqua" w:eastAsia="Times New Roman" w:hAnsi="Book Antiqua"/>
          <w:sz w:val="18"/>
          <w:szCs w:val="18"/>
          <w:lang w:val="x-none"/>
        </w:rPr>
        <w:t>pierwszej kolejności z zatrzymanej kwoty będącej zabezpieczeniem należytego wykonania umowy lub poprzez wystąpienie o zapłatę należności do gwaranta zabezpieczenia należytego wykonania umowy.</w:t>
      </w:r>
    </w:p>
    <w:p w14:paraId="0B086407" w14:textId="77777777" w:rsidR="007A2ECF" w:rsidRPr="007A2ECF" w:rsidRDefault="007A2ECF" w:rsidP="007A2ECF">
      <w:pPr>
        <w:numPr>
          <w:ilvl w:val="0"/>
          <w:numId w:val="9"/>
        </w:numPr>
        <w:suppressAutoHyphens/>
        <w:spacing w:line="216" w:lineRule="auto"/>
        <w:jc w:val="both"/>
        <w:rPr>
          <w:rFonts w:ascii="Book Antiqua" w:eastAsia="Times New Roman" w:hAnsi="Book Antiqua"/>
          <w:sz w:val="18"/>
          <w:szCs w:val="18"/>
          <w:lang w:val="x-none"/>
        </w:rPr>
      </w:pPr>
      <w:r w:rsidRPr="007A2ECF">
        <w:rPr>
          <w:rFonts w:ascii="Book Antiqua" w:eastAsia="Times New Roman" w:hAnsi="Book Antiqua"/>
          <w:sz w:val="18"/>
          <w:szCs w:val="18"/>
          <w:lang w:val="x-none"/>
        </w:rPr>
        <w:t>Zamawiający zastrzega sobie możliwość przekazywania uwag i zastrzeżeń w formie elektronicznej, z ich jednoczesnym nadaniem w wersji papierowej.</w:t>
      </w:r>
    </w:p>
    <w:p w14:paraId="5BF20661" w14:textId="01C8A7DF" w:rsidR="007A2ECF" w:rsidRPr="007A2ECF" w:rsidRDefault="007A2ECF" w:rsidP="007A2ECF">
      <w:pPr>
        <w:numPr>
          <w:ilvl w:val="0"/>
          <w:numId w:val="9"/>
        </w:numPr>
        <w:suppressAutoHyphens/>
        <w:spacing w:line="216" w:lineRule="auto"/>
        <w:jc w:val="both"/>
        <w:rPr>
          <w:rFonts w:ascii="Book Antiqua" w:eastAsia="Times New Roman" w:hAnsi="Book Antiqua"/>
          <w:sz w:val="18"/>
          <w:szCs w:val="18"/>
          <w:lang w:val="x-none"/>
        </w:rPr>
      </w:pPr>
      <w:r w:rsidRPr="007A2ECF">
        <w:rPr>
          <w:rFonts w:ascii="Book Antiqua" w:eastAsia="Times New Roman" w:hAnsi="Book Antiqua"/>
          <w:sz w:val="18"/>
          <w:szCs w:val="18"/>
          <w:lang w:val="x-none"/>
        </w:rPr>
        <w:t xml:space="preserve">W przypadku wystąpienia wad jakościowych nadających się do usunięcia, Zamawiający może dokonać warunkowego odbioru dokumentacji projektowej, wstrzymując zapłatę 20 % wynagrodzenia umownego do czasu usunięcia przez Wykonawcę wad w wyznaczonym przez Zamawiającego terminie. Koszty usuwania wad ponosi Wykonawca. Po usunięciu wad Wykonawca zawiadamia pisemnie Zamawiającego o gotowości do odbioru, a Zamawiający stosuje postanowienie ust. </w:t>
      </w:r>
      <w:r w:rsidR="00A94B65">
        <w:rPr>
          <w:rFonts w:ascii="Book Antiqua" w:eastAsia="Times New Roman" w:hAnsi="Book Antiqua"/>
          <w:sz w:val="18"/>
          <w:szCs w:val="18"/>
        </w:rPr>
        <w:t>2</w:t>
      </w:r>
      <w:r w:rsidRPr="007A2ECF">
        <w:rPr>
          <w:rFonts w:ascii="Book Antiqua" w:eastAsia="Times New Roman" w:hAnsi="Book Antiqua"/>
          <w:sz w:val="18"/>
          <w:szCs w:val="18"/>
          <w:lang w:val="x-none"/>
        </w:rPr>
        <w:t>.</w:t>
      </w:r>
    </w:p>
    <w:p w14:paraId="6EEBAD06" w14:textId="69B5CC51" w:rsidR="007A2ECF" w:rsidRPr="007A2ECF" w:rsidRDefault="007A2ECF" w:rsidP="007A2ECF">
      <w:pPr>
        <w:numPr>
          <w:ilvl w:val="0"/>
          <w:numId w:val="9"/>
        </w:numPr>
        <w:suppressAutoHyphens/>
        <w:spacing w:line="216" w:lineRule="auto"/>
        <w:jc w:val="both"/>
        <w:rPr>
          <w:rFonts w:ascii="Book Antiqua" w:eastAsia="Times New Roman" w:hAnsi="Book Antiqua"/>
          <w:sz w:val="18"/>
          <w:szCs w:val="18"/>
          <w:lang w:val="x-none"/>
        </w:rPr>
      </w:pPr>
      <w:r w:rsidRPr="007A2ECF">
        <w:rPr>
          <w:rFonts w:ascii="Book Antiqua" w:eastAsia="Times New Roman" w:hAnsi="Book Antiqua"/>
          <w:sz w:val="18"/>
          <w:szCs w:val="18"/>
          <w:lang w:val="x-none"/>
        </w:rPr>
        <w:t>Jeżeli wady nie nadają się do usunięcia, ale nie uniemożliwiają wykorzystanie dokumentacji projektowej zgodnie z</w:t>
      </w:r>
      <w:r>
        <w:rPr>
          <w:rFonts w:ascii="Book Antiqua" w:eastAsia="Times New Roman" w:hAnsi="Book Antiqua"/>
          <w:sz w:val="18"/>
          <w:szCs w:val="18"/>
        </w:rPr>
        <w:t> </w:t>
      </w:r>
      <w:r w:rsidRPr="007A2ECF">
        <w:rPr>
          <w:rFonts w:ascii="Book Antiqua" w:eastAsia="Times New Roman" w:hAnsi="Book Antiqua"/>
          <w:sz w:val="18"/>
          <w:szCs w:val="18"/>
          <w:lang w:val="x-none"/>
        </w:rPr>
        <w:t>przeznaczeniem, Zamawiający może złożyć oświadczenie o obniżeniu wynagrodzenia i odebrać przedmiot umowy. Obniżone wynagrodzenie powinno pozostawać w takiej proporcji do wynagrodzenia wynikającego z niniejszej umowy, w jakiej wartość przedmiotu umowy z wadą pozostaje do wartości przedmiotu umowy bez wad.</w:t>
      </w:r>
    </w:p>
    <w:p w14:paraId="57A77BD7" w14:textId="3261693F" w:rsidR="0035120F" w:rsidRPr="007A2ECF" w:rsidRDefault="007A2ECF" w:rsidP="007A2ECF">
      <w:pPr>
        <w:numPr>
          <w:ilvl w:val="0"/>
          <w:numId w:val="9"/>
        </w:numPr>
        <w:suppressAutoHyphens/>
        <w:spacing w:line="216" w:lineRule="auto"/>
        <w:jc w:val="both"/>
        <w:rPr>
          <w:rFonts w:ascii="Book Antiqua" w:eastAsia="Times New Roman" w:hAnsi="Book Antiqua"/>
          <w:sz w:val="18"/>
          <w:szCs w:val="18"/>
          <w:lang w:val="x-none"/>
        </w:rPr>
      </w:pPr>
      <w:r w:rsidRPr="007A2ECF">
        <w:rPr>
          <w:rFonts w:ascii="Book Antiqua" w:eastAsia="Times New Roman" w:hAnsi="Book Antiqua"/>
          <w:sz w:val="18"/>
          <w:szCs w:val="18"/>
          <w:lang w:val="x-none"/>
        </w:rPr>
        <w:t>Jeżeli wady nie nadają się do usunięcia i uniemożliwiają wykorzystanie zakresu prac zgodnie z przeznaczeniem Zamawiający może odstąpić od umowy. Odstąpienie od umowy w tym przypadku może nastąpić w terminie do 60 dni od dnia stwierdzenia przez Zamawiającego wad.</w:t>
      </w:r>
    </w:p>
    <w:p w14:paraId="12427587" w14:textId="12187A6B" w:rsidR="0025223E" w:rsidRPr="007A2ECF" w:rsidRDefault="0025223E" w:rsidP="0025223E">
      <w:pPr>
        <w:numPr>
          <w:ilvl w:val="0"/>
          <w:numId w:val="9"/>
        </w:numPr>
        <w:suppressAutoHyphens/>
        <w:spacing w:line="216" w:lineRule="auto"/>
        <w:jc w:val="both"/>
        <w:rPr>
          <w:rFonts w:ascii="Book Antiqua" w:eastAsia="Times New Roman" w:hAnsi="Book Antiqua"/>
          <w:sz w:val="18"/>
          <w:szCs w:val="18"/>
          <w:lang w:val="x-none"/>
        </w:rPr>
      </w:pPr>
      <w:r w:rsidRPr="007A2ECF">
        <w:rPr>
          <w:rFonts w:ascii="Book Antiqua" w:eastAsia="Times New Roman" w:hAnsi="Book Antiqua"/>
          <w:sz w:val="18"/>
          <w:szCs w:val="18"/>
          <w:lang w:val="x-none"/>
        </w:rPr>
        <w:t>Wykonawca zobowiązuje się przekazać Zamawiającemu tylko taki przedmiot umowy, który został wykonany zgodnie z</w:t>
      </w:r>
      <w:r w:rsidR="007A2ECF">
        <w:rPr>
          <w:rFonts w:ascii="Book Antiqua" w:eastAsia="Times New Roman" w:hAnsi="Book Antiqua"/>
          <w:sz w:val="18"/>
          <w:szCs w:val="18"/>
        </w:rPr>
        <w:t> </w:t>
      </w:r>
      <w:r w:rsidRPr="007A2ECF">
        <w:rPr>
          <w:rFonts w:ascii="Book Antiqua" w:eastAsia="Times New Roman" w:hAnsi="Book Antiqua"/>
          <w:sz w:val="18"/>
          <w:szCs w:val="18"/>
          <w:lang w:val="x-none"/>
        </w:rPr>
        <w:t>umową, powszechnie obowiązującymi przepisami prawa oraz zasadami aktualnej wiedzy technicznej - obowiązującymi na dzień przekazania przedmiotu umowy. Wraz z wykonaną dokumentacją Wykonawca przekaże Zamawiającemu spis opracowań będących przedmiotem odbioru wraz z oświadczeniami:</w:t>
      </w:r>
    </w:p>
    <w:p w14:paraId="1AA38926" w14:textId="0F204F5C" w:rsidR="0025223E" w:rsidRPr="007A2ECF" w:rsidRDefault="0025223E" w:rsidP="00BA654C">
      <w:pPr>
        <w:numPr>
          <w:ilvl w:val="0"/>
          <w:numId w:val="75"/>
        </w:numPr>
        <w:suppressAutoHyphens/>
        <w:spacing w:line="216" w:lineRule="auto"/>
        <w:ind w:left="567"/>
        <w:jc w:val="both"/>
        <w:rPr>
          <w:rFonts w:ascii="Book Antiqua" w:eastAsia="Times New Roman" w:hAnsi="Book Antiqua"/>
          <w:sz w:val="18"/>
          <w:szCs w:val="18"/>
          <w:lang w:val="x-none"/>
        </w:rPr>
      </w:pPr>
      <w:r w:rsidRPr="007A2ECF">
        <w:rPr>
          <w:rFonts w:ascii="Book Antiqua" w:eastAsia="Times New Roman" w:hAnsi="Book Antiqua"/>
          <w:sz w:val="18"/>
          <w:szCs w:val="18"/>
          <w:lang w:val="x-none"/>
        </w:rPr>
        <w:t>o jej zgodności z umową, obowiązującymi normami i przepisami oraz kompletności z punktu widzenia celu, któremu ma służyć, tj. uzyskania decyzji administracyjnych umożliwiających realizację robót, ogłoszenie i rozstrzygnięcie procedury przetargowej i wykonania na jego podstawie obiektu budowlanego,</w:t>
      </w:r>
    </w:p>
    <w:p w14:paraId="0ED126C3" w14:textId="292A2809" w:rsidR="0025223E" w:rsidRPr="007A2ECF" w:rsidRDefault="0025223E" w:rsidP="00BA654C">
      <w:pPr>
        <w:numPr>
          <w:ilvl w:val="0"/>
          <w:numId w:val="75"/>
        </w:numPr>
        <w:suppressAutoHyphens/>
        <w:spacing w:line="216" w:lineRule="auto"/>
        <w:ind w:left="567"/>
        <w:jc w:val="both"/>
        <w:rPr>
          <w:rFonts w:ascii="Book Antiqua" w:eastAsia="Times New Roman" w:hAnsi="Book Antiqua"/>
          <w:sz w:val="18"/>
          <w:szCs w:val="18"/>
          <w:lang w:val="x-none"/>
        </w:rPr>
      </w:pPr>
      <w:r w:rsidRPr="007A2ECF">
        <w:rPr>
          <w:rFonts w:ascii="Book Antiqua" w:eastAsia="Times New Roman" w:hAnsi="Book Antiqua"/>
          <w:sz w:val="18"/>
          <w:szCs w:val="18"/>
          <w:lang w:val="x-none"/>
        </w:rPr>
        <w:t>wersja papierowa dokumentacji jest zgodna z wersją elektroniczną (łącznie z pieczęciami i podpisami),</w:t>
      </w:r>
    </w:p>
    <w:p w14:paraId="08C8C3E9" w14:textId="514E97D1" w:rsidR="0025223E" w:rsidRPr="007A2ECF" w:rsidRDefault="0025223E" w:rsidP="00BA654C">
      <w:pPr>
        <w:numPr>
          <w:ilvl w:val="0"/>
          <w:numId w:val="75"/>
        </w:numPr>
        <w:suppressAutoHyphens/>
        <w:spacing w:line="216" w:lineRule="auto"/>
        <w:ind w:left="567"/>
        <w:jc w:val="both"/>
        <w:rPr>
          <w:rFonts w:ascii="Book Antiqua" w:eastAsia="Times New Roman" w:hAnsi="Book Antiqua"/>
          <w:sz w:val="18"/>
          <w:szCs w:val="18"/>
          <w:lang w:val="x-none"/>
        </w:rPr>
      </w:pPr>
      <w:r w:rsidRPr="007A2ECF">
        <w:rPr>
          <w:rFonts w:ascii="Book Antiqua" w:eastAsia="Times New Roman" w:hAnsi="Book Antiqua"/>
          <w:sz w:val="18"/>
          <w:szCs w:val="18"/>
          <w:lang w:val="x-none"/>
        </w:rPr>
        <w:t>opracowane przedmiary i kosztorysy są opracowane zgodnie z obowiązującymi przepisami i wytycznymi,</w:t>
      </w:r>
    </w:p>
    <w:p w14:paraId="1910768C" w14:textId="4F230FC1" w:rsidR="0025223E" w:rsidRPr="007A2ECF" w:rsidRDefault="0025223E" w:rsidP="00BA654C">
      <w:pPr>
        <w:numPr>
          <w:ilvl w:val="0"/>
          <w:numId w:val="75"/>
        </w:numPr>
        <w:suppressAutoHyphens/>
        <w:spacing w:line="216" w:lineRule="auto"/>
        <w:ind w:left="567"/>
        <w:jc w:val="both"/>
        <w:rPr>
          <w:rFonts w:ascii="Book Antiqua" w:eastAsia="Times New Roman" w:hAnsi="Book Antiqua"/>
          <w:sz w:val="18"/>
          <w:szCs w:val="18"/>
          <w:lang w:val="x-none"/>
        </w:rPr>
      </w:pPr>
      <w:r w:rsidRPr="007A2ECF">
        <w:rPr>
          <w:rFonts w:ascii="Book Antiqua" w:eastAsia="Times New Roman" w:hAnsi="Book Antiqua"/>
          <w:sz w:val="18"/>
          <w:szCs w:val="18"/>
          <w:lang w:val="x-none"/>
        </w:rPr>
        <w:t>dokumentacja nie zawiera nazw własnych użytych materiałów i technologii.</w:t>
      </w:r>
    </w:p>
    <w:p w14:paraId="6E99CC2D" w14:textId="607C6FD9" w:rsidR="004F7758" w:rsidRPr="007A2ECF" w:rsidRDefault="004F7758" w:rsidP="004F7758">
      <w:pPr>
        <w:pStyle w:val="Akapitzlist"/>
        <w:numPr>
          <w:ilvl w:val="0"/>
          <w:numId w:val="9"/>
        </w:numPr>
        <w:tabs>
          <w:tab w:val="left" w:pos="567"/>
        </w:tabs>
        <w:suppressAutoHyphens/>
        <w:spacing w:line="216" w:lineRule="auto"/>
        <w:jc w:val="both"/>
        <w:rPr>
          <w:rFonts w:ascii="Book Antiqua" w:eastAsia="Times New Roman" w:hAnsi="Book Antiqua"/>
          <w:sz w:val="18"/>
          <w:szCs w:val="18"/>
          <w:lang w:val="x-none"/>
        </w:rPr>
      </w:pPr>
      <w:r w:rsidRPr="007A2ECF">
        <w:rPr>
          <w:rFonts w:ascii="Book Antiqua" w:eastAsia="Times New Roman" w:hAnsi="Book Antiqua"/>
          <w:sz w:val="18"/>
          <w:szCs w:val="18"/>
          <w:lang w:val="x-none"/>
        </w:rPr>
        <w:t>Wykaz opracowań oraz pisemne oświadczenie, o którym mowa wyżej stanowią integralną część przekazywanej dokumentacji. W razie wątpliwości i w przypadku konieczności uzupełnienia dokumentacji o brakujące dokumenty Wykonawca uzupełni je w ramach wykonania niniejszej umowy i wynagrodzenia wynikającego z umowy.</w:t>
      </w:r>
    </w:p>
    <w:p w14:paraId="27A0957A" w14:textId="77777777" w:rsidR="0025223E" w:rsidRPr="007A2ECF" w:rsidRDefault="0025223E" w:rsidP="0025223E">
      <w:pPr>
        <w:numPr>
          <w:ilvl w:val="0"/>
          <w:numId w:val="9"/>
        </w:numPr>
        <w:suppressAutoHyphens/>
        <w:spacing w:line="216" w:lineRule="auto"/>
        <w:jc w:val="both"/>
        <w:rPr>
          <w:rFonts w:ascii="Book Antiqua" w:eastAsia="Times New Roman" w:hAnsi="Book Antiqua"/>
          <w:sz w:val="18"/>
          <w:szCs w:val="18"/>
          <w:lang w:val="x-none"/>
        </w:rPr>
      </w:pPr>
      <w:r w:rsidRPr="007A2ECF">
        <w:rPr>
          <w:rFonts w:ascii="Book Antiqua" w:eastAsia="Times New Roman" w:hAnsi="Book Antiqua"/>
          <w:sz w:val="18"/>
          <w:szCs w:val="18"/>
          <w:lang w:val="x-none"/>
        </w:rPr>
        <w:t>Przy odbiorze przedmiotu umowy Zamawiający nie jest obowiązany dokonywać sprawdzenia jakości oraz merytorycznej weryfikacji przekazanej dokumentacji projektowej.</w:t>
      </w:r>
    </w:p>
    <w:p w14:paraId="56934123" w14:textId="77777777" w:rsidR="0025223E" w:rsidRPr="007A2ECF" w:rsidRDefault="0025223E" w:rsidP="0025223E">
      <w:pPr>
        <w:numPr>
          <w:ilvl w:val="0"/>
          <w:numId w:val="9"/>
        </w:numPr>
        <w:suppressAutoHyphens/>
        <w:spacing w:line="216" w:lineRule="auto"/>
        <w:jc w:val="both"/>
        <w:rPr>
          <w:rFonts w:ascii="Book Antiqua" w:eastAsia="Times New Roman" w:hAnsi="Book Antiqua"/>
          <w:sz w:val="18"/>
          <w:szCs w:val="18"/>
          <w:lang w:val="x-none"/>
        </w:rPr>
      </w:pPr>
      <w:r w:rsidRPr="007A2ECF">
        <w:rPr>
          <w:rFonts w:ascii="Book Antiqua" w:eastAsia="Times New Roman" w:hAnsi="Book Antiqua"/>
          <w:sz w:val="18"/>
          <w:szCs w:val="18"/>
          <w:lang w:val="x-none"/>
        </w:rPr>
        <w:t>Dokonanie odbioru nie zwalnia Wykonawcy od odpowiedzialności i nie wyłącza możliwości skorzystania przez Zamawiającego z przysługujących uprawnień, w tym prawa do naliczania kar umownych, dochodzenia odszkodowania, uprawnień z tytułu gwarancji i rękojmi.</w:t>
      </w:r>
    </w:p>
    <w:p w14:paraId="01A24E08" w14:textId="77777777" w:rsidR="005C4A6C" w:rsidRPr="00BA0DDB" w:rsidRDefault="005C4A6C" w:rsidP="001640AA">
      <w:pPr>
        <w:numPr>
          <w:ilvl w:val="0"/>
          <w:numId w:val="9"/>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BA0DDB">
        <w:rPr>
          <w:rFonts w:ascii="Book Antiqua" w:eastAsia="Times New Roman" w:hAnsi="Book Antiqua"/>
          <w:sz w:val="18"/>
          <w:szCs w:val="18"/>
        </w:rPr>
        <w:t>Za dodatkowe egzemplarze dokument</w:t>
      </w:r>
      <w:r w:rsidR="00F200FB" w:rsidRPr="00BA0DDB">
        <w:rPr>
          <w:rFonts w:ascii="Book Antiqua" w:eastAsia="Times New Roman" w:hAnsi="Book Antiqua"/>
          <w:sz w:val="18"/>
          <w:szCs w:val="18"/>
        </w:rPr>
        <w:t>acji ponad liczbę ustaloną w § 2 ust. 2</w:t>
      </w:r>
      <w:r w:rsidRPr="00BA0DDB">
        <w:rPr>
          <w:rFonts w:ascii="Book Antiqua" w:eastAsia="Times New Roman" w:hAnsi="Book Antiqua"/>
          <w:sz w:val="18"/>
          <w:szCs w:val="18"/>
        </w:rPr>
        <w:t xml:space="preserve"> Zamawiający zapłaci Wykonawcy dodatkowe wynagrodzenie według uzasadnionych kosztów powielenia zamawianych składników dokumentacji projektowej.</w:t>
      </w:r>
    </w:p>
    <w:p w14:paraId="4C099C04" w14:textId="77777777" w:rsidR="005C4A6C" w:rsidRPr="00BA0DDB" w:rsidRDefault="005C4A6C" w:rsidP="001640AA">
      <w:pPr>
        <w:numPr>
          <w:ilvl w:val="0"/>
          <w:numId w:val="9"/>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BA0DDB">
        <w:rPr>
          <w:rFonts w:ascii="Book Antiqua" w:eastAsia="Times New Roman" w:hAnsi="Book Antiqua"/>
          <w:sz w:val="18"/>
          <w:szCs w:val="18"/>
        </w:rPr>
        <w:t>Miejscem odbioru wykonanej dokumentacji projektowej będzie siedziba Zamawiającego.</w:t>
      </w:r>
    </w:p>
    <w:p w14:paraId="27B333C0" w14:textId="04B989A6" w:rsidR="005C4A6C" w:rsidRPr="00BA0DDB" w:rsidRDefault="005C4A6C" w:rsidP="001640AA">
      <w:pPr>
        <w:numPr>
          <w:ilvl w:val="0"/>
          <w:numId w:val="9"/>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BA0DDB">
        <w:rPr>
          <w:rFonts w:ascii="Book Antiqua" w:eastAsia="Times New Roman" w:hAnsi="Book Antiqua"/>
          <w:sz w:val="18"/>
          <w:szCs w:val="18"/>
        </w:rPr>
        <w:t>O zauważonych wadach dokumentacji projektowej w każdym czasie Zamawiający powinien zawiadomić Wykonawcę w</w:t>
      </w:r>
      <w:r w:rsidR="007A2ECF">
        <w:rPr>
          <w:rFonts w:ascii="Book Antiqua" w:eastAsia="Times New Roman" w:hAnsi="Book Antiqua"/>
          <w:sz w:val="18"/>
          <w:szCs w:val="18"/>
        </w:rPr>
        <w:t> </w:t>
      </w:r>
      <w:r w:rsidRPr="00BA0DDB">
        <w:rPr>
          <w:rFonts w:ascii="Book Antiqua" w:eastAsia="Times New Roman" w:hAnsi="Book Antiqua"/>
          <w:sz w:val="18"/>
          <w:szCs w:val="18"/>
        </w:rPr>
        <w:t xml:space="preserve">terminie do 21 dni od daty ich ujawnienia. </w:t>
      </w:r>
    </w:p>
    <w:p w14:paraId="19060AC9" w14:textId="77777777" w:rsidR="005444A2" w:rsidRDefault="005C4A6C" w:rsidP="00AB21FE">
      <w:pPr>
        <w:numPr>
          <w:ilvl w:val="0"/>
          <w:numId w:val="9"/>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BA0DDB">
        <w:rPr>
          <w:rFonts w:ascii="Book Antiqua" w:eastAsia="Times New Roman" w:hAnsi="Book Antiqua"/>
          <w:sz w:val="18"/>
          <w:szCs w:val="18"/>
        </w:rPr>
        <w:t>Po zakończeniu prac projektowych Wykonawca przekaże nieodpłatnie, lecz za pokwitowaniem, Zamawiającemu lub osobie przez niego wskazanej, transparenty tj. kopie odtwarzalne rysunków wchodzących w skład dokumentacji projektowej inwestycji lub inne nośniki informacji dotyczące przedmiotu umowy.</w:t>
      </w:r>
    </w:p>
    <w:p w14:paraId="115974C0" w14:textId="77777777" w:rsidR="00AB21FE" w:rsidRPr="00BA0DDB" w:rsidRDefault="00AB21FE" w:rsidP="00AB21FE">
      <w:p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p>
    <w:p w14:paraId="289E69EA" w14:textId="77777777" w:rsidR="00671E3E" w:rsidRPr="00BA0DDB" w:rsidRDefault="00671E3E" w:rsidP="001640AA">
      <w:pPr>
        <w:autoSpaceDE w:val="0"/>
        <w:snapToGrid w:val="0"/>
        <w:spacing w:line="216" w:lineRule="auto"/>
        <w:jc w:val="center"/>
        <w:rPr>
          <w:rFonts w:ascii="Book Antiqua" w:hAnsi="Book Antiqua"/>
          <w:b/>
          <w:bCs/>
          <w:sz w:val="2"/>
          <w:szCs w:val="18"/>
        </w:rPr>
      </w:pPr>
    </w:p>
    <w:p w14:paraId="6051F76B" w14:textId="2993342C" w:rsidR="00B9669B" w:rsidRPr="00BA0DDB" w:rsidRDefault="00AE16EF" w:rsidP="001640AA">
      <w:pPr>
        <w:autoSpaceDE w:val="0"/>
        <w:snapToGrid w:val="0"/>
        <w:spacing w:line="216" w:lineRule="auto"/>
        <w:jc w:val="center"/>
        <w:rPr>
          <w:rFonts w:ascii="Book Antiqua" w:hAnsi="Book Antiqua"/>
          <w:b/>
          <w:bCs/>
          <w:sz w:val="18"/>
          <w:szCs w:val="18"/>
        </w:rPr>
      </w:pPr>
      <w:r w:rsidRPr="00BA0DDB">
        <w:rPr>
          <w:rFonts w:ascii="Book Antiqua" w:hAnsi="Book Antiqua"/>
          <w:b/>
          <w:bCs/>
          <w:sz w:val="18"/>
          <w:szCs w:val="18"/>
        </w:rPr>
        <w:t xml:space="preserve">§ </w:t>
      </w:r>
      <w:r w:rsidR="00370111">
        <w:rPr>
          <w:rFonts w:ascii="Book Antiqua" w:hAnsi="Book Antiqua"/>
          <w:b/>
          <w:bCs/>
          <w:sz w:val="18"/>
          <w:szCs w:val="18"/>
        </w:rPr>
        <w:t>1</w:t>
      </w:r>
      <w:r w:rsidR="002D1B3C">
        <w:rPr>
          <w:rFonts w:ascii="Book Antiqua" w:hAnsi="Book Antiqua"/>
          <w:b/>
          <w:bCs/>
          <w:sz w:val="18"/>
          <w:szCs w:val="18"/>
        </w:rPr>
        <w:t>1</w:t>
      </w:r>
    </w:p>
    <w:p w14:paraId="438DB3AA" w14:textId="77777777" w:rsidR="00B9669B" w:rsidRPr="00BA0DDB" w:rsidRDefault="00B9669B" w:rsidP="001640AA">
      <w:pPr>
        <w:pStyle w:val="Akapitzlist"/>
        <w:numPr>
          <w:ilvl w:val="0"/>
          <w:numId w:val="10"/>
        </w:numPr>
        <w:autoSpaceDE w:val="0"/>
        <w:snapToGrid w:val="0"/>
        <w:spacing w:line="216" w:lineRule="auto"/>
        <w:ind w:left="284" w:hanging="284"/>
        <w:jc w:val="both"/>
        <w:rPr>
          <w:rFonts w:ascii="Book Antiqua" w:hAnsi="Book Antiqua"/>
          <w:sz w:val="18"/>
          <w:szCs w:val="18"/>
        </w:rPr>
      </w:pPr>
      <w:r w:rsidRPr="00BA0DDB">
        <w:rPr>
          <w:rFonts w:ascii="Book Antiqua" w:hAnsi="Book Antiqua"/>
          <w:sz w:val="18"/>
          <w:szCs w:val="18"/>
        </w:rPr>
        <w:t>Strony zobowiązują się wzajemnie powiadamiać na piśmie o zaistniałych przeszkodach</w:t>
      </w:r>
      <w:r w:rsidR="00F678F0" w:rsidRPr="00BA0DDB">
        <w:rPr>
          <w:rFonts w:ascii="Book Antiqua" w:hAnsi="Book Antiqua"/>
          <w:sz w:val="18"/>
          <w:szCs w:val="18"/>
        </w:rPr>
        <w:t xml:space="preserve"> w </w:t>
      </w:r>
      <w:r w:rsidRPr="00BA0DDB">
        <w:rPr>
          <w:rFonts w:ascii="Book Antiqua" w:hAnsi="Book Antiqua"/>
          <w:sz w:val="18"/>
          <w:szCs w:val="18"/>
        </w:rPr>
        <w:t>wypełnianiu zobowiązań umownych podczas wykonywania prac projektowych.</w:t>
      </w:r>
    </w:p>
    <w:p w14:paraId="2E325AE6" w14:textId="3506E453" w:rsidR="00F678F0" w:rsidRPr="00BA0DDB" w:rsidRDefault="00B9669B" w:rsidP="001640AA">
      <w:pPr>
        <w:pStyle w:val="Akapitzlist"/>
        <w:numPr>
          <w:ilvl w:val="0"/>
          <w:numId w:val="10"/>
        </w:numPr>
        <w:autoSpaceDE w:val="0"/>
        <w:snapToGrid w:val="0"/>
        <w:spacing w:line="216" w:lineRule="auto"/>
        <w:ind w:left="284" w:hanging="284"/>
        <w:jc w:val="both"/>
        <w:rPr>
          <w:rFonts w:ascii="Book Antiqua" w:hAnsi="Book Antiqua"/>
          <w:sz w:val="18"/>
          <w:szCs w:val="18"/>
        </w:rPr>
      </w:pPr>
      <w:r w:rsidRPr="00BA0DDB">
        <w:rPr>
          <w:rFonts w:ascii="Book Antiqua" w:hAnsi="Book Antiqua"/>
          <w:sz w:val="18"/>
          <w:szCs w:val="18"/>
        </w:rPr>
        <w:t>Zamawiający zobowiązuje Wykonawcę:</w:t>
      </w:r>
      <w:r w:rsidR="00F678F0" w:rsidRPr="00BA0DDB">
        <w:rPr>
          <w:rFonts w:ascii="Book Antiqua" w:hAnsi="Book Antiqua"/>
          <w:sz w:val="18"/>
          <w:szCs w:val="18"/>
        </w:rPr>
        <w:t xml:space="preserve"> </w:t>
      </w:r>
      <w:r w:rsidRPr="00BA0DDB">
        <w:rPr>
          <w:rFonts w:ascii="Book Antiqua" w:hAnsi="Book Antiqua"/>
          <w:sz w:val="18"/>
          <w:szCs w:val="18"/>
        </w:rPr>
        <w:t>do konsultacji z Zamawiającym istotnych rozwiązań konstrukcyjnych i</w:t>
      </w:r>
      <w:r w:rsidR="004113BB" w:rsidRPr="00BA0DDB">
        <w:rPr>
          <w:rFonts w:ascii="Book Antiqua" w:hAnsi="Book Antiqua"/>
          <w:sz w:val="18"/>
          <w:szCs w:val="18"/>
        </w:rPr>
        <w:t> </w:t>
      </w:r>
      <w:r w:rsidRPr="00BA0DDB">
        <w:rPr>
          <w:rFonts w:ascii="Book Antiqua" w:hAnsi="Book Antiqua"/>
          <w:sz w:val="18"/>
          <w:szCs w:val="18"/>
        </w:rPr>
        <w:t>materiałowych</w:t>
      </w:r>
      <w:r w:rsidR="00F678F0" w:rsidRPr="00BA0DDB">
        <w:rPr>
          <w:rFonts w:ascii="Book Antiqua" w:hAnsi="Book Antiqua"/>
          <w:sz w:val="18"/>
          <w:szCs w:val="18"/>
        </w:rPr>
        <w:t xml:space="preserve"> </w:t>
      </w:r>
      <w:r w:rsidRPr="00BA0DDB">
        <w:rPr>
          <w:rFonts w:ascii="Book Antiqua" w:hAnsi="Book Antiqua"/>
          <w:sz w:val="18"/>
          <w:szCs w:val="18"/>
        </w:rPr>
        <w:t>mających wpływ na koszty robót budowlanych, które będą wykonywane na podstawie</w:t>
      </w:r>
      <w:r w:rsidR="00F678F0" w:rsidRPr="00BA0DDB">
        <w:rPr>
          <w:rFonts w:ascii="Book Antiqua" w:hAnsi="Book Antiqua"/>
          <w:sz w:val="18"/>
          <w:szCs w:val="18"/>
        </w:rPr>
        <w:t xml:space="preserve"> </w:t>
      </w:r>
      <w:r w:rsidRPr="00BA0DDB">
        <w:rPr>
          <w:rFonts w:ascii="Book Antiqua" w:hAnsi="Book Antiqua"/>
          <w:sz w:val="18"/>
          <w:szCs w:val="18"/>
        </w:rPr>
        <w:t>opracowa</w:t>
      </w:r>
      <w:r w:rsidR="00F678F0" w:rsidRPr="00BA0DDB">
        <w:rPr>
          <w:rFonts w:ascii="Book Antiqua" w:hAnsi="Book Antiqua"/>
          <w:sz w:val="18"/>
          <w:szCs w:val="18"/>
        </w:rPr>
        <w:t xml:space="preserve">nej dokumentacji projektowej. </w:t>
      </w:r>
    </w:p>
    <w:p w14:paraId="5CD5F0BC" w14:textId="265E6566" w:rsidR="00B9669B" w:rsidRDefault="00B9669B" w:rsidP="001640AA">
      <w:pPr>
        <w:pStyle w:val="Akapitzlist"/>
        <w:numPr>
          <w:ilvl w:val="0"/>
          <w:numId w:val="10"/>
        </w:numPr>
        <w:autoSpaceDE w:val="0"/>
        <w:snapToGrid w:val="0"/>
        <w:spacing w:line="216" w:lineRule="auto"/>
        <w:ind w:left="284" w:hanging="284"/>
        <w:jc w:val="both"/>
        <w:rPr>
          <w:rFonts w:ascii="Book Antiqua" w:hAnsi="Book Antiqua"/>
          <w:sz w:val="18"/>
          <w:szCs w:val="18"/>
        </w:rPr>
      </w:pPr>
      <w:r w:rsidRPr="00BA0DDB">
        <w:rPr>
          <w:rFonts w:ascii="Book Antiqua" w:hAnsi="Book Antiqua"/>
          <w:sz w:val="18"/>
          <w:szCs w:val="18"/>
        </w:rPr>
        <w:t>W przypadku niekompletności dokumentacji objętej niniejszą umową, Wykonawca</w:t>
      </w:r>
      <w:r w:rsidR="00F678F0" w:rsidRPr="00BA0DDB">
        <w:rPr>
          <w:rFonts w:ascii="Book Antiqua" w:hAnsi="Book Antiqua"/>
          <w:sz w:val="18"/>
          <w:szCs w:val="18"/>
        </w:rPr>
        <w:t xml:space="preserve"> </w:t>
      </w:r>
      <w:r w:rsidRPr="00BA0DDB">
        <w:rPr>
          <w:rFonts w:ascii="Book Antiqua" w:hAnsi="Book Antiqua"/>
          <w:sz w:val="18"/>
          <w:szCs w:val="18"/>
        </w:rPr>
        <w:t>zobowiązany jest do wykonania dokumentacji uzupełniającej i pokrycia w całości</w:t>
      </w:r>
      <w:r w:rsidR="00F678F0" w:rsidRPr="00BA0DDB">
        <w:rPr>
          <w:rFonts w:ascii="Book Antiqua" w:hAnsi="Book Antiqua"/>
          <w:sz w:val="18"/>
          <w:szCs w:val="18"/>
        </w:rPr>
        <w:t xml:space="preserve"> </w:t>
      </w:r>
      <w:r w:rsidRPr="00BA0DDB">
        <w:rPr>
          <w:rFonts w:ascii="Book Antiqua" w:hAnsi="Book Antiqua"/>
          <w:sz w:val="18"/>
          <w:szCs w:val="18"/>
        </w:rPr>
        <w:t>kosztów jej przygotowania.</w:t>
      </w:r>
    </w:p>
    <w:p w14:paraId="0E64AF1B" w14:textId="77777777" w:rsidR="00703B51" w:rsidRPr="00BA0DDB" w:rsidRDefault="00703B51" w:rsidP="00703B51">
      <w:pPr>
        <w:pStyle w:val="Akapitzlist"/>
        <w:autoSpaceDE w:val="0"/>
        <w:snapToGrid w:val="0"/>
        <w:spacing w:line="216" w:lineRule="auto"/>
        <w:ind w:left="284"/>
        <w:jc w:val="both"/>
        <w:rPr>
          <w:rFonts w:ascii="Book Antiqua" w:hAnsi="Book Antiqua"/>
          <w:sz w:val="18"/>
          <w:szCs w:val="18"/>
        </w:rPr>
      </w:pPr>
    </w:p>
    <w:p w14:paraId="16814B91" w14:textId="77777777" w:rsidR="00305182" w:rsidRPr="00BA0DDB" w:rsidRDefault="00305182" w:rsidP="001640AA">
      <w:pPr>
        <w:autoSpaceDE w:val="0"/>
        <w:snapToGrid w:val="0"/>
        <w:spacing w:line="216" w:lineRule="auto"/>
        <w:jc w:val="both"/>
        <w:rPr>
          <w:rFonts w:ascii="Book Antiqua" w:hAnsi="Book Antiqua"/>
          <w:sz w:val="2"/>
          <w:szCs w:val="18"/>
        </w:rPr>
      </w:pPr>
    </w:p>
    <w:p w14:paraId="793CC965" w14:textId="6EDB3546" w:rsidR="00B9669B" w:rsidRPr="00BA0DDB" w:rsidRDefault="00AE16EF" w:rsidP="001640AA">
      <w:pPr>
        <w:autoSpaceDE w:val="0"/>
        <w:snapToGrid w:val="0"/>
        <w:spacing w:line="216" w:lineRule="auto"/>
        <w:jc w:val="center"/>
        <w:rPr>
          <w:rFonts w:ascii="Book Antiqua" w:hAnsi="Book Antiqua"/>
          <w:b/>
          <w:bCs/>
          <w:sz w:val="18"/>
          <w:szCs w:val="18"/>
        </w:rPr>
      </w:pPr>
      <w:r w:rsidRPr="00BA0DDB">
        <w:rPr>
          <w:rFonts w:ascii="Book Antiqua" w:hAnsi="Book Antiqua"/>
          <w:b/>
          <w:bCs/>
          <w:sz w:val="18"/>
          <w:szCs w:val="18"/>
        </w:rPr>
        <w:t>§ 1</w:t>
      </w:r>
      <w:r w:rsidR="002D1B3C">
        <w:rPr>
          <w:rFonts w:ascii="Book Antiqua" w:hAnsi="Book Antiqua"/>
          <w:b/>
          <w:bCs/>
          <w:sz w:val="18"/>
          <w:szCs w:val="18"/>
        </w:rPr>
        <w:t>2</w:t>
      </w:r>
    </w:p>
    <w:p w14:paraId="2C073216" w14:textId="09D40A41" w:rsidR="002D3604" w:rsidRDefault="0093660A" w:rsidP="000E1BD8">
      <w:pPr>
        <w:pStyle w:val="Akapitzlist"/>
        <w:numPr>
          <w:ilvl w:val="0"/>
          <w:numId w:val="11"/>
        </w:numPr>
        <w:suppressAutoHyphens/>
        <w:spacing w:line="216" w:lineRule="auto"/>
        <w:ind w:left="284" w:hanging="284"/>
        <w:jc w:val="both"/>
        <w:rPr>
          <w:rFonts w:ascii="Book Antiqua" w:hAnsi="Book Antiqua"/>
          <w:sz w:val="18"/>
          <w:szCs w:val="18"/>
        </w:rPr>
      </w:pPr>
      <w:r w:rsidRPr="0093660A">
        <w:rPr>
          <w:rFonts w:ascii="Book Antiqua" w:eastAsia="Times New Roman" w:hAnsi="Book Antiqua"/>
          <w:sz w:val="18"/>
          <w:szCs w:val="18"/>
        </w:rPr>
        <w:t>Wynagrodzenie za wykonanie przedmiotu umowy ustala się, na podstawie złożonej oferty, na kwotę</w:t>
      </w:r>
      <w:r>
        <w:rPr>
          <w:rFonts w:ascii="Book Antiqua" w:eastAsia="Times New Roman" w:hAnsi="Book Antiqua"/>
          <w:sz w:val="18"/>
          <w:szCs w:val="18"/>
        </w:rPr>
        <w:t>:</w:t>
      </w:r>
    </w:p>
    <w:p w14:paraId="1092E836" w14:textId="269A18DC" w:rsidR="00CD44DA" w:rsidRPr="00CD44DA" w:rsidRDefault="00CD44DA" w:rsidP="00030530">
      <w:pPr>
        <w:numPr>
          <w:ilvl w:val="2"/>
          <w:numId w:val="31"/>
        </w:numPr>
        <w:ind w:left="567" w:hanging="283"/>
        <w:jc w:val="both"/>
        <w:rPr>
          <w:rFonts w:ascii="Book Antiqua" w:eastAsia="Tahoma" w:hAnsi="Book Antiqua" w:cs="Arial"/>
          <w:sz w:val="18"/>
          <w:szCs w:val="18"/>
          <w:lang w:eastAsia="pl-PL"/>
        </w:rPr>
      </w:pPr>
      <w:r w:rsidRPr="00CD44DA">
        <w:rPr>
          <w:rFonts w:ascii="Book Antiqua" w:eastAsia="Tahoma" w:hAnsi="Book Antiqua" w:cs="Arial"/>
          <w:sz w:val="18"/>
          <w:szCs w:val="18"/>
          <w:lang w:eastAsia="pl-PL"/>
        </w:rPr>
        <w:t>netto: ................. zł (słownie:...............................................................................),</w:t>
      </w:r>
    </w:p>
    <w:p w14:paraId="6EE31689" w14:textId="77777777" w:rsidR="00CD44DA" w:rsidRPr="00CD44DA" w:rsidRDefault="00CD44DA" w:rsidP="00030530">
      <w:pPr>
        <w:numPr>
          <w:ilvl w:val="2"/>
          <w:numId w:val="31"/>
        </w:numPr>
        <w:ind w:left="567" w:hanging="283"/>
        <w:jc w:val="both"/>
        <w:rPr>
          <w:rFonts w:ascii="Book Antiqua" w:eastAsia="Tahoma" w:hAnsi="Book Antiqua" w:cs="Arial"/>
          <w:sz w:val="18"/>
          <w:szCs w:val="18"/>
          <w:lang w:eastAsia="pl-PL"/>
        </w:rPr>
      </w:pPr>
      <w:r w:rsidRPr="00CD44DA">
        <w:rPr>
          <w:rFonts w:ascii="Book Antiqua" w:eastAsia="Tahoma" w:hAnsi="Book Antiqua" w:cs="Arial"/>
          <w:sz w:val="18"/>
          <w:szCs w:val="18"/>
          <w:lang w:eastAsia="pl-PL"/>
        </w:rPr>
        <w:t>podatek VAT: ........%, tj. ................. zł (słownie...............................................................),</w:t>
      </w:r>
    </w:p>
    <w:p w14:paraId="18E48B72" w14:textId="00B88113" w:rsidR="00CD44DA" w:rsidRPr="00CD44DA" w:rsidRDefault="00CD44DA" w:rsidP="00030530">
      <w:pPr>
        <w:numPr>
          <w:ilvl w:val="2"/>
          <w:numId w:val="31"/>
        </w:numPr>
        <w:ind w:left="567" w:hanging="283"/>
        <w:jc w:val="both"/>
        <w:rPr>
          <w:rFonts w:ascii="Book Antiqua" w:eastAsia="Tahoma" w:hAnsi="Book Antiqua" w:cs="Arial"/>
          <w:sz w:val="18"/>
          <w:szCs w:val="18"/>
          <w:lang w:eastAsia="pl-PL"/>
        </w:rPr>
      </w:pPr>
      <w:r w:rsidRPr="00CD44DA">
        <w:rPr>
          <w:rFonts w:ascii="Book Antiqua" w:eastAsia="Tahoma" w:hAnsi="Book Antiqua" w:cs="Arial"/>
          <w:sz w:val="18"/>
          <w:szCs w:val="18"/>
          <w:lang w:eastAsia="pl-PL"/>
        </w:rPr>
        <w:t>brutto: ...................zł (słownie....................................................)</w:t>
      </w:r>
    </w:p>
    <w:p w14:paraId="12C649B1" w14:textId="77777777" w:rsidR="00CD44DA" w:rsidRPr="00E130F6" w:rsidRDefault="00CD44DA" w:rsidP="00CD44DA">
      <w:pPr>
        <w:ind w:left="567"/>
        <w:jc w:val="both"/>
        <w:rPr>
          <w:rFonts w:ascii="Book Antiqua" w:eastAsia="Tahoma" w:hAnsi="Book Antiqua" w:cs="Tahoma"/>
          <w:b/>
          <w:bCs/>
          <w:sz w:val="18"/>
          <w:szCs w:val="22"/>
          <w:lang w:eastAsia="pl-PL"/>
        </w:rPr>
      </w:pPr>
      <w:r w:rsidRPr="00E130F6">
        <w:rPr>
          <w:rFonts w:ascii="Book Antiqua" w:eastAsia="Tahoma" w:hAnsi="Book Antiqua" w:cs="Tahoma"/>
          <w:b/>
          <w:bCs/>
          <w:sz w:val="18"/>
          <w:szCs w:val="22"/>
          <w:lang w:eastAsia="pl-PL"/>
        </w:rPr>
        <w:t>z czego na wykonanie niżej wymienionych zadań:</w:t>
      </w:r>
    </w:p>
    <w:p w14:paraId="303A8990" w14:textId="77777777" w:rsidR="003520D6" w:rsidRPr="00E130F6" w:rsidRDefault="003520D6" w:rsidP="00CD44DA">
      <w:pPr>
        <w:ind w:left="567"/>
        <w:jc w:val="both"/>
        <w:rPr>
          <w:rFonts w:ascii="Book Antiqua" w:eastAsia="Tahoma" w:hAnsi="Book Antiqua" w:cs="Tahoma"/>
          <w:b/>
          <w:bCs/>
          <w:sz w:val="18"/>
          <w:szCs w:val="22"/>
          <w:lang w:eastAsia="pl-PL"/>
        </w:rPr>
      </w:pPr>
    </w:p>
    <w:p w14:paraId="0A065338" w14:textId="04BBB5CF" w:rsidR="003520D6" w:rsidRPr="00E130F6" w:rsidRDefault="003520D6" w:rsidP="00CD44DA">
      <w:pPr>
        <w:ind w:left="567"/>
        <w:jc w:val="both"/>
        <w:rPr>
          <w:rFonts w:ascii="Book Antiqua" w:eastAsia="Times New Roman" w:hAnsi="Book Antiqua"/>
          <w:b/>
          <w:bCs/>
          <w:sz w:val="18"/>
          <w:szCs w:val="22"/>
          <w:lang w:eastAsia="pl-PL"/>
        </w:rPr>
      </w:pPr>
      <w:r w:rsidRPr="00E130F6">
        <w:rPr>
          <w:rFonts w:ascii="Book Antiqua" w:eastAsia="Tahoma" w:hAnsi="Book Antiqua" w:cs="Tahoma"/>
          <w:b/>
          <w:bCs/>
          <w:sz w:val="18"/>
          <w:szCs w:val="22"/>
          <w:lang w:eastAsia="pl-PL"/>
        </w:rPr>
        <w:t>DOTYCZY CZĘŚCI 1:</w:t>
      </w:r>
    </w:p>
    <w:p w14:paraId="5C05C465" w14:textId="601951DE" w:rsidR="00CD44DA" w:rsidRPr="00CD44DA" w:rsidRDefault="00CD44DA" w:rsidP="00030530">
      <w:pPr>
        <w:numPr>
          <w:ilvl w:val="3"/>
          <w:numId w:val="32"/>
        </w:numPr>
        <w:ind w:left="993"/>
        <w:jc w:val="both"/>
        <w:rPr>
          <w:rFonts w:ascii="Book Antiqua" w:eastAsia="Times New Roman" w:hAnsi="Book Antiqua"/>
          <w:sz w:val="18"/>
          <w:szCs w:val="22"/>
          <w:lang w:eastAsia="pl-PL"/>
        </w:rPr>
      </w:pPr>
      <w:bookmarkStart w:id="9" w:name="_Hlk123800096"/>
      <w:r w:rsidRPr="00CD44DA">
        <w:rPr>
          <w:rFonts w:ascii="Book Antiqua" w:eastAsia="Times New Roman" w:hAnsi="Book Antiqua"/>
          <w:sz w:val="18"/>
          <w:szCs w:val="22"/>
          <w:lang w:eastAsia="pl-PL"/>
        </w:rPr>
        <w:t>„</w:t>
      </w:r>
      <w:r w:rsidR="003520D6" w:rsidRPr="003520D6">
        <w:rPr>
          <w:rFonts w:ascii="Book Antiqua" w:eastAsia="Times New Roman" w:hAnsi="Book Antiqua"/>
          <w:bCs/>
          <w:iCs/>
          <w:sz w:val="18"/>
          <w:szCs w:val="22"/>
          <w:lang w:eastAsia="pl-PL"/>
        </w:rPr>
        <w:t>Przebudowa drogi wraz z budową chodnika, położonej na działkach nr: 4011/5, 4011/9, 3892/5, 3892/2</w:t>
      </w:r>
      <w:r w:rsidRPr="00CD44DA">
        <w:rPr>
          <w:rFonts w:ascii="Book Antiqua" w:eastAsia="Times New Roman" w:hAnsi="Book Antiqua"/>
          <w:sz w:val="18"/>
          <w:szCs w:val="22"/>
          <w:lang w:eastAsia="pl-PL"/>
        </w:rPr>
        <w:t>”: …………………… zł brutto;</w:t>
      </w:r>
      <w:bookmarkEnd w:id="9"/>
    </w:p>
    <w:p w14:paraId="644C4043" w14:textId="64854FCE" w:rsidR="00CD44DA" w:rsidRPr="00CD44DA" w:rsidRDefault="00CD44DA" w:rsidP="00030530">
      <w:pPr>
        <w:numPr>
          <w:ilvl w:val="3"/>
          <w:numId w:val="32"/>
        </w:numPr>
        <w:ind w:left="993"/>
        <w:jc w:val="both"/>
        <w:rPr>
          <w:rFonts w:ascii="Book Antiqua" w:eastAsia="Times New Roman" w:hAnsi="Book Antiqua"/>
          <w:sz w:val="18"/>
          <w:szCs w:val="22"/>
          <w:lang w:eastAsia="pl-PL"/>
        </w:rPr>
      </w:pPr>
      <w:r w:rsidRPr="00CD44DA">
        <w:rPr>
          <w:rFonts w:ascii="Book Antiqua" w:eastAsia="Times New Roman" w:hAnsi="Book Antiqua"/>
          <w:sz w:val="18"/>
          <w:szCs w:val="22"/>
          <w:lang w:eastAsia="pl-PL"/>
        </w:rPr>
        <w:t>„</w:t>
      </w:r>
      <w:r w:rsidR="003520D6" w:rsidRPr="003520D6">
        <w:rPr>
          <w:rFonts w:ascii="Book Antiqua" w:eastAsia="Times New Roman" w:hAnsi="Book Antiqua"/>
          <w:bCs/>
          <w:iCs/>
          <w:sz w:val="18"/>
          <w:szCs w:val="22"/>
          <w:lang w:eastAsia="pl-PL"/>
        </w:rPr>
        <w:t>Przebudowa drogi położonej na działkach nr ew. 2095 i nr ew. 655</w:t>
      </w:r>
      <w:r w:rsidRPr="00CD44DA">
        <w:rPr>
          <w:rFonts w:ascii="Book Antiqua" w:eastAsia="Times New Roman" w:hAnsi="Book Antiqua"/>
          <w:sz w:val="18"/>
          <w:szCs w:val="22"/>
          <w:lang w:eastAsia="pl-PL"/>
        </w:rPr>
        <w:t>”: …………………… zł brutto;</w:t>
      </w:r>
    </w:p>
    <w:p w14:paraId="5C4A47EB" w14:textId="4B4AF445" w:rsidR="00CD44DA" w:rsidRPr="00CD44DA" w:rsidRDefault="00CD44DA" w:rsidP="00030530">
      <w:pPr>
        <w:numPr>
          <w:ilvl w:val="3"/>
          <w:numId w:val="32"/>
        </w:numPr>
        <w:ind w:left="993"/>
        <w:jc w:val="both"/>
        <w:rPr>
          <w:rFonts w:ascii="Book Antiqua" w:eastAsia="Times New Roman" w:hAnsi="Book Antiqua"/>
          <w:sz w:val="18"/>
          <w:szCs w:val="22"/>
          <w:lang w:eastAsia="pl-PL"/>
        </w:rPr>
      </w:pPr>
      <w:r w:rsidRPr="00CD44DA">
        <w:rPr>
          <w:rFonts w:ascii="Book Antiqua" w:eastAsia="Times New Roman" w:hAnsi="Book Antiqua"/>
          <w:sz w:val="18"/>
          <w:szCs w:val="22"/>
          <w:lang w:eastAsia="pl-PL"/>
        </w:rPr>
        <w:t>„</w:t>
      </w:r>
      <w:r w:rsidR="003520D6" w:rsidRPr="003520D6">
        <w:rPr>
          <w:rFonts w:ascii="Book Antiqua" w:eastAsia="Times New Roman" w:hAnsi="Book Antiqua"/>
          <w:bCs/>
          <w:iCs/>
          <w:sz w:val="18"/>
          <w:szCs w:val="22"/>
          <w:lang w:eastAsia="pl-PL"/>
        </w:rPr>
        <w:t>Przebudowa drogi  położonej na działce nr ew. 2442</w:t>
      </w:r>
      <w:r w:rsidRPr="00CD44DA">
        <w:rPr>
          <w:rFonts w:ascii="Book Antiqua" w:eastAsia="Times New Roman" w:hAnsi="Book Antiqua"/>
          <w:sz w:val="18"/>
          <w:szCs w:val="22"/>
          <w:lang w:eastAsia="pl-PL"/>
        </w:rPr>
        <w:t>”: …………………… zł brutto;</w:t>
      </w:r>
    </w:p>
    <w:p w14:paraId="28B5ECB2" w14:textId="50AFD73F" w:rsidR="00CD44DA" w:rsidRPr="00CD44DA" w:rsidRDefault="00CD44DA" w:rsidP="00030530">
      <w:pPr>
        <w:numPr>
          <w:ilvl w:val="3"/>
          <w:numId w:val="32"/>
        </w:numPr>
        <w:ind w:left="993"/>
        <w:jc w:val="both"/>
        <w:rPr>
          <w:rFonts w:ascii="Book Antiqua" w:eastAsia="Times New Roman" w:hAnsi="Book Antiqua"/>
          <w:sz w:val="18"/>
          <w:szCs w:val="22"/>
          <w:lang w:eastAsia="pl-PL"/>
        </w:rPr>
      </w:pPr>
      <w:r w:rsidRPr="00CD44DA">
        <w:rPr>
          <w:rFonts w:ascii="Book Antiqua" w:eastAsia="Times New Roman" w:hAnsi="Book Antiqua"/>
          <w:sz w:val="18"/>
          <w:szCs w:val="22"/>
          <w:lang w:eastAsia="pl-PL"/>
        </w:rPr>
        <w:t>„</w:t>
      </w:r>
      <w:r w:rsidR="003520D6" w:rsidRPr="003520D6">
        <w:rPr>
          <w:rFonts w:ascii="Book Antiqua" w:eastAsia="Times New Roman" w:hAnsi="Book Antiqua"/>
          <w:bCs/>
          <w:iCs/>
          <w:sz w:val="18"/>
          <w:szCs w:val="22"/>
          <w:lang w:eastAsia="pl-PL"/>
        </w:rPr>
        <w:t>Przebudowa drogi położonej na działce nr ew. 2859</w:t>
      </w:r>
      <w:r w:rsidRPr="00CD44DA">
        <w:rPr>
          <w:rFonts w:ascii="Book Antiqua" w:eastAsia="Times New Roman" w:hAnsi="Book Antiqua"/>
          <w:sz w:val="18"/>
          <w:szCs w:val="22"/>
          <w:lang w:eastAsia="pl-PL"/>
        </w:rPr>
        <w:t>”: …………………… zł brutto;</w:t>
      </w:r>
    </w:p>
    <w:p w14:paraId="664638D6" w14:textId="59DF1637" w:rsidR="00CD44DA" w:rsidRPr="00CD44DA" w:rsidRDefault="00CD44DA" w:rsidP="00030530">
      <w:pPr>
        <w:numPr>
          <w:ilvl w:val="3"/>
          <w:numId w:val="32"/>
        </w:numPr>
        <w:ind w:left="993"/>
        <w:jc w:val="both"/>
        <w:rPr>
          <w:rFonts w:ascii="Book Antiqua" w:eastAsia="Times New Roman" w:hAnsi="Book Antiqua"/>
          <w:sz w:val="18"/>
          <w:szCs w:val="22"/>
          <w:lang w:eastAsia="pl-PL"/>
        </w:rPr>
      </w:pPr>
      <w:r w:rsidRPr="00CD44DA">
        <w:rPr>
          <w:rFonts w:ascii="Book Antiqua" w:eastAsia="Times New Roman" w:hAnsi="Book Antiqua"/>
          <w:sz w:val="18"/>
          <w:szCs w:val="22"/>
          <w:lang w:eastAsia="pl-PL"/>
        </w:rPr>
        <w:t>„</w:t>
      </w:r>
      <w:r w:rsidR="003520D6" w:rsidRPr="003520D6">
        <w:rPr>
          <w:rFonts w:ascii="Book Antiqua" w:eastAsia="Times New Roman" w:hAnsi="Book Antiqua"/>
          <w:bCs/>
          <w:iCs/>
          <w:sz w:val="18"/>
          <w:szCs w:val="22"/>
          <w:lang w:eastAsia="pl-PL"/>
        </w:rPr>
        <w:t>Przebudowa drogi położonej na działce nr ew. 2815</w:t>
      </w:r>
      <w:r w:rsidRPr="00CD44DA">
        <w:rPr>
          <w:rFonts w:ascii="Book Antiqua" w:eastAsia="Times New Roman" w:hAnsi="Book Antiqua"/>
          <w:sz w:val="18"/>
          <w:szCs w:val="22"/>
          <w:lang w:eastAsia="pl-PL"/>
        </w:rPr>
        <w:t>”: …………………… zł brutto;</w:t>
      </w:r>
    </w:p>
    <w:p w14:paraId="2EFF5138" w14:textId="3138D416" w:rsidR="00CD44DA" w:rsidRPr="00CD44DA" w:rsidRDefault="00CD44DA" w:rsidP="00030530">
      <w:pPr>
        <w:numPr>
          <w:ilvl w:val="3"/>
          <w:numId w:val="32"/>
        </w:numPr>
        <w:ind w:left="993"/>
        <w:jc w:val="both"/>
        <w:rPr>
          <w:rFonts w:ascii="Book Antiqua" w:eastAsia="Times New Roman" w:hAnsi="Book Antiqua"/>
          <w:sz w:val="18"/>
          <w:szCs w:val="22"/>
          <w:lang w:eastAsia="pl-PL"/>
        </w:rPr>
      </w:pPr>
      <w:r w:rsidRPr="00CD44DA">
        <w:rPr>
          <w:rFonts w:ascii="Book Antiqua" w:eastAsia="Times New Roman" w:hAnsi="Book Antiqua"/>
          <w:sz w:val="18"/>
          <w:szCs w:val="22"/>
          <w:lang w:eastAsia="pl-PL"/>
        </w:rPr>
        <w:t>„</w:t>
      </w:r>
      <w:r w:rsidR="003520D6" w:rsidRPr="003520D6">
        <w:rPr>
          <w:rFonts w:ascii="Book Antiqua" w:eastAsia="Times New Roman" w:hAnsi="Book Antiqua"/>
          <w:bCs/>
          <w:iCs/>
          <w:sz w:val="18"/>
          <w:szCs w:val="22"/>
          <w:lang w:eastAsia="pl-PL"/>
        </w:rPr>
        <w:t>Przebudowa drogi położonej na działce  nr ew. 943</w:t>
      </w:r>
      <w:r w:rsidRPr="00CD44DA">
        <w:rPr>
          <w:rFonts w:ascii="Book Antiqua" w:eastAsia="Times New Roman" w:hAnsi="Book Antiqua"/>
          <w:sz w:val="18"/>
          <w:szCs w:val="22"/>
          <w:lang w:eastAsia="pl-PL"/>
        </w:rPr>
        <w:t>”: …………………… zł brutto;</w:t>
      </w:r>
    </w:p>
    <w:p w14:paraId="13DBA544" w14:textId="60BA079E" w:rsidR="00CD44DA" w:rsidRPr="00CD44DA" w:rsidRDefault="00CD44DA" w:rsidP="00030530">
      <w:pPr>
        <w:numPr>
          <w:ilvl w:val="3"/>
          <w:numId w:val="32"/>
        </w:numPr>
        <w:ind w:left="993"/>
        <w:jc w:val="both"/>
        <w:rPr>
          <w:rFonts w:ascii="Book Antiqua" w:eastAsia="Times New Roman" w:hAnsi="Book Antiqua"/>
          <w:sz w:val="18"/>
          <w:szCs w:val="22"/>
          <w:lang w:eastAsia="pl-PL"/>
        </w:rPr>
      </w:pPr>
      <w:r w:rsidRPr="00CD44DA">
        <w:rPr>
          <w:rFonts w:ascii="Book Antiqua" w:eastAsia="Times New Roman" w:hAnsi="Book Antiqua"/>
          <w:sz w:val="18"/>
          <w:szCs w:val="22"/>
          <w:lang w:eastAsia="pl-PL"/>
        </w:rPr>
        <w:t>„</w:t>
      </w:r>
      <w:r w:rsidR="003520D6" w:rsidRPr="003520D6">
        <w:rPr>
          <w:rFonts w:ascii="Book Antiqua" w:eastAsia="Times New Roman" w:hAnsi="Book Antiqua"/>
          <w:bCs/>
          <w:iCs/>
          <w:sz w:val="18"/>
          <w:szCs w:val="22"/>
          <w:lang w:eastAsia="pl-PL"/>
        </w:rPr>
        <w:t>Przebudowa drogi położonej na działce nr ew. 1780</w:t>
      </w:r>
      <w:r w:rsidRPr="00CD44DA">
        <w:rPr>
          <w:rFonts w:ascii="Book Antiqua" w:eastAsia="Times New Roman" w:hAnsi="Book Antiqua"/>
          <w:sz w:val="18"/>
          <w:szCs w:val="22"/>
          <w:lang w:eastAsia="pl-PL"/>
        </w:rPr>
        <w:t>”: …………………… zł brutto;</w:t>
      </w:r>
    </w:p>
    <w:p w14:paraId="6C5FE5F6" w14:textId="3397389F" w:rsidR="00CD44DA" w:rsidRPr="00CD44DA" w:rsidRDefault="00CD44DA" w:rsidP="00030530">
      <w:pPr>
        <w:numPr>
          <w:ilvl w:val="3"/>
          <w:numId w:val="32"/>
        </w:numPr>
        <w:ind w:left="993"/>
        <w:jc w:val="both"/>
        <w:rPr>
          <w:rFonts w:ascii="Book Antiqua" w:eastAsia="Times New Roman" w:hAnsi="Book Antiqua"/>
          <w:sz w:val="18"/>
          <w:szCs w:val="22"/>
          <w:lang w:eastAsia="pl-PL"/>
        </w:rPr>
      </w:pPr>
      <w:r w:rsidRPr="00CD44DA">
        <w:rPr>
          <w:rFonts w:ascii="Book Antiqua" w:eastAsia="Times New Roman" w:hAnsi="Book Antiqua"/>
          <w:sz w:val="18"/>
          <w:szCs w:val="22"/>
          <w:lang w:eastAsia="pl-PL"/>
        </w:rPr>
        <w:t>„</w:t>
      </w:r>
      <w:r w:rsidR="003520D6" w:rsidRPr="003520D6">
        <w:rPr>
          <w:rFonts w:ascii="Book Antiqua" w:eastAsia="Times New Roman" w:hAnsi="Book Antiqua"/>
          <w:bCs/>
          <w:iCs/>
          <w:sz w:val="18"/>
          <w:szCs w:val="22"/>
          <w:lang w:eastAsia="pl-PL"/>
        </w:rPr>
        <w:t>Przebudowa drogi położonej na działce nr ew. 1129</w:t>
      </w:r>
      <w:r w:rsidRPr="00CD44DA">
        <w:rPr>
          <w:rFonts w:ascii="Book Antiqua" w:eastAsia="Times New Roman" w:hAnsi="Book Antiqua"/>
          <w:sz w:val="18"/>
          <w:szCs w:val="22"/>
          <w:lang w:eastAsia="pl-PL"/>
        </w:rPr>
        <w:t>”: …………………… zł brutto;</w:t>
      </w:r>
    </w:p>
    <w:p w14:paraId="3605FA6A" w14:textId="5532572A" w:rsidR="00CD44DA" w:rsidRPr="00CD44DA" w:rsidRDefault="00CD44DA" w:rsidP="00030530">
      <w:pPr>
        <w:numPr>
          <w:ilvl w:val="3"/>
          <w:numId w:val="32"/>
        </w:numPr>
        <w:ind w:left="993"/>
        <w:jc w:val="both"/>
        <w:rPr>
          <w:rFonts w:ascii="Book Antiqua" w:eastAsia="Times New Roman" w:hAnsi="Book Antiqua"/>
          <w:sz w:val="18"/>
          <w:szCs w:val="22"/>
          <w:lang w:eastAsia="pl-PL"/>
        </w:rPr>
      </w:pPr>
      <w:r w:rsidRPr="00CD44DA">
        <w:rPr>
          <w:rFonts w:ascii="Book Antiqua" w:eastAsia="Times New Roman" w:hAnsi="Book Antiqua"/>
          <w:sz w:val="18"/>
          <w:szCs w:val="22"/>
          <w:lang w:eastAsia="pl-PL"/>
        </w:rPr>
        <w:t>„</w:t>
      </w:r>
      <w:r w:rsidR="003520D6" w:rsidRPr="003520D6">
        <w:rPr>
          <w:rFonts w:ascii="Book Antiqua" w:eastAsia="Times New Roman" w:hAnsi="Book Antiqua"/>
          <w:bCs/>
          <w:iCs/>
          <w:sz w:val="18"/>
          <w:szCs w:val="22"/>
          <w:lang w:eastAsia="pl-PL"/>
        </w:rPr>
        <w:t>Przebudowa drogi położonej na działce nr ew. 1369</w:t>
      </w:r>
      <w:r w:rsidRPr="00CD44DA">
        <w:rPr>
          <w:rFonts w:ascii="Book Antiqua" w:eastAsia="Times New Roman" w:hAnsi="Book Antiqua"/>
          <w:sz w:val="18"/>
          <w:szCs w:val="22"/>
          <w:lang w:eastAsia="pl-PL"/>
        </w:rPr>
        <w:t>”: …………………… zł brutto;</w:t>
      </w:r>
    </w:p>
    <w:p w14:paraId="1E648BA7" w14:textId="25BFF082" w:rsidR="00CD44DA" w:rsidRPr="00CD44DA" w:rsidRDefault="00CD44DA" w:rsidP="00030530">
      <w:pPr>
        <w:numPr>
          <w:ilvl w:val="3"/>
          <w:numId w:val="32"/>
        </w:numPr>
        <w:ind w:left="993"/>
        <w:jc w:val="both"/>
        <w:rPr>
          <w:rFonts w:ascii="Book Antiqua" w:eastAsia="Times New Roman" w:hAnsi="Book Antiqua"/>
          <w:sz w:val="18"/>
          <w:szCs w:val="22"/>
          <w:lang w:eastAsia="pl-PL"/>
        </w:rPr>
      </w:pPr>
      <w:r w:rsidRPr="00CD44DA">
        <w:rPr>
          <w:rFonts w:ascii="Book Antiqua" w:eastAsia="Times New Roman" w:hAnsi="Book Antiqua"/>
          <w:sz w:val="18"/>
          <w:szCs w:val="22"/>
          <w:lang w:eastAsia="pl-PL"/>
        </w:rPr>
        <w:t>„</w:t>
      </w:r>
      <w:r w:rsidR="003520D6" w:rsidRPr="003520D6">
        <w:rPr>
          <w:rFonts w:ascii="Book Antiqua" w:eastAsia="Times New Roman" w:hAnsi="Book Antiqua"/>
          <w:bCs/>
          <w:iCs/>
          <w:sz w:val="18"/>
          <w:szCs w:val="22"/>
          <w:lang w:eastAsia="pl-PL"/>
        </w:rPr>
        <w:t>Przebudowa drogi położonej na działce nr ew. 1949/7</w:t>
      </w:r>
      <w:r w:rsidRPr="00CD44DA">
        <w:rPr>
          <w:rFonts w:ascii="Book Antiqua" w:eastAsia="Times New Roman" w:hAnsi="Book Antiqua"/>
          <w:sz w:val="18"/>
          <w:szCs w:val="22"/>
          <w:lang w:eastAsia="pl-PL"/>
        </w:rPr>
        <w:t>”: …………………… zł brutto;</w:t>
      </w:r>
    </w:p>
    <w:p w14:paraId="124E42AA" w14:textId="6BEB4EAD" w:rsidR="00CD44DA" w:rsidRPr="00CD44DA" w:rsidRDefault="00CD44DA" w:rsidP="00030530">
      <w:pPr>
        <w:numPr>
          <w:ilvl w:val="3"/>
          <w:numId w:val="32"/>
        </w:numPr>
        <w:ind w:left="993"/>
        <w:jc w:val="both"/>
        <w:rPr>
          <w:rFonts w:ascii="Book Antiqua" w:eastAsia="Times New Roman" w:hAnsi="Book Antiqua"/>
          <w:sz w:val="18"/>
          <w:szCs w:val="22"/>
          <w:lang w:eastAsia="pl-PL"/>
        </w:rPr>
      </w:pPr>
      <w:r w:rsidRPr="00CD44DA">
        <w:rPr>
          <w:rFonts w:ascii="Book Antiqua" w:eastAsia="Times New Roman" w:hAnsi="Book Antiqua"/>
          <w:sz w:val="18"/>
          <w:szCs w:val="22"/>
          <w:lang w:eastAsia="pl-PL"/>
        </w:rPr>
        <w:t>„</w:t>
      </w:r>
      <w:r w:rsidR="003520D6" w:rsidRPr="003520D6">
        <w:rPr>
          <w:rFonts w:ascii="Book Antiqua" w:eastAsia="Times New Roman" w:hAnsi="Book Antiqua"/>
          <w:bCs/>
          <w:iCs/>
          <w:sz w:val="18"/>
          <w:szCs w:val="22"/>
          <w:lang w:eastAsia="pl-PL"/>
        </w:rPr>
        <w:t>Przebudowa drogi położonej na działce nr ew. 2828/1</w:t>
      </w:r>
      <w:r w:rsidRPr="00CD44DA">
        <w:rPr>
          <w:rFonts w:ascii="Book Antiqua" w:eastAsia="Times New Roman" w:hAnsi="Book Antiqua"/>
          <w:sz w:val="18"/>
          <w:szCs w:val="22"/>
          <w:lang w:eastAsia="pl-PL"/>
        </w:rPr>
        <w:t>”: …………………… zł brutto;</w:t>
      </w:r>
    </w:p>
    <w:p w14:paraId="5F6021B0" w14:textId="6EDCC44D" w:rsidR="00CD44DA" w:rsidRPr="00CD44DA" w:rsidRDefault="00CD44DA" w:rsidP="00030530">
      <w:pPr>
        <w:numPr>
          <w:ilvl w:val="3"/>
          <w:numId w:val="32"/>
        </w:numPr>
        <w:ind w:left="993"/>
        <w:jc w:val="both"/>
        <w:rPr>
          <w:rFonts w:ascii="Book Antiqua" w:eastAsia="Times New Roman" w:hAnsi="Book Antiqua"/>
          <w:sz w:val="18"/>
          <w:szCs w:val="22"/>
          <w:lang w:eastAsia="pl-PL"/>
        </w:rPr>
      </w:pPr>
      <w:r w:rsidRPr="00CD44DA">
        <w:rPr>
          <w:rFonts w:ascii="Book Antiqua" w:eastAsia="Times New Roman" w:hAnsi="Book Antiqua"/>
          <w:sz w:val="18"/>
          <w:szCs w:val="22"/>
          <w:lang w:eastAsia="pl-PL"/>
        </w:rPr>
        <w:t>„</w:t>
      </w:r>
      <w:r w:rsidR="003520D6" w:rsidRPr="003520D6">
        <w:rPr>
          <w:rFonts w:ascii="Book Antiqua" w:eastAsia="Times New Roman" w:hAnsi="Book Antiqua"/>
          <w:bCs/>
          <w:iCs/>
          <w:sz w:val="18"/>
          <w:szCs w:val="22"/>
          <w:lang w:eastAsia="pl-PL"/>
        </w:rPr>
        <w:t>Przebudowa drogi położonej na działce nr ew. 2840</w:t>
      </w:r>
      <w:r w:rsidRPr="00CD44DA">
        <w:rPr>
          <w:rFonts w:ascii="Book Antiqua" w:eastAsia="Times New Roman" w:hAnsi="Book Antiqua"/>
          <w:sz w:val="18"/>
          <w:szCs w:val="22"/>
          <w:lang w:eastAsia="pl-PL"/>
        </w:rPr>
        <w:t>”: …………………… zł brutto;</w:t>
      </w:r>
    </w:p>
    <w:p w14:paraId="05F9440B" w14:textId="56C80A8B" w:rsidR="00CD44DA" w:rsidRPr="00CD44DA" w:rsidRDefault="00CD44DA" w:rsidP="00030530">
      <w:pPr>
        <w:numPr>
          <w:ilvl w:val="3"/>
          <w:numId w:val="32"/>
        </w:numPr>
        <w:ind w:left="993"/>
        <w:jc w:val="both"/>
        <w:rPr>
          <w:rFonts w:ascii="Book Antiqua" w:eastAsia="Times New Roman" w:hAnsi="Book Antiqua"/>
          <w:sz w:val="18"/>
          <w:szCs w:val="22"/>
          <w:lang w:eastAsia="pl-PL"/>
        </w:rPr>
      </w:pPr>
      <w:r w:rsidRPr="00CD44DA">
        <w:rPr>
          <w:rFonts w:ascii="Book Antiqua" w:eastAsia="Times New Roman" w:hAnsi="Book Antiqua"/>
          <w:sz w:val="18"/>
          <w:szCs w:val="22"/>
          <w:lang w:eastAsia="pl-PL"/>
        </w:rPr>
        <w:t>„</w:t>
      </w:r>
      <w:r w:rsidR="003520D6" w:rsidRPr="003520D6">
        <w:rPr>
          <w:rFonts w:ascii="Book Antiqua" w:eastAsia="Times New Roman" w:hAnsi="Book Antiqua"/>
          <w:bCs/>
          <w:iCs/>
          <w:sz w:val="18"/>
          <w:szCs w:val="22"/>
          <w:lang w:eastAsia="pl-PL"/>
        </w:rPr>
        <w:t>Przebudowa drogi położonej na działce ew. 2846</w:t>
      </w:r>
      <w:r w:rsidRPr="00CD44DA">
        <w:rPr>
          <w:rFonts w:ascii="Book Antiqua" w:eastAsia="Times New Roman" w:hAnsi="Book Antiqua"/>
          <w:sz w:val="18"/>
          <w:szCs w:val="22"/>
          <w:lang w:eastAsia="pl-PL"/>
        </w:rPr>
        <w:t>”: …………………… zł brutto</w:t>
      </w:r>
      <w:r w:rsidR="003520D6">
        <w:rPr>
          <w:rFonts w:ascii="Book Antiqua" w:eastAsia="Times New Roman" w:hAnsi="Book Antiqua"/>
          <w:sz w:val="18"/>
          <w:szCs w:val="22"/>
          <w:lang w:eastAsia="pl-PL"/>
        </w:rPr>
        <w:t>.</w:t>
      </w:r>
    </w:p>
    <w:p w14:paraId="73515CCC" w14:textId="77777777" w:rsidR="003520D6" w:rsidRDefault="003520D6" w:rsidP="003520D6">
      <w:pPr>
        <w:ind w:left="633"/>
        <w:jc w:val="both"/>
        <w:rPr>
          <w:rFonts w:ascii="Book Antiqua" w:eastAsia="Times New Roman" w:hAnsi="Book Antiqua"/>
          <w:sz w:val="18"/>
          <w:szCs w:val="22"/>
          <w:lang w:eastAsia="pl-PL"/>
        </w:rPr>
      </w:pPr>
    </w:p>
    <w:p w14:paraId="1721C79E" w14:textId="31B0D173" w:rsidR="003520D6" w:rsidRPr="00E130F6" w:rsidRDefault="003520D6" w:rsidP="003520D6">
      <w:pPr>
        <w:ind w:left="633"/>
        <w:jc w:val="both"/>
        <w:rPr>
          <w:rFonts w:ascii="Book Antiqua" w:eastAsia="Times New Roman" w:hAnsi="Book Antiqua"/>
          <w:b/>
          <w:bCs/>
          <w:sz w:val="18"/>
          <w:szCs w:val="22"/>
          <w:lang w:eastAsia="pl-PL"/>
        </w:rPr>
      </w:pPr>
      <w:r w:rsidRPr="00E130F6">
        <w:rPr>
          <w:rFonts w:ascii="Book Antiqua" w:eastAsia="Times New Roman" w:hAnsi="Book Antiqua"/>
          <w:b/>
          <w:bCs/>
          <w:sz w:val="18"/>
          <w:szCs w:val="22"/>
          <w:lang w:eastAsia="pl-PL"/>
        </w:rPr>
        <w:t>DOTYCZY CZĘŚCI 2:</w:t>
      </w:r>
    </w:p>
    <w:p w14:paraId="327A6760" w14:textId="31E237C0" w:rsidR="003520D6" w:rsidRPr="003520D6" w:rsidRDefault="003520D6" w:rsidP="003520D6">
      <w:pPr>
        <w:ind w:left="993" w:hanging="360"/>
        <w:jc w:val="both"/>
        <w:rPr>
          <w:rFonts w:ascii="Book Antiqua" w:eastAsia="Times New Roman" w:hAnsi="Book Antiqua"/>
          <w:sz w:val="18"/>
          <w:szCs w:val="22"/>
          <w:lang w:eastAsia="pl-PL"/>
        </w:rPr>
      </w:pPr>
      <w:r w:rsidRPr="003520D6">
        <w:rPr>
          <w:rFonts w:ascii="Book Antiqua" w:eastAsia="Times New Roman" w:hAnsi="Book Antiqua"/>
          <w:sz w:val="18"/>
          <w:szCs w:val="22"/>
          <w:lang w:eastAsia="pl-PL"/>
        </w:rPr>
        <w:lastRenderedPageBreak/>
        <w:t>a)</w:t>
      </w:r>
      <w:r w:rsidRPr="003520D6">
        <w:rPr>
          <w:rFonts w:ascii="Book Antiqua" w:eastAsia="Times New Roman" w:hAnsi="Book Antiqua"/>
          <w:sz w:val="18"/>
          <w:szCs w:val="22"/>
          <w:lang w:eastAsia="pl-PL"/>
        </w:rPr>
        <w:tab/>
        <w:t>„</w:t>
      </w:r>
      <w:r w:rsidRPr="003520D6">
        <w:rPr>
          <w:rFonts w:ascii="Book Antiqua" w:eastAsia="Times New Roman" w:hAnsi="Book Antiqua"/>
          <w:bCs/>
          <w:iCs/>
          <w:sz w:val="18"/>
          <w:szCs w:val="22"/>
          <w:lang w:eastAsia="pl-PL"/>
        </w:rPr>
        <w:t>Budowa drogi na działkach 4426/7, 4426/9, 4426/5, 4430/3, 4430/5, 4434/6</w:t>
      </w:r>
      <w:r w:rsidRPr="003520D6">
        <w:rPr>
          <w:rFonts w:ascii="Book Antiqua" w:eastAsia="Times New Roman" w:hAnsi="Book Antiqua"/>
          <w:sz w:val="18"/>
          <w:szCs w:val="22"/>
          <w:lang w:eastAsia="pl-PL"/>
        </w:rPr>
        <w:t>”: …………………… zł brutto;</w:t>
      </w:r>
    </w:p>
    <w:p w14:paraId="1CDCACE3" w14:textId="5D7F1A20" w:rsidR="003520D6" w:rsidRPr="003520D6" w:rsidRDefault="003520D6" w:rsidP="003520D6">
      <w:pPr>
        <w:ind w:left="993" w:hanging="360"/>
        <w:jc w:val="both"/>
        <w:rPr>
          <w:rFonts w:ascii="Book Antiqua" w:eastAsia="Times New Roman" w:hAnsi="Book Antiqua"/>
          <w:sz w:val="18"/>
          <w:szCs w:val="22"/>
          <w:lang w:eastAsia="pl-PL"/>
        </w:rPr>
      </w:pPr>
      <w:r w:rsidRPr="003520D6">
        <w:rPr>
          <w:rFonts w:ascii="Book Antiqua" w:eastAsia="Times New Roman" w:hAnsi="Book Antiqua"/>
          <w:sz w:val="18"/>
          <w:szCs w:val="22"/>
          <w:lang w:eastAsia="pl-PL"/>
        </w:rPr>
        <w:t>b)</w:t>
      </w:r>
      <w:r w:rsidRPr="003520D6">
        <w:rPr>
          <w:rFonts w:ascii="Book Antiqua" w:eastAsia="Times New Roman" w:hAnsi="Book Antiqua"/>
          <w:sz w:val="18"/>
          <w:szCs w:val="22"/>
          <w:lang w:eastAsia="pl-PL"/>
        </w:rPr>
        <w:tab/>
        <w:t>„</w:t>
      </w:r>
      <w:r w:rsidRPr="003520D6">
        <w:rPr>
          <w:rFonts w:ascii="Book Antiqua" w:eastAsia="Times New Roman" w:hAnsi="Book Antiqua"/>
          <w:bCs/>
          <w:iCs/>
          <w:sz w:val="18"/>
          <w:szCs w:val="22"/>
          <w:lang w:eastAsia="pl-PL"/>
        </w:rPr>
        <w:t>Budowa drogi na działce nr ew. 5507</w:t>
      </w:r>
      <w:r w:rsidRPr="003520D6">
        <w:rPr>
          <w:rFonts w:ascii="Book Antiqua" w:eastAsia="Times New Roman" w:hAnsi="Book Antiqua"/>
          <w:sz w:val="18"/>
          <w:szCs w:val="22"/>
          <w:lang w:eastAsia="pl-PL"/>
        </w:rPr>
        <w:t>”: …………………… zł brutto;</w:t>
      </w:r>
    </w:p>
    <w:p w14:paraId="58E1403A" w14:textId="0FE6503A" w:rsidR="003520D6" w:rsidRPr="003520D6" w:rsidRDefault="003520D6" w:rsidP="003520D6">
      <w:pPr>
        <w:ind w:left="993" w:hanging="360"/>
        <w:jc w:val="both"/>
        <w:rPr>
          <w:rFonts w:ascii="Book Antiqua" w:eastAsia="Times New Roman" w:hAnsi="Book Antiqua"/>
          <w:sz w:val="18"/>
          <w:szCs w:val="22"/>
          <w:lang w:eastAsia="pl-PL"/>
        </w:rPr>
      </w:pPr>
      <w:r w:rsidRPr="003520D6">
        <w:rPr>
          <w:rFonts w:ascii="Book Antiqua" w:eastAsia="Times New Roman" w:hAnsi="Book Antiqua"/>
          <w:sz w:val="18"/>
          <w:szCs w:val="22"/>
          <w:lang w:eastAsia="pl-PL"/>
        </w:rPr>
        <w:t>c)</w:t>
      </w:r>
      <w:r w:rsidRPr="003520D6">
        <w:rPr>
          <w:rFonts w:ascii="Book Antiqua" w:eastAsia="Times New Roman" w:hAnsi="Book Antiqua"/>
          <w:sz w:val="18"/>
          <w:szCs w:val="22"/>
          <w:lang w:eastAsia="pl-PL"/>
        </w:rPr>
        <w:tab/>
        <w:t>„</w:t>
      </w:r>
      <w:r w:rsidRPr="003520D6">
        <w:rPr>
          <w:rFonts w:ascii="Book Antiqua" w:eastAsia="Times New Roman" w:hAnsi="Book Antiqua"/>
          <w:bCs/>
          <w:iCs/>
          <w:sz w:val="18"/>
          <w:szCs w:val="22"/>
          <w:lang w:eastAsia="pl-PL"/>
        </w:rPr>
        <w:t>Budowa drogi na działce nr ew. 1240/2, 1241/4, 1244/2, 1243/10, 1243/8, 1243/6, 1245/9, 1247/2, 1245/7, 1248/2, 1249/2, 1251/2, 1252/2 i 1254/2</w:t>
      </w:r>
      <w:r w:rsidRPr="003520D6">
        <w:rPr>
          <w:rFonts w:ascii="Book Antiqua" w:eastAsia="Times New Roman" w:hAnsi="Book Antiqua"/>
          <w:sz w:val="18"/>
          <w:szCs w:val="22"/>
          <w:lang w:eastAsia="pl-PL"/>
        </w:rPr>
        <w:t>”: …………………… zł brutto</w:t>
      </w:r>
      <w:r>
        <w:rPr>
          <w:rFonts w:ascii="Book Antiqua" w:eastAsia="Times New Roman" w:hAnsi="Book Antiqua"/>
          <w:sz w:val="18"/>
          <w:szCs w:val="22"/>
          <w:lang w:eastAsia="pl-PL"/>
        </w:rPr>
        <w:t>.</w:t>
      </w:r>
    </w:p>
    <w:p w14:paraId="5E35B0FD" w14:textId="77777777" w:rsidR="003520D6" w:rsidRDefault="003520D6" w:rsidP="003520D6">
      <w:pPr>
        <w:ind w:left="567"/>
        <w:jc w:val="both"/>
        <w:rPr>
          <w:rFonts w:ascii="Book Antiqua" w:eastAsia="Tahoma" w:hAnsi="Book Antiqua" w:cs="Tahoma"/>
          <w:sz w:val="18"/>
          <w:szCs w:val="22"/>
          <w:lang w:eastAsia="pl-PL"/>
        </w:rPr>
      </w:pPr>
    </w:p>
    <w:p w14:paraId="02494DD0" w14:textId="6492DDD7" w:rsidR="003520D6" w:rsidRPr="00E130F6" w:rsidRDefault="003520D6" w:rsidP="003520D6">
      <w:pPr>
        <w:ind w:left="567"/>
        <w:jc w:val="both"/>
        <w:rPr>
          <w:rFonts w:ascii="Book Antiqua" w:eastAsia="Times New Roman" w:hAnsi="Book Antiqua"/>
          <w:b/>
          <w:bCs/>
          <w:sz w:val="18"/>
          <w:szCs w:val="22"/>
          <w:lang w:eastAsia="pl-PL"/>
        </w:rPr>
      </w:pPr>
      <w:r w:rsidRPr="00E130F6">
        <w:rPr>
          <w:rFonts w:ascii="Book Antiqua" w:eastAsia="Tahoma" w:hAnsi="Book Antiqua" w:cs="Tahoma"/>
          <w:b/>
          <w:bCs/>
          <w:sz w:val="18"/>
          <w:szCs w:val="22"/>
          <w:lang w:eastAsia="pl-PL"/>
        </w:rPr>
        <w:t xml:space="preserve">DOTYCZY CZĘŚCI </w:t>
      </w:r>
      <w:r w:rsidR="00FB694C" w:rsidRPr="00E130F6">
        <w:rPr>
          <w:rFonts w:ascii="Book Antiqua" w:eastAsia="Tahoma" w:hAnsi="Book Antiqua" w:cs="Tahoma"/>
          <w:b/>
          <w:bCs/>
          <w:sz w:val="18"/>
          <w:szCs w:val="22"/>
          <w:lang w:eastAsia="pl-PL"/>
        </w:rPr>
        <w:t>3</w:t>
      </w:r>
      <w:r w:rsidRPr="00E130F6">
        <w:rPr>
          <w:rFonts w:ascii="Book Antiqua" w:eastAsia="Tahoma" w:hAnsi="Book Antiqua" w:cs="Tahoma"/>
          <w:b/>
          <w:bCs/>
          <w:sz w:val="18"/>
          <w:szCs w:val="22"/>
          <w:lang w:eastAsia="pl-PL"/>
        </w:rPr>
        <w:t>:</w:t>
      </w:r>
    </w:p>
    <w:p w14:paraId="319E3E8B" w14:textId="71557B76" w:rsidR="003520D6" w:rsidRPr="003520D6" w:rsidRDefault="003520D6" w:rsidP="00FB694C">
      <w:pPr>
        <w:pStyle w:val="Akapitzlist"/>
        <w:suppressAutoHyphens/>
        <w:spacing w:line="216" w:lineRule="auto"/>
        <w:ind w:left="993" w:hanging="426"/>
        <w:jc w:val="both"/>
        <w:rPr>
          <w:rFonts w:ascii="Book Antiqua" w:eastAsia="Times New Roman" w:hAnsi="Book Antiqua"/>
          <w:sz w:val="18"/>
          <w:szCs w:val="18"/>
        </w:rPr>
      </w:pPr>
      <w:r w:rsidRPr="003520D6">
        <w:rPr>
          <w:rFonts w:ascii="Book Antiqua" w:eastAsia="Times New Roman" w:hAnsi="Book Antiqua"/>
          <w:sz w:val="18"/>
          <w:szCs w:val="18"/>
        </w:rPr>
        <w:t>a)</w:t>
      </w:r>
      <w:r w:rsidRPr="003520D6">
        <w:rPr>
          <w:rFonts w:ascii="Book Antiqua" w:eastAsia="Times New Roman" w:hAnsi="Book Antiqua"/>
          <w:sz w:val="18"/>
          <w:szCs w:val="18"/>
        </w:rPr>
        <w:tab/>
        <w:t>„</w:t>
      </w:r>
      <w:r w:rsidR="00FB694C" w:rsidRPr="00FB694C">
        <w:rPr>
          <w:rFonts w:ascii="Book Antiqua" w:eastAsia="Times New Roman" w:hAnsi="Book Antiqua"/>
          <w:bCs/>
          <w:iCs/>
          <w:sz w:val="18"/>
          <w:szCs w:val="18"/>
        </w:rPr>
        <w:t>Budowa parkingu przy budynku użyteczności publicznej  w Krościenku Wyżnym</w:t>
      </w:r>
      <w:r w:rsidRPr="003520D6">
        <w:rPr>
          <w:rFonts w:ascii="Book Antiqua" w:eastAsia="Times New Roman" w:hAnsi="Book Antiqua"/>
          <w:sz w:val="18"/>
          <w:szCs w:val="18"/>
        </w:rPr>
        <w:t>”: …………………… zł brutto;</w:t>
      </w:r>
    </w:p>
    <w:p w14:paraId="65BC4253" w14:textId="6F403B34" w:rsidR="003520D6" w:rsidRDefault="003520D6" w:rsidP="00FB694C">
      <w:pPr>
        <w:pStyle w:val="Akapitzlist"/>
        <w:suppressAutoHyphens/>
        <w:spacing w:line="216" w:lineRule="auto"/>
        <w:ind w:left="993" w:hanging="426"/>
        <w:jc w:val="both"/>
        <w:rPr>
          <w:rFonts w:ascii="Book Antiqua" w:eastAsia="Times New Roman" w:hAnsi="Book Antiqua"/>
          <w:sz w:val="18"/>
          <w:szCs w:val="18"/>
        </w:rPr>
      </w:pPr>
      <w:r w:rsidRPr="003520D6">
        <w:rPr>
          <w:rFonts w:ascii="Book Antiqua" w:eastAsia="Times New Roman" w:hAnsi="Book Antiqua"/>
          <w:sz w:val="18"/>
          <w:szCs w:val="18"/>
        </w:rPr>
        <w:t>b)</w:t>
      </w:r>
      <w:r w:rsidRPr="003520D6">
        <w:rPr>
          <w:rFonts w:ascii="Book Antiqua" w:eastAsia="Times New Roman" w:hAnsi="Book Antiqua"/>
          <w:sz w:val="18"/>
          <w:szCs w:val="18"/>
        </w:rPr>
        <w:tab/>
        <w:t>„</w:t>
      </w:r>
      <w:r w:rsidR="00FB694C" w:rsidRPr="00FB694C">
        <w:rPr>
          <w:rFonts w:ascii="Book Antiqua" w:eastAsia="Times New Roman" w:hAnsi="Book Antiqua"/>
          <w:bCs/>
          <w:iCs/>
          <w:sz w:val="18"/>
          <w:szCs w:val="18"/>
        </w:rPr>
        <w:t>Budowa parkingu przy cmentarzu komunalnym w Krościenku Wyżnym</w:t>
      </w:r>
      <w:r w:rsidRPr="003520D6">
        <w:rPr>
          <w:rFonts w:ascii="Book Antiqua" w:eastAsia="Times New Roman" w:hAnsi="Book Antiqua"/>
          <w:sz w:val="18"/>
          <w:szCs w:val="18"/>
        </w:rPr>
        <w:t>”: …………………… zł brutto</w:t>
      </w:r>
      <w:r w:rsidR="00FB694C">
        <w:rPr>
          <w:rFonts w:ascii="Book Antiqua" w:eastAsia="Times New Roman" w:hAnsi="Book Antiqua"/>
          <w:sz w:val="18"/>
          <w:szCs w:val="18"/>
        </w:rPr>
        <w:t>.</w:t>
      </w:r>
    </w:p>
    <w:p w14:paraId="4DF4C81F" w14:textId="5C037084" w:rsidR="00FB694C" w:rsidRPr="007A2ECF" w:rsidRDefault="00AB21FE" w:rsidP="007A2ECF">
      <w:pPr>
        <w:pStyle w:val="Akapitzlist"/>
        <w:suppressAutoHyphens/>
        <w:spacing w:line="216" w:lineRule="auto"/>
        <w:ind w:left="993" w:hanging="426"/>
        <w:jc w:val="both"/>
        <w:rPr>
          <w:rFonts w:ascii="Book Antiqua" w:eastAsia="Times New Roman" w:hAnsi="Book Antiqua"/>
          <w:sz w:val="18"/>
          <w:szCs w:val="18"/>
        </w:rPr>
      </w:pPr>
      <w:r w:rsidRPr="007A2ECF">
        <w:rPr>
          <w:rFonts w:ascii="Book Antiqua" w:eastAsia="Times New Roman" w:hAnsi="Book Antiqua"/>
          <w:sz w:val="18"/>
          <w:szCs w:val="18"/>
        </w:rPr>
        <w:t xml:space="preserve"> </w:t>
      </w:r>
    </w:p>
    <w:p w14:paraId="2B193C5A" w14:textId="3163D6B2" w:rsidR="00F678F0" w:rsidRPr="007A2ECF" w:rsidRDefault="00F678F0" w:rsidP="000E1BD8">
      <w:pPr>
        <w:pStyle w:val="Akapitzlist"/>
        <w:numPr>
          <w:ilvl w:val="0"/>
          <w:numId w:val="11"/>
        </w:numPr>
        <w:suppressAutoHyphens/>
        <w:spacing w:line="216" w:lineRule="auto"/>
        <w:ind w:left="284" w:hanging="284"/>
        <w:jc w:val="both"/>
        <w:rPr>
          <w:rFonts w:ascii="Book Antiqua" w:eastAsia="Times New Roman" w:hAnsi="Book Antiqua"/>
          <w:sz w:val="18"/>
          <w:szCs w:val="18"/>
        </w:rPr>
      </w:pPr>
      <w:r w:rsidRPr="007A2ECF">
        <w:rPr>
          <w:rFonts w:ascii="Book Antiqua" w:eastAsia="Times New Roman" w:hAnsi="Book Antiqua"/>
          <w:sz w:val="18"/>
          <w:szCs w:val="18"/>
        </w:rPr>
        <w:t>Wynagrodzenie</w:t>
      </w:r>
      <w:r w:rsidR="00701A43" w:rsidRPr="007A2ECF">
        <w:rPr>
          <w:rFonts w:ascii="Book Antiqua" w:eastAsia="Times New Roman" w:hAnsi="Book Antiqua"/>
          <w:sz w:val="18"/>
          <w:szCs w:val="18"/>
        </w:rPr>
        <w:t>, o którym mowa w ust. 1</w:t>
      </w:r>
      <w:r w:rsidR="008C1430" w:rsidRPr="007A2ECF">
        <w:rPr>
          <w:rFonts w:ascii="Book Antiqua" w:eastAsia="Times New Roman" w:hAnsi="Book Antiqua"/>
          <w:sz w:val="18"/>
          <w:szCs w:val="18"/>
        </w:rPr>
        <w:t>,</w:t>
      </w:r>
      <w:r w:rsidR="00701A43" w:rsidRPr="007A2ECF">
        <w:rPr>
          <w:rFonts w:ascii="Book Antiqua" w:eastAsia="Times New Roman" w:hAnsi="Book Antiqua"/>
          <w:sz w:val="18"/>
          <w:szCs w:val="18"/>
        </w:rPr>
        <w:t xml:space="preserve"> jest wynagrodzeniem ryczałtowym</w:t>
      </w:r>
      <w:r w:rsidR="008C1430" w:rsidRPr="007A2ECF">
        <w:rPr>
          <w:rFonts w:ascii="Book Antiqua" w:eastAsia="Times New Roman" w:hAnsi="Book Antiqua"/>
          <w:sz w:val="18"/>
          <w:szCs w:val="18"/>
        </w:rPr>
        <w:t xml:space="preserve"> i</w:t>
      </w:r>
      <w:r w:rsidRPr="007A2ECF">
        <w:rPr>
          <w:rFonts w:ascii="Book Antiqua" w:eastAsia="Times New Roman" w:hAnsi="Book Antiqua"/>
          <w:sz w:val="18"/>
          <w:szCs w:val="18"/>
        </w:rPr>
        <w:t xml:space="preserve"> stanowi cenę w rozumieniu przepisów szczególnych i zawiera wszystkie składniki ceny za wykonanie przedmiot umowy.</w:t>
      </w:r>
      <w:r w:rsidR="009B1E62" w:rsidRPr="007A2ECF">
        <w:rPr>
          <w:rFonts w:ascii="Book Antiqua" w:eastAsia="Times New Roman" w:hAnsi="Book Antiqua"/>
          <w:sz w:val="18"/>
          <w:szCs w:val="18"/>
        </w:rPr>
        <w:t xml:space="preserve"> Wynagrodzenie to obejmuje wszelkie koszty i wydatki związane z realizacją przedmiotu umowy, w tym koszty dojazdu. Niedoszacowanie, pominięcie oraz brak rozpoznania zakresu przedmiotu umowy nie mogą być podstawą do żądania zmiany wynagrodzenia ryczałtowego określonego w</w:t>
      </w:r>
      <w:r w:rsidR="00110D4E" w:rsidRPr="007A2ECF">
        <w:rPr>
          <w:rFonts w:ascii="Book Antiqua" w:eastAsia="Times New Roman" w:hAnsi="Book Antiqua"/>
          <w:sz w:val="18"/>
          <w:szCs w:val="18"/>
        </w:rPr>
        <w:t> </w:t>
      </w:r>
      <w:r w:rsidR="009B1E62" w:rsidRPr="007A2ECF">
        <w:rPr>
          <w:rFonts w:ascii="Book Antiqua" w:eastAsia="Times New Roman" w:hAnsi="Book Antiqua"/>
          <w:sz w:val="18"/>
          <w:szCs w:val="18"/>
        </w:rPr>
        <w:t>ust.</w:t>
      </w:r>
      <w:r w:rsidR="00110D4E" w:rsidRPr="007A2ECF">
        <w:rPr>
          <w:rFonts w:ascii="Book Antiqua" w:eastAsia="Times New Roman" w:hAnsi="Book Antiqua"/>
          <w:sz w:val="18"/>
          <w:szCs w:val="18"/>
        </w:rPr>
        <w:t> </w:t>
      </w:r>
      <w:r w:rsidR="009B1E62" w:rsidRPr="007A2ECF">
        <w:rPr>
          <w:rFonts w:ascii="Book Antiqua" w:eastAsia="Times New Roman" w:hAnsi="Book Antiqua"/>
          <w:sz w:val="18"/>
          <w:szCs w:val="18"/>
        </w:rPr>
        <w:t>1 niniejszego paragrafu</w:t>
      </w:r>
      <w:r w:rsidR="005612BC" w:rsidRPr="007A2ECF">
        <w:rPr>
          <w:rFonts w:ascii="Book Antiqua" w:eastAsia="Times New Roman" w:hAnsi="Book Antiqua"/>
          <w:sz w:val="18"/>
          <w:szCs w:val="18"/>
        </w:rPr>
        <w:t>.</w:t>
      </w:r>
    </w:p>
    <w:p w14:paraId="34ACBB38" w14:textId="51C6AF00" w:rsidR="00C83B01" w:rsidRPr="007A2ECF" w:rsidRDefault="00C83B01" w:rsidP="000E1BD8">
      <w:pPr>
        <w:pStyle w:val="Akapitzlist"/>
        <w:numPr>
          <w:ilvl w:val="0"/>
          <w:numId w:val="11"/>
        </w:numPr>
        <w:suppressAutoHyphens/>
        <w:spacing w:line="216" w:lineRule="auto"/>
        <w:ind w:left="284" w:hanging="284"/>
        <w:jc w:val="both"/>
        <w:rPr>
          <w:rFonts w:ascii="Book Antiqua" w:eastAsia="Times New Roman" w:hAnsi="Book Antiqua"/>
          <w:sz w:val="18"/>
          <w:szCs w:val="18"/>
        </w:rPr>
      </w:pPr>
      <w:r w:rsidRPr="007A2ECF">
        <w:rPr>
          <w:rFonts w:ascii="Book Antiqua" w:eastAsia="Times New Roman" w:hAnsi="Book Antiqua"/>
          <w:sz w:val="18"/>
          <w:szCs w:val="18"/>
        </w:rPr>
        <w:t xml:space="preserve">Wynagrodzenie, o którym mowa w ust. 1, zawiera </w:t>
      </w:r>
      <w:r w:rsidR="00253FD2" w:rsidRPr="007A2ECF">
        <w:rPr>
          <w:rFonts w:ascii="Book Antiqua" w:eastAsia="Times New Roman" w:hAnsi="Book Antiqua"/>
          <w:sz w:val="18"/>
          <w:szCs w:val="18"/>
        </w:rPr>
        <w:t xml:space="preserve">także </w:t>
      </w:r>
      <w:r w:rsidRPr="007A2ECF">
        <w:rPr>
          <w:rFonts w:ascii="Book Antiqua" w:eastAsia="Times New Roman" w:hAnsi="Book Antiqua"/>
          <w:sz w:val="18"/>
          <w:szCs w:val="18"/>
        </w:rPr>
        <w:t>wszelkie koszty związane z wypełnieniem wymogów zawartych w</w:t>
      </w:r>
      <w:r w:rsidR="00253FD2" w:rsidRPr="007A2ECF">
        <w:rPr>
          <w:rFonts w:ascii="Book Antiqua" w:eastAsia="Times New Roman" w:hAnsi="Book Antiqua"/>
          <w:sz w:val="18"/>
          <w:szCs w:val="18"/>
        </w:rPr>
        <w:t> </w:t>
      </w:r>
      <w:r w:rsidRPr="007A2ECF">
        <w:rPr>
          <w:rFonts w:ascii="Book Antiqua" w:eastAsia="Times New Roman" w:hAnsi="Book Antiqua"/>
          <w:sz w:val="18"/>
          <w:szCs w:val="18"/>
        </w:rPr>
        <w:t>specyfikacji warunków zamówienia wraz z Opisem Przedmiotu Zamówienia oraz ofercie Wykonawcy, a także inne niezbędne koszty wymagane dla kompleksowej realizacji przedmiotu umowy, w tym dodatkowe opracowania związane z wymaganiami jednostek opiniujących i uzgadniających oraz</w:t>
      </w:r>
      <w:r w:rsidR="00253FD2" w:rsidRPr="007A2ECF">
        <w:rPr>
          <w:rFonts w:ascii="Book Antiqua" w:eastAsia="Times New Roman" w:hAnsi="Book Antiqua"/>
          <w:sz w:val="18"/>
          <w:szCs w:val="18"/>
        </w:rPr>
        <w:t xml:space="preserve"> wynagrodzenie za przeniesienie</w:t>
      </w:r>
      <w:r w:rsidRPr="007A2ECF">
        <w:rPr>
          <w:rFonts w:ascii="Book Antiqua" w:eastAsia="Times New Roman" w:hAnsi="Book Antiqua"/>
          <w:sz w:val="18"/>
          <w:szCs w:val="18"/>
        </w:rPr>
        <w:t xml:space="preserve"> majątkow</w:t>
      </w:r>
      <w:r w:rsidR="00253FD2" w:rsidRPr="007A2ECF">
        <w:rPr>
          <w:rFonts w:ascii="Book Antiqua" w:eastAsia="Times New Roman" w:hAnsi="Book Antiqua"/>
          <w:sz w:val="18"/>
          <w:szCs w:val="18"/>
        </w:rPr>
        <w:t>ych</w:t>
      </w:r>
      <w:r w:rsidRPr="007A2ECF">
        <w:rPr>
          <w:rFonts w:ascii="Book Antiqua" w:eastAsia="Times New Roman" w:hAnsi="Book Antiqua"/>
          <w:sz w:val="18"/>
          <w:szCs w:val="18"/>
        </w:rPr>
        <w:t xml:space="preserve"> prawa autorskie do przedmiotu umowy w zakresie określonym w § 1</w:t>
      </w:r>
      <w:r w:rsidR="00703B51" w:rsidRPr="007A2ECF">
        <w:rPr>
          <w:rFonts w:ascii="Book Antiqua" w:eastAsia="Times New Roman" w:hAnsi="Book Antiqua"/>
          <w:sz w:val="18"/>
          <w:szCs w:val="18"/>
        </w:rPr>
        <w:t>6</w:t>
      </w:r>
      <w:r w:rsidRPr="007A2ECF">
        <w:rPr>
          <w:rFonts w:ascii="Book Antiqua" w:eastAsia="Times New Roman" w:hAnsi="Book Antiqua"/>
          <w:sz w:val="18"/>
          <w:szCs w:val="18"/>
        </w:rPr>
        <w:t xml:space="preserve"> oraz z tytułu praw zależnych, a także z tytułu niewykonywania autorskich, praw osobistych i z tytułu przeniesienia prawa własności egzemplarzy dokumentacji projektowej, w rozumieniu art. 20 ustawy z dnia 7 lipca 1994 r. Prawo Budowlane przez osobę wymienioną w ofercie.</w:t>
      </w:r>
    </w:p>
    <w:p w14:paraId="160BF08B" w14:textId="68B79C34" w:rsidR="002E2888" w:rsidRPr="00BA0DDB" w:rsidRDefault="005614A5" w:rsidP="000E1BD8">
      <w:pPr>
        <w:pStyle w:val="Akapitzlist"/>
        <w:numPr>
          <w:ilvl w:val="0"/>
          <w:numId w:val="11"/>
        </w:numPr>
        <w:suppressAutoHyphens/>
        <w:spacing w:line="216" w:lineRule="auto"/>
        <w:ind w:left="284" w:hanging="284"/>
        <w:jc w:val="both"/>
        <w:rPr>
          <w:rFonts w:ascii="Book Antiqua" w:eastAsia="Times New Roman" w:hAnsi="Book Antiqua"/>
          <w:sz w:val="18"/>
          <w:szCs w:val="18"/>
        </w:rPr>
      </w:pPr>
      <w:r w:rsidRPr="00BA0DDB">
        <w:rPr>
          <w:rFonts w:ascii="Book Antiqua" w:eastAsia="Times New Roman" w:hAnsi="Book Antiqua"/>
          <w:sz w:val="18"/>
          <w:szCs w:val="18"/>
        </w:rPr>
        <w:t xml:space="preserve">Rozliczenie finansowe za  wykonanie  przedmiotu  umowy  </w:t>
      </w:r>
      <w:r w:rsidR="002E2888" w:rsidRPr="00BA0DDB">
        <w:rPr>
          <w:rFonts w:ascii="Book Antiqua" w:eastAsia="Times New Roman" w:hAnsi="Book Antiqua"/>
          <w:sz w:val="18"/>
          <w:szCs w:val="18"/>
        </w:rPr>
        <w:t>nastąpi na podstawie</w:t>
      </w:r>
      <w:r w:rsidR="00192964">
        <w:rPr>
          <w:rFonts w:ascii="Book Antiqua" w:eastAsia="Times New Roman" w:hAnsi="Book Antiqua"/>
          <w:sz w:val="18"/>
          <w:szCs w:val="18"/>
        </w:rPr>
        <w:t xml:space="preserve"> faktury VAT/</w:t>
      </w:r>
      <w:r w:rsidR="001D0E3E" w:rsidRPr="00BA0DDB">
        <w:rPr>
          <w:rFonts w:ascii="Book Antiqua" w:eastAsia="Times New Roman" w:hAnsi="Book Antiqua"/>
          <w:sz w:val="18"/>
          <w:szCs w:val="18"/>
        </w:rPr>
        <w:t xml:space="preserve">rachunku </w:t>
      </w:r>
      <w:r w:rsidR="002E2888" w:rsidRPr="00BA0DDB">
        <w:rPr>
          <w:rFonts w:ascii="Book Antiqua" w:eastAsia="Times New Roman" w:hAnsi="Book Antiqua"/>
          <w:sz w:val="18"/>
          <w:szCs w:val="18"/>
        </w:rPr>
        <w:t>po podpisaniu protokołu odbioru</w:t>
      </w:r>
      <w:r w:rsidR="00D75CA1" w:rsidRPr="00BA0DDB">
        <w:rPr>
          <w:rFonts w:ascii="Book Antiqua" w:eastAsia="Times New Roman" w:hAnsi="Book Antiqua"/>
          <w:sz w:val="18"/>
          <w:szCs w:val="18"/>
        </w:rPr>
        <w:t xml:space="preserve"> końcowego</w:t>
      </w:r>
      <w:r w:rsidR="002E2888" w:rsidRPr="00BA0DDB">
        <w:rPr>
          <w:rFonts w:ascii="Book Antiqua" w:eastAsia="Times New Roman" w:hAnsi="Book Antiqua"/>
          <w:sz w:val="18"/>
          <w:szCs w:val="18"/>
        </w:rPr>
        <w:t>.</w:t>
      </w:r>
    </w:p>
    <w:p w14:paraId="6317BE0B" w14:textId="70AD9B74" w:rsidR="002E2888" w:rsidRPr="007A2ECF" w:rsidRDefault="009B1E62" w:rsidP="000E1BD8">
      <w:pPr>
        <w:pStyle w:val="Akapitzlist"/>
        <w:numPr>
          <w:ilvl w:val="0"/>
          <w:numId w:val="11"/>
        </w:numPr>
        <w:suppressAutoHyphens/>
        <w:spacing w:line="216" w:lineRule="auto"/>
        <w:ind w:left="284" w:hanging="284"/>
        <w:jc w:val="both"/>
        <w:rPr>
          <w:rFonts w:ascii="Book Antiqua" w:eastAsia="Times New Roman" w:hAnsi="Book Antiqua"/>
          <w:sz w:val="18"/>
          <w:szCs w:val="18"/>
        </w:rPr>
      </w:pPr>
      <w:r w:rsidRPr="007A2ECF">
        <w:rPr>
          <w:rFonts w:ascii="Book Antiqua" w:eastAsia="Times New Roman" w:hAnsi="Book Antiqua"/>
          <w:sz w:val="18"/>
          <w:szCs w:val="18"/>
        </w:rPr>
        <w:t>Zapłata wyn</w:t>
      </w:r>
      <w:r w:rsidR="007A5492" w:rsidRPr="007A2ECF">
        <w:rPr>
          <w:rFonts w:ascii="Book Antiqua" w:eastAsia="Times New Roman" w:hAnsi="Book Antiqua"/>
          <w:sz w:val="18"/>
          <w:szCs w:val="18"/>
        </w:rPr>
        <w:t xml:space="preserve">agrodzenia nastąpi w terminie </w:t>
      </w:r>
      <w:r w:rsidR="00192964" w:rsidRPr="007A2ECF">
        <w:rPr>
          <w:rFonts w:ascii="Book Antiqua" w:eastAsia="Times New Roman" w:hAnsi="Book Antiqua"/>
          <w:sz w:val="18"/>
          <w:szCs w:val="18"/>
        </w:rPr>
        <w:t>21</w:t>
      </w:r>
      <w:r w:rsidRPr="007A2ECF">
        <w:rPr>
          <w:rFonts w:ascii="Book Antiqua" w:eastAsia="Times New Roman" w:hAnsi="Book Antiqua"/>
          <w:sz w:val="18"/>
          <w:szCs w:val="18"/>
        </w:rPr>
        <w:t xml:space="preserve"> dni od daty doręczenia Zamaw</w:t>
      </w:r>
      <w:r w:rsidR="001D0E3E" w:rsidRPr="007A2ECF">
        <w:rPr>
          <w:rFonts w:ascii="Book Antiqua" w:eastAsia="Times New Roman" w:hAnsi="Book Antiqua"/>
          <w:sz w:val="18"/>
          <w:szCs w:val="18"/>
        </w:rPr>
        <w:t>iającemu, prawidłowo wystawionego</w:t>
      </w:r>
      <w:r w:rsidRPr="007A2ECF">
        <w:rPr>
          <w:rFonts w:ascii="Book Antiqua" w:eastAsia="Times New Roman" w:hAnsi="Book Antiqua"/>
          <w:sz w:val="18"/>
          <w:szCs w:val="18"/>
        </w:rPr>
        <w:t xml:space="preserve"> </w:t>
      </w:r>
      <w:r w:rsidR="001D0E3E" w:rsidRPr="007A2ECF">
        <w:rPr>
          <w:rFonts w:ascii="Book Antiqua" w:eastAsia="Times New Roman" w:hAnsi="Book Antiqua"/>
          <w:sz w:val="18"/>
          <w:szCs w:val="18"/>
        </w:rPr>
        <w:t>rachunku,</w:t>
      </w:r>
      <w:r w:rsidRPr="007A2ECF">
        <w:rPr>
          <w:rFonts w:ascii="Book Antiqua" w:eastAsia="Times New Roman" w:hAnsi="Book Antiqua"/>
          <w:sz w:val="18"/>
          <w:szCs w:val="18"/>
        </w:rPr>
        <w:t xml:space="preserve"> o któr</w:t>
      </w:r>
      <w:r w:rsidR="001D0E3E" w:rsidRPr="007A2ECF">
        <w:rPr>
          <w:rFonts w:ascii="Book Antiqua" w:eastAsia="Times New Roman" w:hAnsi="Book Antiqua"/>
          <w:sz w:val="18"/>
          <w:szCs w:val="18"/>
        </w:rPr>
        <w:t>ym</w:t>
      </w:r>
      <w:r w:rsidRPr="007A2ECF">
        <w:rPr>
          <w:rFonts w:ascii="Book Antiqua" w:eastAsia="Times New Roman" w:hAnsi="Book Antiqua"/>
          <w:sz w:val="18"/>
          <w:szCs w:val="18"/>
        </w:rPr>
        <w:t xml:space="preserve"> mowa w ust. 4, na rachunek bankowy Wykonawcy</w:t>
      </w:r>
      <w:r w:rsidR="001D0E3E" w:rsidRPr="007A2ECF">
        <w:rPr>
          <w:rFonts w:ascii="Book Antiqua" w:eastAsia="Times New Roman" w:hAnsi="Book Antiqua"/>
          <w:sz w:val="18"/>
          <w:szCs w:val="18"/>
        </w:rPr>
        <w:t xml:space="preserve"> </w:t>
      </w:r>
      <w:r w:rsidR="00192964" w:rsidRPr="007A2ECF">
        <w:rPr>
          <w:rFonts w:ascii="Book Antiqua" w:eastAsia="Times New Roman" w:hAnsi="Book Antiqua"/>
          <w:sz w:val="18"/>
          <w:szCs w:val="18"/>
        </w:rPr>
        <w:t>w banku ………………………………………. nr rachunku ………………………………………………..</w:t>
      </w:r>
      <w:r w:rsidRPr="007A2ECF">
        <w:rPr>
          <w:rFonts w:ascii="Book Antiqua" w:eastAsia="Times New Roman" w:hAnsi="Book Antiqua"/>
          <w:sz w:val="18"/>
          <w:szCs w:val="18"/>
        </w:rPr>
        <w:t>. Dniem zapłaty jest dzień złożenia przez Zamawiającego dyspozycji przelewu.</w:t>
      </w:r>
    </w:p>
    <w:p w14:paraId="7A4A326D" w14:textId="2441D171" w:rsidR="00253FD2" w:rsidRPr="007A2ECF" w:rsidRDefault="00253FD2" w:rsidP="00253FD2">
      <w:pPr>
        <w:pStyle w:val="Akapitzlist"/>
        <w:numPr>
          <w:ilvl w:val="0"/>
          <w:numId w:val="11"/>
        </w:numPr>
        <w:suppressAutoHyphens/>
        <w:spacing w:line="216" w:lineRule="auto"/>
        <w:ind w:left="284" w:hanging="284"/>
        <w:jc w:val="both"/>
        <w:rPr>
          <w:rFonts w:ascii="Book Antiqua" w:eastAsia="Times New Roman" w:hAnsi="Book Antiqua"/>
          <w:sz w:val="18"/>
          <w:szCs w:val="18"/>
        </w:rPr>
      </w:pPr>
      <w:r w:rsidRPr="007A2ECF">
        <w:rPr>
          <w:rFonts w:ascii="Book Antiqua" w:eastAsia="Times New Roman" w:hAnsi="Book Antiqua"/>
          <w:sz w:val="18"/>
          <w:szCs w:val="18"/>
        </w:rPr>
        <w:t>Warunkiem zapłaty należnego wynagrodzenia Wykonawcy za prawidłowo wykonane przedmiotu umowy jest przedstawienie przez Wykonawcę dowodów zapłaty wymagalnego wynagrodzenia podwykonawcom i dalszym podwykonawcom biorącym udział w realizacji odebranego zakresu przedmiotu umowy.</w:t>
      </w:r>
    </w:p>
    <w:p w14:paraId="5624CE49" w14:textId="2FEA9AD1" w:rsidR="00253FD2" w:rsidRPr="007A2ECF" w:rsidRDefault="00253FD2" w:rsidP="00253FD2">
      <w:pPr>
        <w:pStyle w:val="Akapitzlist"/>
        <w:numPr>
          <w:ilvl w:val="0"/>
          <w:numId w:val="11"/>
        </w:numPr>
        <w:suppressAutoHyphens/>
        <w:spacing w:line="216" w:lineRule="auto"/>
        <w:ind w:left="284" w:hanging="284"/>
        <w:jc w:val="both"/>
        <w:rPr>
          <w:rFonts w:ascii="Book Antiqua" w:eastAsia="Times New Roman" w:hAnsi="Book Antiqua"/>
          <w:sz w:val="18"/>
          <w:szCs w:val="18"/>
        </w:rPr>
      </w:pPr>
      <w:r w:rsidRPr="007A2ECF">
        <w:rPr>
          <w:rFonts w:ascii="Book Antiqua" w:eastAsia="Times New Roman" w:hAnsi="Book Antiqua"/>
          <w:sz w:val="18"/>
          <w:szCs w:val="18"/>
        </w:rPr>
        <w:t>Wykonawca zobowiązany jest przedłożyć Zamawiającemu, najpóźniej na 5 dni przed upływem terminu płatności faktury wystawionej przez Wykonawcę Zamawiającemu, kserokopię faktur (oryginał do wglądu Zamawiającego) wystawionych przez podwykonawcę lub dalszego podwykonawcę, poświadczonych za zgodność z oryginałem przez przedkładającego za usługi z</w:t>
      </w:r>
      <w:r w:rsidR="007A2ECF">
        <w:rPr>
          <w:rFonts w:ascii="Book Antiqua" w:eastAsia="Times New Roman" w:hAnsi="Book Antiqua"/>
          <w:sz w:val="18"/>
          <w:szCs w:val="18"/>
        </w:rPr>
        <w:t> </w:t>
      </w:r>
      <w:r w:rsidRPr="007A2ECF">
        <w:rPr>
          <w:rFonts w:ascii="Book Antiqua" w:eastAsia="Times New Roman" w:hAnsi="Book Antiqua"/>
          <w:sz w:val="18"/>
          <w:szCs w:val="18"/>
        </w:rPr>
        <w:t>dowodem dokonanej zapłaty oraz oświadczeniem podwykonawcy lub dalszego podwykonawcy, podpisanym przez osoby upoważnione do reprezentowania tych podmiotów, potwierdzającym uregulowanie względem nich wszystkich należności i</w:t>
      </w:r>
      <w:r w:rsidR="007A2ECF">
        <w:rPr>
          <w:rFonts w:ascii="Book Antiqua" w:eastAsia="Times New Roman" w:hAnsi="Book Antiqua"/>
          <w:sz w:val="18"/>
          <w:szCs w:val="18"/>
        </w:rPr>
        <w:t> </w:t>
      </w:r>
      <w:r w:rsidRPr="007A2ECF">
        <w:rPr>
          <w:rFonts w:ascii="Book Antiqua" w:eastAsia="Times New Roman" w:hAnsi="Book Antiqua"/>
          <w:sz w:val="18"/>
          <w:szCs w:val="18"/>
        </w:rPr>
        <w:t>braku jakichkolwiek roszczeń podwykonawcy lub dalszego podwykonawcy w stosunku do Wykonawcy i Zamawiającego. Do faktury Wykonawca dodatkowo dołączy oświadczenie podwykonawców i dalszych podwykonawców o pełnym zafakturowaniu przez nich lub objęciu wystawionymi przez nich rachunkami zakresu usług wykonanych zgodnie z umowami o podwykonawstwo oraz o uregulowaniu względem nich wszystkich należności.</w:t>
      </w:r>
    </w:p>
    <w:p w14:paraId="6CEE203D" w14:textId="77777777" w:rsidR="00253FD2" w:rsidRPr="007A2ECF" w:rsidRDefault="00721CFC" w:rsidP="00253FD2">
      <w:pPr>
        <w:pStyle w:val="Akapitzlist"/>
        <w:numPr>
          <w:ilvl w:val="0"/>
          <w:numId w:val="11"/>
        </w:numPr>
        <w:suppressAutoHyphens/>
        <w:spacing w:line="216" w:lineRule="auto"/>
        <w:ind w:left="284" w:hanging="284"/>
        <w:jc w:val="both"/>
        <w:rPr>
          <w:rFonts w:ascii="Book Antiqua" w:eastAsia="Times New Roman" w:hAnsi="Book Antiqua"/>
          <w:sz w:val="18"/>
          <w:szCs w:val="18"/>
        </w:rPr>
      </w:pPr>
      <w:r w:rsidRPr="007A2ECF">
        <w:rPr>
          <w:rFonts w:ascii="Book Antiqua" w:hAnsi="Book Antiqua"/>
          <w:sz w:val="18"/>
          <w:szCs w:val="18"/>
        </w:rPr>
        <w:t>W przypadku przekroczenia przez Zamawiającego terminu płatności, Wykonawca uprawniony będzie do naliczenia odsetek ustawowych od dnia wymagalności do dnia zapłaty (dniem zapłaty jest dzień, w którym Zamawiający dokonuje obciążenia swojego rachunku bankowego na rzecz Wykonawcy). W</w:t>
      </w:r>
      <w:r w:rsidR="00556C10" w:rsidRPr="007A2ECF">
        <w:rPr>
          <w:rFonts w:ascii="Book Antiqua" w:hAnsi="Book Antiqua"/>
          <w:sz w:val="18"/>
          <w:szCs w:val="18"/>
        </w:rPr>
        <w:t> </w:t>
      </w:r>
      <w:r w:rsidRPr="007A2ECF">
        <w:rPr>
          <w:rFonts w:ascii="Book Antiqua" w:hAnsi="Book Antiqua"/>
          <w:sz w:val="18"/>
          <w:szCs w:val="18"/>
        </w:rPr>
        <w:t>przypadku przekroczenia terminu płatności Zamawiający zastrzega sobie prawo negocjowania odroczenia terminu płatności i wysokości naliczonych odsetek.</w:t>
      </w:r>
    </w:p>
    <w:p w14:paraId="02691FE1" w14:textId="41E86803" w:rsidR="00253FD2" w:rsidRPr="007A2ECF" w:rsidRDefault="00253FD2" w:rsidP="00253FD2">
      <w:pPr>
        <w:pStyle w:val="Akapitzlist"/>
        <w:numPr>
          <w:ilvl w:val="0"/>
          <w:numId w:val="11"/>
        </w:numPr>
        <w:suppressAutoHyphens/>
        <w:spacing w:line="216" w:lineRule="auto"/>
        <w:ind w:left="284" w:hanging="284"/>
        <w:jc w:val="both"/>
        <w:rPr>
          <w:rFonts w:ascii="Book Antiqua" w:eastAsia="Times New Roman" w:hAnsi="Book Antiqua"/>
          <w:sz w:val="18"/>
          <w:szCs w:val="18"/>
        </w:rPr>
      </w:pPr>
      <w:r w:rsidRPr="007A2ECF">
        <w:rPr>
          <w:rFonts w:ascii="Book Antiqua" w:eastAsia="Times New Roman" w:hAnsi="Book Antiqua"/>
          <w:sz w:val="18"/>
          <w:szCs w:val="18"/>
        </w:rPr>
        <w:t>Wykonawca oświadcza, że rachunek bankowy, o którym mowa w ust. 5 widnieje na tzw. „białej liście podatników” prowadzonej przez Szefa Krajowej Administracji Skarbowej.</w:t>
      </w:r>
    </w:p>
    <w:p w14:paraId="15F8B410" w14:textId="77777777" w:rsidR="00253FD2" w:rsidRPr="007A2ECF" w:rsidRDefault="00253FD2" w:rsidP="00253FD2">
      <w:pPr>
        <w:pStyle w:val="Akapitzlist"/>
        <w:numPr>
          <w:ilvl w:val="0"/>
          <w:numId w:val="11"/>
        </w:numPr>
        <w:suppressAutoHyphens/>
        <w:spacing w:line="216" w:lineRule="auto"/>
        <w:ind w:left="284" w:hanging="284"/>
        <w:jc w:val="both"/>
        <w:rPr>
          <w:rFonts w:ascii="Book Antiqua" w:eastAsia="Times New Roman" w:hAnsi="Book Antiqua"/>
          <w:sz w:val="18"/>
          <w:szCs w:val="18"/>
        </w:rPr>
      </w:pPr>
      <w:r w:rsidRPr="007A2ECF">
        <w:rPr>
          <w:rFonts w:ascii="Book Antiqua" w:eastAsia="Times New Roman" w:hAnsi="Book Antiqua"/>
          <w:sz w:val="18"/>
          <w:szCs w:val="18"/>
        </w:rPr>
        <w:t>Zamawiający dopuszcza możliwość przesyłania przez Wykonawcę ustrukturyzowanych faktur elektronicznych oraz innych ustrukturyzowanych dokumentów elektronicznych związanych z realizacją zamówienia publicznego stanowiącego przedmiot niniejszej umowy, za pośrednictwem Platformy Elektronicznego Fakturowania.</w:t>
      </w:r>
    </w:p>
    <w:p w14:paraId="01207B92" w14:textId="77777777" w:rsidR="00253FD2" w:rsidRPr="007A2ECF" w:rsidRDefault="00253FD2" w:rsidP="00253FD2">
      <w:pPr>
        <w:pStyle w:val="Akapitzlist"/>
        <w:numPr>
          <w:ilvl w:val="0"/>
          <w:numId w:val="11"/>
        </w:numPr>
        <w:suppressAutoHyphens/>
        <w:spacing w:line="216" w:lineRule="auto"/>
        <w:ind w:left="284" w:hanging="284"/>
        <w:jc w:val="both"/>
        <w:rPr>
          <w:rFonts w:ascii="Book Antiqua" w:eastAsia="Times New Roman" w:hAnsi="Book Antiqua"/>
          <w:sz w:val="18"/>
          <w:szCs w:val="18"/>
        </w:rPr>
      </w:pPr>
      <w:r w:rsidRPr="007A2ECF">
        <w:rPr>
          <w:rFonts w:ascii="Book Antiqua" w:eastAsia="Times New Roman" w:hAnsi="Book Antiqua"/>
          <w:sz w:val="18"/>
          <w:szCs w:val="18"/>
        </w:rPr>
        <w:t>Wykonawca dopuszcza możliwość przesyłania przez Zamawiającego innych ustrukturyzowanych dokumentów elektronicznych związanych z realizacją zamówienia publicznego stanowiącego przedmiot niniejszej umowy za pośrednictwem Platformy Elektronicznego Fakturowania.</w:t>
      </w:r>
    </w:p>
    <w:p w14:paraId="65335345" w14:textId="46454944" w:rsidR="00253FD2" w:rsidRPr="007A2ECF" w:rsidRDefault="00253FD2" w:rsidP="00253FD2">
      <w:pPr>
        <w:pStyle w:val="Akapitzlist"/>
        <w:numPr>
          <w:ilvl w:val="0"/>
          <w:numId w:val="11"/>
        </w:numPr>
        <w:suppressAutoHyphens/>
        <w:spacing w:line="216" w:lineRule="auto"/>
        <w:ind w:left="284" w:hanging="284"/>
        <w:jc w:val="both"/>
        <w:rPr>
          <w:rFonts w:ascii="Book Antiqua" w:eastAsia="Times New Roman" w:hAnsi="Book Antiqua"/>
          <w:sz w:val="18"/>
          <w:szCs w:val="18"/>
        </w:rPr>
      </w:pPr>
      <w:r w:rsidRPr="007A2ECF">
        <w:rPr>
          <w:rFonts w:ascii="Book Antiqua" w:eastAsia="Times New Roman" w:hAnsi="Book Antiqua"/>
          <w:sz w:val="18"/>
          <w:szCs w:val="18"/>
        </w:rPr>
        <w:t>Zamawiający oświadcza, że będzie dokonywał płatności faktur, o których mowa w niniejszym paragrafie, z zastosowaniem mechanizmu podzielonej płatności.</w:t>
      </w:r>
    </w:p>
    <w:p w14:paraId="2DC7CDD2" w14:textId="479E695D" w:rsidR="003C3425" w:rsidRPr="007A2ECF" w:rsidRDefault="00F678F0" w:rsidP="000E1BD8">
      <w:pPr>
        <w:pStyle w:val="Akapitzlist"/>
        <w:numPr>
          <w:ilvl w:val="0"/>
          <w:numId w:val="11"/>
        </w:numPr>
        <w:suppressAutoHyphens/>
        <w:spacing w:line="216" w:lineRule="auto"/>
        <w:ind w:left="284" w:hanging="284"/>
        <w:jc w:val="both"/>
        <w:rPr>
          <w:rFonts w:ascii="Book Antiqua" w:eastAsia="Times New Roman" w:hAnsi="Book Antiqua"/>
          <w:sz w:val="18"/>
          <w:szCs w:val="18"/>
        </w:rPr>
      </w:pPr>
      <w:r w:rsidRPr="007A2ECF">
        <w:rPr>
          <w:rFonts w:ascii="Book Antiqua" w:eastAsia="Times New Roman" w:hAnsi="Book Antiqua"/>
          <w:sz w:val="18"/>
          <w:szCs w:val="18"/>
        </w:rPr>
        <w:t>Ilekroć w niniejszej umowie jest mowa o wynagrodzeniu umownym, strony mają przez to na myśli kwotę wynagrodzenia brutto za wykonanie całego przedmiotu umowy, o której mowa w ust. 1 niniejszego paragrafu.</w:t>
      </w:r>
    </w:p>
    <w:p w14:paraId="233CE45C" w14:textId="77777777" w:rsidR="00703B51" w:rsidRPr="00BA0DDB" w:rsidRDefault="00703B51" w:rsidP="00703B51">
      <w:pPr>
        <w:pStyle w:val="Akapitzlist"/>
        <w:suppressAutoHyphens/>
        <w:spacing w:line="216" w:lineRule="auto"/>
        <w:ind w:left="284"/>
        <w:jc w:val="both"/>
        <w:rPr>
          <w:rFonts w:ascii="Book Antiqua" w:eastAsia="Times New Roman" w:hAnsi="Book Antiqua"/>
          <w:sz w:val="18"/>
          <w:szCs w:val="18"/>
        </w:rPr>
      </w:pPr>
    </w:p>
    <w:p w14:paraId="652FB852" w14:textId="77777777" w:rsidR="00721CFC" w:rsidRPr="00BA0DDB" w:rsidRDefault="00721CFC" w:rsidP="001640AA">
      <w:pPr>
        <w:autoSpaceDE w:val="0"/>
        <w:snapToGrid w:val="0"/>
        <w:spacing w:line="216" w:lineRule="auto"/>
        <w:jc w:val="both"/>
        <w:rPr>
          <w:rFonts w:ascii="Book Antiqua" w:hAnsi="Book Antiqua"/>
          <w:strike/>
          <w:sz w:val="2"/>
          <w:szCs w:val="18"/>
        </w:rPr>
      </w:pPr>
    </w:p>
    <w:p w14:paraId="632E5880" w14:textId="599EA86D" w:rsidR="00721CFC" w:rsidRPr="00384B42" w:rsidRDefault="00AE16EF" w:rsidP="001640AA">
      <w:pPr>
        <w:autoSpaceDE w:val="0"/>
        <w:snapToGrid w:val="0"/>
        <w:spacing w:line="216" w:lineRule="auto"/>
        <w:jc w:val="center"/>
        <w:rPr>
          <w:rFonts w:ascii="Book Antiqua" w:hAnsi="Book Antiqua"/>
          <w:b/>
          <w:bCs/>
          <w:sz w:val="18"/>
          <w:szCs w:val="18"/>
        </w:rPr>
      </w:pPr>
      <w:r w:rsidRPr="00384B42">
        <w:rPr>
          <w:rFonts w:ascii="Book Antiqua" w:hAnsi="Book Antiqua"/>
          <w:b/>
          <w:bCs/>
          <w:sz w:val="18"/>
          <w:szCs w:val="18"/>
        </w:rPr>
        <w:t>§ 1</w:t>
      </w:r>
      <w:r w:rsidR="002D1B3C" w:rsidRPr="00384B42">
        <w:rPr>
          <w:rFonts w:ascii="Book Antiqua" w:hAnsi="Book Antiqua"/>
          <w:b/>
          <w:bCs/>
          <w:sz w:val="18"/>
          <w:szCs w:val="18"/>
        </w:rPr>
        <w:t>3</w:t>
      </w:r>
    </w:p>
    <w:p w14:paraId="4E0252AD" w14:textId="4EACF893" w:rsidR="00E857A6" w:rsidRPr="00384B42" w:rsidRDefault="00E857A6" w:rsidP="00030530">
      <w:pPr>
        <w:numPr>
          <w:ilvl w:val="0"/>
          <w:numId w:val="78"/>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384B42">
        <w:rPr>
          <w:rFonts w:ascii="Book Antiqua" w:eastAsia="Times New Roman" w:hAnsi="Book Antiqua"/>
          <w:sz w:val="18"/>
          <w:szCs w:val="18"/>
        </w:rPr>
        <w:t xml:space="preserve">Na przedmiot umowy Wykonawca udziela Zamawiającemu </w:t>
      </w:r>
      <w:r w:rsidRPr="00384B42">
        <w:rPr>
          <w:rFonts w:ascii="Book Antiqua" w:eastAsia="Times New Roman" w:hAnsi="Book Antiqua"/>
          <w:b/>
          <w:bCs/>
          <w:sz w:val="18"/>
          <w:szCs w:val="18"/>
        </w:rPr>
        <w:t>……</w:t>
      </w:r>
      <w:r w:rsidR="00113C20" w:rsidRPr="00384B42">
        <w:rPr>
          <w:rFonts w:ascii="Book Antiqua" w:eastAsia="Times New Roman" w:hAnsi="Book Antiqua"/>
          <w:b/>
          <w:bCs/>
          <w:sz w:val="18"/>
          <w:szCs w:val="18"/>
        </w:rPr>
        <w:t xml:space="preserve"> </w:t>
      </w:r>
      <w:r w:rsidR="00682A4A" w:rsidRPr="00384B42">
        <w:rPr>
          <w:rFonts w:ascii="Book Antiqua" w:eastAsia="Times New Roman" w:hAnsi="Book Antiqua"/>
          <w:b/>
          <w:bCs/>
          <w:sz w:val="18"/>
          <w:szCs w:val="18"/>
        </w:rPr>
        <w:t>(</w:t>
      </w:r>
      <w:r w:rsidR="00113C20" w:rsidRPr="00384B42">
        <w:rPr>
          <w:rFonts w:ascii="Book Antiqua" w:eastAsia="Times New Roman" w:hAnsi="Book Antiqua"/>
          <w:b/>
          <w:bCs/>
          <w:i/>
          <w:sz w:val="18"/>
          <w:szCs w:val="18"/>
        </w:rPr>
        <w:t xml:space="preserve">Uwaga! Okres gwarancji jakości (w miesiącach) nie może być krótszy niż </w:t>
      </w:r>
      <w:r w:rsidR="0028415E" w:rsidRPr="00384B42">
        <w:rPr>
          <w:rFonts w:ascii="Book Antiqua" w:eastAsia="Times New Roman" w:hAnsi="Book Antiqua"/>
          <w:b/>
          <w:bCs/>
          <w:i/>
          <w:sz w:val="18"/>
          <w:szCs w:val="18"/>
        </w:rPr>
        <w:t>24</w:t>
      </w:r>
      <w:r w:rsidR="00113C20" w:rsidRPr="00384B42">
        <w:rPr>
          <w:rFonts w:ascii="Book Antiqua" w:eastAsia="Times New Roman" w:hAnsi="Book Antiqua"/>
          <w:b/>
          <w:bCs/>
          <w:i/>
          <w:sz w:val="18"/>
          <w:szCs w:val="18"/>
        </w:rPr>
        <w:t> miesi</w:t>
      </w:r>
      <w:r w:rsidR="0028415E" w:rsidRPr="00384B42">
        <w:rPr>
          <w:rFonts w:ascii="Book Antiqua" w:eastAsia="Times New Roman" w:hAnsi="Book Antiqua"/>
          <w:b/>
          <w:bCs/>
          <w:i/>
          <w:sz w:val="18"/>
          <w:szCs w:val="18"/>
        </w:rPr>
        <w:t>ące</w:t>
      </w:r>
      <w:r w:rsidR="00113C20" w:rsidRPr="00384B42">
        <w:rPr>
          <w:rFonts w:ascii="Book Antiqua" w:eastAsia="Times New Roman" w:hAnsi="Book Antiqua"/>
          <w:b/>
          <w:bCs/>
          <w:i/>
          <w:sz w:val="18"/>
          <w:szCs w:val="18"/>
        </w:rPr>
        <w:t xml:space="preserve"> licząc od dnia podpisania bezusterkowego protokołu odbioru </w:t>
      </w:r>
      <w:r w:rsidR="0028415E" w:rsidRPr="00384B42">
        <w:rPr>
          <w:rFonts w:ascii="Book Antiqua" w:eastAsia="Times New Roman" w:hAnsi="Book Antiqua"/>
          <w:b/>
          <w:bCs/>
          <w:i/>
          <w:sz w:val="18"/>
          <w:szCs w:val="18"/>
        </w:rPr>
        <w:t>usługi</w:t>
      </w:r>
      <w:r w:rsidR="00113C20" w:rsidRPr="00384B42">
        <w:rPr>
          <w:rFonts w:ascii="Book Antiqua" w:eastAsia="Times New Roman" w:hAnsi="Book Antiqua"/>
          <w:b/>
          <w:bCs/>
          <w:i/>
          <w:sz w:val="18"/>
          <w:szCs w:val="18"/>
        </w:rPr>
        <w:t>.</w:t>
      </w:r>
      <w:r w:rsidR="00827F35" w:rsidRPr="00384B42">
        <w:rPr>
          <w:rFonts w:ascii="Book Antiqua" w:eastAsia="Times New Roman" w:hAnsi="Book Antiqua"/>
          <w:b/>
          <w:bCs/>
          <w:sz w:val="18"/>
          <w:szCs w:val="18"/>
        </w:rPr>
        <w:t xml:space="preserve">) </w:t>
      </w:r>
      <w:r w:rsidRPr="00384B42">
        <w:rPr>
          <w:rFonts w:ascii="Book Antiqua" w:eastAsia="Times New Roman" w:hAnsi="Book Antiqua"/>
          <w:sz w:val="18"/>
          <w:szCs w:val="18"/>
        </w:rPr>
        <w:t xml:space="preserve"> miesiące gwarancji jakości.</w:t>
      </w:r>
    </w:p>
    <w:p w14:paraId="4A2AA511" w14:textId="64CC5604" w:rsidR="00E857A6" w:rsidRPr="00384B42" w:rsidRDefault="00E857A6" w:rsidP="00030530">
      <w:pPr>
        <w:numPr>
          <w:ilvl w:val="0"/>
          <w:numId w:val="78"/>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384B42">
        <w:rPr>
          <w:rFonts w:ascii="Book Antiqua" w:eastAsia="Times New Roman" w:hAnsi="Book Antiqua"/>
          <w:sz w:val="18"/>
          <w:szCs w:val="18"/>
        </w:rPr>
        <w:t xml:space="preserve">Odpowiedzialność Wykonawcy zostaje rozszerzona z tytułu rękojmi za wady i strony postanawiają, że termin rękojmi za wady kończy się wraz z upływem odpowiedzialności Wykonawcy robót budowlanych wykonywanych na podstawie dokumentacji projektowej będącej przedmiotem umowy. Termin ten nie będzie jednak dłuższy niż </w:t>
      </w:r>
      <w:r w:rsidRPr="00384B42">
        <w:rPr>
          <w:rFonts w:ascii="Book Antiqua" w:eastAsia="Times New Roman" w:hAnsi="Book Antiqua"/>
          <w:b/>
          <w:bCs/>
          <w:sz w:val="18"/>
          <w:szCs w:val="18"/>
        </w:rPr>
        <w:t>5</w:t>
      </w:r>
      <w:r w:rsidRPr="00384B42">
        <w:rPr>
          <w:rFonts w:ascii="Book Antiqua" w:eastAsia="Times New Roman" w:hAnsi="Book Antiqua"/>
          <w:sz w:val="18"/>
          <w:szCs w:val="18"/>
        </w:rPr>
        <w:t xml:space="preserve"> lat, licząc od daty określonej zgodnie z</w:t>
      </w:r>
      <w:r w:rsidR="00796A33">
        <w:rPr>
          <w:rFonts w:ascii="Book Antiqua" w:eastAsia="Times New Roman" w:hAnsi="Book Antiqua"/>
          <w:sz w:val="18"/>
          <w:szCs w:val="18"/>
        </w:rPr>
        <w:t> </w:t>
      </w:r>
      <w:r w:rsidRPr="00384B42">
        <w:rPr>
          <w:rFonts w:ascii="Book Antiqua" w:eastAsia="Times New Roman" w:hAnsi="Book Antiqua"/>
          <w:sz w:val="18"/>
          <w:szCs w:val="18"/>
        </w:rPr>
        <w:t>ust. 3.</w:t>
      </w:r>
    </w:p>
    <w:p w14:paraId="610B5E6E" w14:textId="783E30C4" w:rsidR="00E857A6" w:rsidRPr="00384B42" w:rsidRDefault="00E857A6" w:rsidP="00030530">
      <w:pPr>
        <w:numPr>
          <w:ilvl w:val="0"/>
          <w:numId w:val="78"/>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384B42">
        <w:rPr>
          <w:rFonts w:ascii="Book Antiqua" w:eastAsia="Times New Roman" w:hAnsi="Book Antiqua"/>
          <w:sz w:val="18"/>
          <w:szCs w:val="18"/>
        </w:rPr>
        <w:t xml:space="preserve">Bieg terminu gwarancji jakości i rękojmi na całość przedmiotu umowy rozpoczyna się od daty odbioru końcowego przedmiotu umowy, na podstawie protokołu zdawczo-odbiorczego, o którym mowa w § </w:t>
      </w:r>
      <w:r w:rsidR="007337CA" w:rsidRPr="00384B42">
        <w:rPr>
          <w:rFonts w:ascii="Book Antiqua" w:eastAsia="Times New Roman" w:hAnsi="Book Antiqua"/>
          <w:sz w:val="18"/>
          <w:szCs w:val="18"/>
        </w:rPr>
        <w:t>10</w:t>
      </w:r>
      <w:r w:rsidRPr="00384B42">
        <w:rPr>
          <w:rFonts w:ascii="Book Antiqua" w:eastAsia="Times New Roman" w:hAnsi="Book Antiqua"/>
          <w:sz w:val="18"/>
          <w:szCs w:val="18"/>
        </w:rPr>
        <w:t xml:space="preserve"> ust. </w:t>
      </w:r>
      <w:r w:rsidR="007337CA" w:rsidRPr="00384B42">
        <w:rPr>
          <w:rFonts w:ascii="Book Antiqua" w:eastAsia="Times New Roman" w:hAnsi="Book Antiqua"/>
          <w:sz w:val="18"/>
          <w:szCs w:val="18"/>
        </w:rPr>
        <w:t>2</w:t>
      </w:r>
      <w:r w:rsidRPr="00384B42">
        <w:rPr>
          <w:rFonts w:ascii="Book Antiqua" w:eastAsia="Times New Roman" w:hAnsi="Book Antiqua"/>
          <w:sz w:val="18"/>
          <w:szCs w:val="18"/>
        </w:rPr>
        <w:t xml:space="preserve"> podpisanego bez uwag, a w przypadku stwierdzenia wad od daty ich usunięcia i odbioru przedmiotu umowy przez Zamawiającego, jako należycie wykonanego. W przypadku wystąpienia wad jakościowych nie nadających się do usunięcia, ale nieuniemożliwiających wykorzystanie przedmiotu umowy zgodnie z przeznaczeniem, bieg terminu gwarancji jakości i rękojmi na całość przedmiotu umowy rozpoczyna się od daty podpisania stosownego do tych okoliczności protokołu odbioru.</w:t>
      </w:r>
    </w:p>
    <w:p w14:paraId="0C329953" w14:textId="0802160D" w:rsidR="00E857A6" w:rsidRPr="00384B42" w:rsidRDefault="00E857A6" w:rsidP="00030530">
      <w:pPr>
        <w:numPr>
          <w:ilvl w:val="0"/>
          <w:numId w:val="78"/>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384B42">
        <w:rPr>
          <w:rFonts w:ascii="Book Antiqua" w:eastAsia="Times New Roman" w:hAnsi="Book Antiqua"/>
          <w:sz w:val="18"/>
          <w:szCs w:val="18"/>
        </w:rPr>
        <w:t xml:space="preserve">W okresie gwarancji </w:t>
      </w:r>
      <w:r w:rsidR="00827F35" w:rsidRPr="00384B42">
        <w:rPr>
          <w:rFonts w:ascii="Book Antiqua" w:eastAsia="Times New Roman" w:hAnsi="Book Antiqua"/>
          <w:sz w:val="18"/>
          <w:szCs w:val="18"/>
        </w:rPr>
        <w:t xml:space="preserve">jakości </w:t>
      </w:r>
      <w:r w:rsidRPr="00384B42">
        <w:rPr>
          <w:rFonts w:ascii="Book Antiqua" w:eastAsia="Times New Roman" w:hAnsi="Book Antiqua"/>
          <w:sz w:val="18"/>
          <w:szCs w:val="18"/>
        </w:rPr>
        <w:t>Wykonawca zobowiązany jest do nieodpłatnego usuwania wad ujawnionych w tym okresie.</w:t>
      </w:r>
    </w:p>
    <w:p w14:paraId="0C30C632" w14:textId="77777777" w:rsidR="00E857A6" w:rsidRPr="00384B42" w:rsidRDefault="00E857A6" w:rsidP="00030530">
      <w:pPr>
        <w:numPr>
          <w:ilvl w:val="0"/>
          <w:numId w:val="78"/>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384B42">
        <w:rPr>
          <w:rFonts w:ascii="Book Antiqua" w:eastAsia="Times New Roman" w:hAnsi="Book Antiqua"/>
          <w:sz w:val="18"/>
          <w:szCs w:val="18"/>
        </w:rPr>
        <w:t>Za wady uznaje się między innymi:</w:t>
      </w:r>
    </w:p>
    <w:p w14:paraId="463012C1" w14:textId="67BE259F" w:rsidR="00E857A6" w:rsidRPr="00796A33" w:rsidRDefault="00E857A6" w:rsidP="00796A33">
      <w:pPr>
        <w:pStyle w:val="Akapitzlist"/>
        <w:numPr>
          <w:ilvl w:val="0"/>
          <w:numId w:val="77"/>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796A33">
        <w:rPr>
          <w:rFonts w:ascii="Book Antiqua" w:eastAsia="Times New Roman" w:hAnsi="Book Antiqua"/>
          <w:sz w:val="18"/>
          <w:szCs w:val="18"/>
        </w:rPr>
        <w:t>rozwiązania projektu (w tym: technicznego, specjalistycznych, wykonawczych) zmniejszające ich wartość lub użyteczność ze względu na cel oznaczony w umowie lub przeznaczenie,</w:t>
      </w:r>
    </w:p>
    <w:p w14:paraId="3D4C3E7F" w14:textId="77777777" w:rsidR="00E857A6" w:rsidRPr="00384B42" w:rsidRDefault="00E857A6" w:rsidP="00030530">
      <w:pPr>
        <w:numPr>
          <w:ilvl w:val="0"/>
          <w:numId w:val="77"/>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384B42">
        <w:rPr>
          <w:rFonts w:ascii="Book Antiqua" w:eastAsia="Times New Roman" w:hAnsi="Book Antiqua"/>
          <w:sz w:val="18"/>
          <w:szCs w:val="18"/>
        </w:rPr>
        <w:t>rozwiązania projektu (w tym: technicznego, specjalistycznych, wykonawczych) niezgodne z przepisami prawa, w tym ustawy Prawo zamówień publicznych,  przepisami prawa budowlanego i przepisami techniczno-budowlanymi, parametrami ustalonymi dla realizowanej inwestycji, wskazaniami wiedzy architektonicznej, standardami projektowania i doświadczeniem budowlanym,</w:t>
      </w:r>
    </w:p>
    <w:p w14:paraId="31065372" w14:textId="77777777" w:rsidR="00E857A6" w:rsidRPr="00384B42" w:rsidRDefault="00E857A6" w:rsidP="00030530">
      <w:pPr>
        <w:numPr>
          <w:ilvl w:val="0"/>
          <w:numId w:val="77"/>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384B42">
        <w:rPr>
          <w:rFonts w:ascii="Book Antiqua" w:eastAsia="Times New Roman" w:hAnsi="Book Antiqua"/>
          <w:sz w:val="18"/>
          <w:szCs w:val="18"/>
        </w:rPr>
        <w:t xml:space="preserve">brak rozwiązań projektowych wynikających z przepisów </w:t>
      </w:r>
      <w:proofErr w:type="spellStart"/>
      <w:r w:rsidRPr="00384B42">
        <w:rPr>
          <w:rFonts w:ascii="Book Antiqua" w:eastAsia="Times New Roman" w:hAnsi="Book Antiqua"/>
          <w:sz w:val="18"/>
          <w:szCs w:val="18"/>
        </w:rPr>
        <w:t>techniczno</w:t>
      </w:r>
      <w:proofErr w:type="spellEnd"/>
      <w:r w:rsidRPr="00384B42">
        <w:rPr>
          <w:rFonts w:ascii="Book Antiqua" w:eastAsia="Times New Roman" w:hAnsi="Book Antiqua"/>
          <w:sz w:val="18"/>
          <w:szCs w:val="18"/>
        </w:rPr>
        <w:t xml:space="preserve"> – budowlanych lub zasad wiedzy technicznej,</w:t>
      </w:r>
    </w:p>
    <w:p w14:paraId="5ABC16ED" w14:textId="77777777" w:rsidR="00E857A6" w:rsidRPr="00384B42" w:rsidRDefault="00E857A6" w:rsidP="00030530">
      <w:pPr>
        <w:numPr>
          <w:ilvl w:val="0"/>
          <w:numId w:val="77"/>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384B42">
        <w:rPr>
          <w:rFonts w:ascii="Book Antiqua" w:eastAsia="Times New Roman" w:hAnsi="Book Antiqua"/>
          <w:sz w:val="18"/>
          <w:szCs w:val="18"/>
        </w:rPr>
        <w:lastRenderedPageBreak/>
        <w:t>błędy obliczeniowe,</w:t>
      </w:r>
    </w:p>
    <w:p w14:paraId="7CC86C1E" w14:textId="77777777" w:rsidR="00E857A6" w:rsidRPr="00384B42" w:rsidRDefault="00E857A6" w:rsidP="00030530">
      <w:pPr>
        <w:numPr>
          <w:ilvl w:val="0"/>
          <w:numId w:val="77"/>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384B42">
        <w:rPr>
          <w:rFonts w:ascii="Book Antiqua" w:eastAsia="Times New Roman" w:hAnsi="Book Antiqua"/>
          <w:sz w:val="18"/>
          <w:szCs w:val="18"/>
        </w:rPr>
        <w:t xml:space="preserve">luki w opracowaniach, </w:t>
      </w:r>
    </w:p>
    <w:p w14:paraId="2FE8BBED" w14:textId="77777777" w:rsidR="00E857A6" w:rsidRPr="00384B42" w:rsidRDefault="00E857A6" w:rsidP="00030530">
      <w:pPr>
        <w:numPr>
          <w:ilvl w:val="0"/>
          <w:numId w:val="77"/>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384B42">
        <w:rPr>
          <w:rFonts w:ascii="Book Antiqua" w:eastAsia="Times New Roman" w:hAnsi="Book Antiqua"/>
          <w:sz w:val="18"/>
          <w:szCs w:val="18"/>
        </w:rPr>
        <w:t>nieekonomiczne opracowanie projektu,</w:t>
      </w:r>
    </w:p>
    <w:p w14:paraId="0E7E44D9" w14:textId="2EB885EE" w:rsidR="00E857A6" w:rsidRPr="00384B42" w:rsidRDefault="00E857A6" w:rsidP="00030530">
      <w:pPr>
        <w:numPr>
          <w:ilvl w:val="0"/>
          <w:numId w:val="77"/>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384B42">
        <w:rPr>
          <w:rFonts w:ascii="Book Antiqua" w:eastAsia="Times New Roman" w:hAnsi="Book Antiqua"/>
          <w:sz w:val="18"/>
          <w:szCs w:val="18"/>
        </w:rPr>
        <w:t>rozbieżności ustaleń pomiędzy projektami (technicznym, specjalistycznych, wykonawczych) i przedmiarami robót w</w:t>
      </w:r>
      <w:r w:rsidR="00796A33">
        <w:rPr>
          <w:rFonts w:ascii="Book Antiqua" w:eastAsia="Times New Roman" w:hAnsi="Book Antiqua"/>
          <w:sz w:val="18"/>
          <w:szCs w:val="18"/>
        </w:rPr>
        <w:t> </w:t>
      </w:r>
      <w:r w:rsidRPr="00384B42">
        <w:rPr>
          <w:rFonts w:ascii="Book Antiqua" w:eastAsia="Times New Roman" w:hAnsi="Book Antiqua"/>
          <w:sz w:val="18"/>
          <w:szCs w:val="18"/>
        </w:rPr>
        <w:t xml:space="preserve">odniesieniu do tych samych np. cech, właściwości, ilości, wymiarów, </w:t>
      </w:r>
    </w:p>
    <w:p w14:paraId="1D23F2D4" w14:textId="77777777" w:rsidR="00E857A6" w:rsidRPr="00384B42" w:rsidRDefault="00E857A6" w:rsidP="00030530">
      <w:pPr>
        <w:numPr>
          <w:ilvl w:val="0"/>
          <w:numId w:val="77"/>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384B42">
        <w:rPr>
          <w:rFonts w:ascii="Book Antiqua" w:eastAsia="Times New Roman" w:hAnsi="Book Antiqua"/>
          <w:sz w:val="18"/>
          <w:szCs w:val="18"/>
        </w:rPr>
        <w:t>braki ilościowe,</w:t>
      </w:r>
    </w:p>
    <w:p w14:paraId="07277920" w14:textId="77777777" w:rsidR="00E857A6" w:rsidRPr="00384B42" w:rsidRDefault="00E857A6" w:rsidP="00030530">
      <w:pPr>
        <w:numPr>
          <w:ilvl w:val="0"/>
          <w:numId w:val="77"/>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384B42">
        <w:rPr>
          <w:rFonts w:ascii="Book Antiqua" w:eastAsia="Times New Roman" w:hAnsi="Book Antiqua"/>
          <w:sz w:val="18"/>
          <w:szCs w:val="18"/>
        </w:rPr>
        <w:t>zrealizowanie inwestycji na podstawie wadliwie wykonanego projektu, która nie osiągnęła założonych parametrów technicznych lub użytkowych</w:t>
      </w:r>
    </w:p>
    <w:p w14:paraId="105E6664" w14:textId="77777777" w:rsidR="00E857A6" w:rsidRPr="00384B42" w:rsidRDefault="00E857A6" w:rsidP="00030530">
      <w:pPr>
        <w:numPr>
          <w:ilvl w:val="0"/>
          <w:numId w:val="77"/>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384B42">
        <w:rPr>
          <w:rFonts w:ascii="Book Antiqua" w:eastAsia="Times New Roman" w:hAnsi="Book Antiqua"/>
          <w:sz w:val="18"/>
          <w:szCs w:val="18"/>
        </w:rPr>
        <w:t>niekompletność dokumentacji projektowej z punktu widzenia celu, któremu ma służyć.</w:t>
      </w:r>
    </w:p>
    <w:p w14:paraId="108AD2C9" w14:textId="77777777" w:rsidR="00E857A6" w:rsidRPr="00384B42" w:rsidRDefault="00E857A6" w:rsidP="00030530">
      <w:pPr>
        <w:numPr>
          <w:ilvl w:val="0"/>
          <w:numId w:val="78"/>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384B42">
        <w:rPr>
          <w:rFonts w:ascii="Book Antiqua" w:eastAsia="Times New Roman" w:hAnsi="Book Antiqua"/>
          <w:sz w:val="18"/>
          <w:szCs w:val="18"/>
        </w:rPr>
        <w:t>Jeżeli Wykonawca z racji swoich zobowiązań w okresie gwarancji usunie ewentualne wady przedmiotu umowy, to termin gwarancji jakości biegnie na nowo od chwili przekazania Zamawiającemu przedmiotu umowy bez wad.</w:t>
      </w:r>
    </w:p>
    <w:p w14:paraId="38C5354C" w14:textId="0CEFE2D6" w:rsidR="00E857A6" w:rsidRPr="00384B42" w:rsidRDefault="00E857A6" w:rsidP="00030530">
      <w:pPr>
        <w:numPr>
          <w:ilvl w:val="0"/>
          <w:numId w:val="78"/>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384B42">
        <w:rPr>
          <w:rFonts w:ascii="Book Antiqua" w:eastAsia="Times New Roman" w:hAnsi="Book Antiqua"/>
          <w:sz w:val="18"/>
          <w:szCs w:val="18"/>
        </w:rPr>
        <w:t>Dokument gwarancyjny, obejmujący całość przedmiotu umowy, stanowiący załącznik do umowy, Wykonawca dołączy do końcowego protokołu zdawczo-odbiorczego, o którym mowa w § </w:t>
      </w:r>
      <w:r w:rsidR="00C83306" w:rsidRPr="00384B42">
        <w:rPr>
          <w:rFonts w:ascii="Book Antiqua" w:eastAsia="Times New Roman" w:hAnsi="Book Antiqua"/>
          <w:sz w:val="18"/>
          <w:szCs w:val="18"/>
        </w:rPr>
        <w:t>10</w:t>
      </w:r>
      <w:r w:rsidRPr="00384B42">
        <w:rPr>
          <w:rFonts w:ascii="Book Antiqua" w:eastAsia="Times New Roman" w:hAnsi="Book Antiqua"/>
          <w:sz w:val="18"/>
          <w:szCs w:val="18"/>
        </w:rPr>
        <w:t xml:space="preserve"> ust. </w:t>
      </w:r>
      <w:r w:rsidR="00C83306" w:rsidRPr="00384B42">
        <w:rPr>
          <w:rFonts w:ascii="Book Antiqua" w:eastAsia="Times New Roman" w:hAnsi="Book Antiqua"/>
          <w:sz w:val="18"/>
          <w:szCs w:val="18"/>
        </w:rPr>
        <w:t>2</w:t>
      </w:r>
      <w:r w:rsidRPr="00384B42">
        <w:rPr>
          <w:rFonts w:ascii="Book Antiqua" w:eastAsia="Times New Roman" w:hAnsi="Book Antiqua"/>
          <w:sz w:val="18"/>
          <w:szCs w:val="18"/>
        </w:rPr>
        <w:t>.</w:t>
      </w:r>
    </w:p>
    <w:p w14:paraId="009A7B02" w14:textId="77777777" w:rsidR="00E857A6" w:rsidRPr="00384B42" w:rsidRDefault="00E857A6" w:rsidP="00030530">
      <w:pPr>
        <w:numPr>
          <w:ilvl w:val="0"/>
          <w:numId w:val="78"/>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384B42">
        <w:rPr>
          <w:rFonts w:ascii="Book Antiqua" w:eastAsia="Times New Roman" w:hAnsi="Book Antiqua"/>
          <w:sz w:val="18"/>
          <w:szCs w:val="18"/>
        </w:rPr>
        <w:t>Wykonawca odpowiada za wady dokumentacji projektowej, a Zamawiający może dochodzić roszczeń również po upływie okresu rękojmi za wady, jeżeli Zamawiający zawiadomił Wykonawcę o wadach przed upływem okresu rękojmi za wady.</w:t>
      </w:r>
    </w:p>
    <w:p w14:paraId="416D9966" w14:textId="6ABBE69E" w:rsidR="00E857A6" w:rsidRPr="00384B42" w:rsidRDefault="00E857A6" w:rsidP="00030530">
      <w:pPr>
        <w:numPr>
          <w:ilvl w:val="0"/>
          <w:numId w:val="78"/>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384B42">
        <w:rPr>
          <w:rFonts w:ascii="Book Antiqua" w:eastAsia="Times New Roman" w:hAnsi="Book Antiqua"/>
          <w:sz w:val="18"/>
          <w:szCs w:val="18"/>
        </w:rPr>
        <w:t>Zamawiający może realizować uprawnienia z tytułu rękojmi niezależnie od uprawnień z tytułu gwarancji, jednakże w</w:t>
      </w:r>
      <w:r w:rsidR="00796A33">
        <w:rPr>
          <w:rFonts w:ascii="Book Antiqua" w:eastAsia="Times New Roman" w:hAnsi="Book Antiqua"/>
          <w:sz w:val="18"/>
          <w:szCs w:val="18"/>
        </w:rPr>
        <w:t> </w:t>
      </w:r>
      <w:r w:rsidRPr="00384B42">
        <w:rPr>
          <w:rFonts w:ascii="Book Antiqua" w:eastAsia="Times New Roman" w:hAnsi="Book Antiqua"/>
          <w:sz w:val="18"/>
          <w:szCs w:val="18"/>
        </w:rPr>
        <w:t>przypadku wykonywania przez Zamawiającego uprawnień z tytułu gwarancji bieg terminu do wykonywania uprawnień z</w:t>
      </w:r>
      <w:r w:rsidR="00796A33">
        <w:rPr>
          <w:rFonts w:ascii="Book Antiqua" w:eastAsia="Times New Roman" w:hAnsi="Book Antiqua"/>
          <w:sz w:val="18"/>
          <w:szCs w:val="18"/>
        </w:rPr>
        <w:t> </w:t>
      </w:r>
      <w:r w:rsidRPr="00384B42">
        <w:rPr>
          <w:rFonts w:ascii="Book Antiqua" w:eastAsia="Times New Roman" w:hAnsi="Book Antiqua"/>
          <w:sz w:val="18"/>
          <w:szCs w:val="18"/>
        </w:rPr>
        <w:t>tytułu rękojmi ulega zawieszeniu z dniem zawiadomienia Wykonawcy o wadzie. Termin ten biegnie dalej od dnia odmowy przez Wykonawcę wykonania obowiązków wynikających z gwarancji albo bezskutecznego upływu czasu na ich wykonanie.</w:t>
      </w:r>
    </w:p>
    <w:p w14:paraId="24A2B533" w14:textId="769C6D91" w:rsidR="00E857A6" w:rsidRPr="009A6756" w:rsidRDefault="00E857A6" w:rsidP="00030530">
      <w:pPr>
        <w:numPr>
          <w:ilvl w:val="0"/>
          <w:numId w:val="78"/>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384B42">
        <w:rPr>
          <w:rFonts w:ascii="Book Antiqua" w:eastAsia="Times New Roman" w:hAnsi="Book Antiqua"/>
          <w:sz w:val="18"/>
          <w:szCs w:val="18"/>
        </w:rPr>
        <w:t xml:space="preserve">Jeżeli Wykonawca nie usunie wad w wyznaczonym przez Zamawiającego terminie, Zamawiający, po uprzednim zawiadomieniu </w:t>
      </w:r>
      <w:r w:rsidRPr="009A6756">
        <w:rPr>
          <w:rFonts w:ascii="Book Antiqua" w:eastAsia="Times New Roman" w:hAnsi="Book Antiqua"/>
          <w:sz w:val="18"/>
          <w:szCs w:val="18"/>
        </w:rPr>
        <w:t>Wykonawcy, zleci ich usunięcie osobie trzeciej na koszt Wykonawcy, na co Wykonawca wyraża zgodę</w:t>
      </w:r>
      <w:r w:rsidR="00827F35" w:rsidRPr="009A6756">
        <w:rPr>
          <w:rFonts w:ascii="Book Antiqua" w:eastAsia="Times New Roman" w:hAnsi="Book Antiqua"/>
          <w:sz w:val="18"/>
          <w:szCs w:val="18"/>
        </w:rPr>
        <w:t xml:space="preserve"> lub może od umowy odstąpić. </w:t>
      </w:r>
    </w:p>
    <w:p w14:paraId="110E2DFC" w14:textId="0718F00A" w:rsidR="00E857A6" w:rsidRPr="009A6756" w:rsidRDefault="00E857A6" w:rsidP="00030530">
      <w:pPr>
        <w:numPr>
          <w:ilvl w:val="0"/>
          <w:numId w:val="78"/>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9A6756">
        <w:rPr>
          <w:rFonts w:ascii="Book Antiqua" w:eastAsia="Times New Roman" w:hAnsi="Book Antiqua"/>
          <w:sz w:val="18"/>
          <w:szCs w:val="18"/>
        </w:rPr>
        <w:t>Niezależnie od uprawnienia, w którym mowa w ust. 10, Zamawiającemu przysługuje prawo do naliczenia kar umownych i</w:t>
      </w:r>
      <w:r w:rsidR="00796A33" w:rsidRPr="009A6756">
        <w:rPr>
          <w:rFonts w:ascii="Book Antiqua" w:eastAsia="Times New Roman" w:hAnsi="Book Antiqua"/>
          <w:sz w:val="18"/>
          <w:szCs w:val="18"/>
        </w:rPr>
        <w:t> </w:t>
      </w:r>
      <w:r w:rsidRPr="009A6756">
        <w:rPr>
          <w:rFonts w:ascii="Book Antiqua" w:eastAsia="Times New Roman" w:hAnsi="Book Antiqua"/>
          <w:sz w:val="18"/>
          <w:szCs w:val="18"/>
        </w:rPr>
        <w:t>żądania naprawienia poniesionej z tego tytułu szkody.</w:t>
      </w:r>
    </w:p>
    <w:p w14:paraId="6806E8D2" w14:textId="2703D269" w:rsidR="00E857A6" w:rsidRPr="009A6756" w:rsidRDefault="00E857A6" w:rsidP="00030530">
      <w:pPr>
        <w:numPr>
          <w:ilvl w:val="0"/>
          <w:numId w:val="78"/>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9A6756">
        <w:rPr>
          <w:rFonts w:ascii="Book Antiqua" w:eastAsia="Times New Roman" w:hAnsi="Book Antiqua"/>
          <w:sz w:val="18"/>
          <w:szCs w:val="18"/>
        </w:rPr>
        <w:t>Wykonawca odpowiada za wady opracowanej dokumentacji projektowej oraz za wszelkie wady fizyczne obiektu budowlanego wybudowanego według opracowanej dokumentacji projektowej, jeżeli wady te powstały w wyniku błędów w</w:t>
      </w:r>
      <w:r w:rsidR="00796A33" w:rsidRPr="009A6756">
        <w:rPr>
          <w:rFonts w:ascii="Book Antiqua" w:eastAsia="Times New Roman" w:hAnsi="Book Antiqua"/>
          <w:sz w:val="18"/>
          <w:szCs w:val="18"/>
        </w:rPr>
        <w:t> </w:t>
      </w:r>
      <w:r w:rsidRPr="009A6756">
        <w:rPr>
          <w:rFonts w:ascii="Book Antiqua" w:eastAsia="Times New Roman" w:hAnsi="Book Antiqua"/>
          <w:sz w:val="18"/>
          <w:szCs w:val="18"/>
        </w:rPr>
        <w:t>dokumentacji projektowej.</w:t>
      </w:r>
    </w:p>
    <w:p w14:paraId="5189F41E" w14:textId="15314AA0" w:rsidR="00827F35" w:rsidRPr="009A6756" w:rsidRDefault="00532F96" w:rsidP="00030530">
      <w:pPr>
        <w:numPr>
          <w:ilvl w:val="0"/>
          <w:numId w:val="78"/>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9A6756">
        <w:rPr>
          <w:rFonts w:ascii="Book Antiqua" w:eastAsia="Times New Roman" w:hAnsi="Book Antiqua"/>
          <w:sz w:val="18"/>
          <w:szCs w:val="18"/>
        </w:rPr>
        <w:t xml:space="preserve">Niezależnie od powyższych uprawnień </w:t>
      </w:r>
      <w:r w:rsidR="00827F35" w:rsidRPr="009A6756">
        <w:rPr>
          <w:rFonts w:ascii="Book Antiqua" w:eastAsia="Times New Roman" w:hAnsi="Book Antiqua"/>
          <w:sz w:val="18"/>
          <w:szCs w:val="18"/>
        </w:rPr>
        <w:t>Zamawiający</w:t>
      </w:r>
      <w:r w:rsidRPr="009A6756">
        <w:rPr>
          <w:rFonts w:ascii="Book Antiqua" w:eastAsia="Times New Roman" w:hAnsi="Book Antiqua"/>
          <w:sz w:val="18"/>
          <w:szCs w:val="18"/>
        </w:rPr>
        <w:t xml:space="preserve"> może w zależności od wyboru, </w:t>
      </w:r>
      <w:r w:rsidR="00827F35" w:rsidRPr="009A6756">
        <w:rPr>
          <w:rFonts w:ascii="Book Antiqua" w:eastAsia="Times New Roman" w:hAnsi="Book Antiqua"/>
          <w:sz w:val="18"/>
          <w:szCs w:val="18"/>
        </w:rPr>
        <w:t>po stwierdzeniu istnienia wady w</w:t>
      </w:r>
      <w:r w:rsidR="00796A33" w:rsidRPr="009A6756">
        <w:rPr>
          <w:rFonts w:ascii="Book Antiqua" w:eastAsia="Times New Roman" w:hAnsi="Book Antiqua"/>
          <w:sz w:val="18"/>
          <w:szCs w:val="18"/>
        </w:rPr>
        <w:t> </w:t>
      </w:r>
      <w:r w:rsidR="00827F35" w:rsidRPr="009A6756">
        <w:rPr>
          <w:rFonts w:ascii="Book Antiqua" w:eastAsia="Times New Roman" w:hAnsi="Book Antiqua"/>
          <w:sz w:val="18"/>
          <w:szCs w:val="18"/>
        </w:rPr>
        <w:t>dokumentacji, wykonując uprawnienia względem Wykonawcy może:</w:t>
      </w:r>
    </w:p>
    <w:p w14:paraId="3466FC5D" w14:textId="2EA07F77" w:rsidR="00827F35" w:rsidRPr="009A6756" w:rsidRDefault="00827F35" w:rsidP="00384B42">
      <w:pPr>
        <w:pStyle w:val="Akapitzlist"/>
        <w:numPr>
          <w:ilvl w:val="6"/>
          <w:numId w:val="76"/>
        </w:numPr>
        <w:suppressAutoHyphens/>
        <w:spacing w:line="216" w:lineRule="auto"/>
        <w:ind w:left="709"/>
        <w:jc w:val="both"/>
        <w:rPr>
          <w:rFonts w:ascii="Book Antiqua" w:eastAsia="Times New Roman" w:hAnsi="Book Antiqua"/>
          <w:sz w:val="18"/>
          <w:szCs w:val="18"/>
        </w:rPr>
      </w:pPr>
      <w:r w:rsidRPr="009A6756">
        <w:rPr>
          <w:rFonts w:ascii="Book Antiqua" w:eastAsia="Times New Roman" w:hAnsi="Book Antiqua"/>
          <w:sz w:val="18"/>
          <w:szCs w:val="18"/>
        </w:rPr>
        <w:t>żądać ich usunięcia, wyznaczając w tym celu Wykonawcy odpowiedni termin z zagrożeniem, iż po bezskutecznym upływie terminu nie przyjmie usunięcia wad i odstąpi od umowy;</w:t>
      </w:r>
    </w:p>
    <w:p w14:paraId="6DEC50FA" w14:textId="77777777" w:rsidR="00827F35" w:rsidRPr="009A6756" w:rsidRDefault="00827F35" w:rsidP="00030530">
      <w:pPr>
        <w:pStyle w:val="Akapitzlist"/>
        <w:numPr>
          <w:ilvl w:val="6"/>
          <w:numId w:val="76"/>
        </w:numPr>
        <w:suppressAutoHyphens/>
        <w:spacing w:line="216" w:lineRule="auto"/>
        <w:ind w:left="709"/>
        <w:jc w:val="both"/>
        <w:rPr>
          <w:rFonts w:ascii="Book Antiqua" w:eastAsia="Times New Roman" w:hAnsi="Book Antiqua"/>
          <w:sz w:val="18"/>
          <w:szCs w:val="18"/>
        </w:rPr>
      </w:pPr>
      <w:r w:rsidRPr="009A6756">
        <w:rPr>
          <w:rFonts w:ascii="Book Antiqua" w:eastAsia="Times New Roman" w:hAnsi="Book Antiqua"/>
          <w:sz w:val="18"/>
          <w:szCs w:val="18"/>
        </w:rPr>
        <w:t>odstąpić od umowy bez wyznaczenia terminu do usunięcia wad, gdy wady mają charakter istotny i nie dadzą się usunąć;</w:t>
      </w:r>
    </w:p>
    <w:p w14:paraId="0D1A99C8" w14:textId="33E80048" w:rsidR="00827F35" w:rsidRPr="009A6756" w:rsidRDefault="00827F35" w:rsidP="00030530">
      <w:pPr>
        <w:pStyle w:val="Akapitzlist"/>
        <w:numPr>
          <w:ilvl w:val="6"/>
          <w:numId w:val="76"/>
        </w:numPr>
        <w:suppressAutoHyphens/>
        <w:spacing w:line="216" w:lineRule="auto"/>
        <w:ind w:left="709"/>
        <w:jc w:val="both"/>
        <w:rPr>
          <w:rFonts w:ascii="Book Antiqua" w:eastAsia="Times New Roman" w:hAnsi="Book Antiqua"/>
          <w:sz w:val="18"/>
          <w:szCs w:val="18"/>
        </w:rPr>
      </w:pPr>
      <w:r w:rsidRPr="009A6756">
        <w:rPr>
          <w:rFonts w:ascii="Book Antiqua" w:eastAsia="Times New Roman" w:hAnsi="Book Antiqua"/>
          <w:sz w:val="18"/>
          <w:szCs w:val="18"/>
        </w:rPr>
        <w:t>obniżyć wynagrodzenie Wykonawcy w przypadku, gdy wady nie dadzą się usunąć, lecz nie mają charakteru istotnego.</w:t>
      </w:r>
    </w:p>
    <w:p w14:paraId="6C1EBD0B" w14:textId="77777777" w:rsidR="00E857A6" w:rsidRPr="009A6756" w:rsidRDefault="00E857A6" w:rsidP="00030530">
      <w:pPr>
        <w:numPr>
          <w:ilvl w:val="0"/>
          <w:numId w:val="78"/>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9A6756">
        <w:rPr>
          <w:rFonts w:ascii="Book Antiqua" w:eastAsia="Times New Roman" w:hAnsi="Book Antiqua"/>
          <w:sz w:val="18"/>
          <w:szCs w:val="18"/>
        </w:rPr>
        <w:t>W przypadku konieczności wykonania poprawek wykonanych robót budowlanych wynikających ze zmian dokumentacji projektowej będących skutkiem usuniętej wady dokumentacji projektowej, Wykonawca zobowiązuje się zwrócić Zamawiającemu wynikłe z tego powodu koszty poniesione przez Zamawiającego w terminie do 14 dni od daty otrzymania wezwania do zapłaty.</w:t>
      </w:r>
    </w:p>
    <w:p w14:paraId="22895D7B" w14:textId="77777777" w:rsidR="00703B51" w:rsidRPr="009A6756" w:rsidRDefault="00703B51" w:rsidP="00796A33">
      <w:pPr>
        <w:suppressAutoHyphens/>
        <w:spacing w:line="216" w:lineRule="auto"/>
        <w:jc w:val="both"/>
        <w:rPr>
          <w:rFonts w:ascii="Book Antiqua" w:eastAsia="Times New Roman" w:hAnsi="Book Antiqua"/>
          <w:strike/>
          <w:sz w:val="18"/>
          <w:szCs w:val="18"/>
        </w:rPr>
      </w:pPr>
    </w:p>
    <w:p w14:paraId="20E9C319" w14:textId="77777777" w:rsidR="00556C10" w:rsidRPr="009A6756" w:rsidRDefault="00F864C2" w:rsidP="001640AA">
      <w:pPr>
        <w:autoSpaceDE w:val="0"/>
        <w:snapToGrid w:val="0"/>
        <w:spacing w:line="216" w:lineRule="auto"/>
        <w:jc w:val="both"/>
        <w:rPr>
          <w:rFonts w:ascii="Book Antiqua" w:hAnsi="Book Antiqua"/>
          <w:b/>
          <w:bCs/>
          <w:sz w:val="2"/>
          <w:szCs w:val="18"/>
        </w:rPr>
      </w:pPr>
      <w:r w:rsidRPr="009A6756">
        <w:rPr>
          <w:rFonts w:ascii="Book Antiqua" w:hAnsi="Book Antiqua"/>
          <w:b/>
          <w:bCs/>
          <w:sz w:val="18"/>
          <w:szCs w:val="18"/>
        </w:rPr>
        <w:t xml:space="preserve">                                                           </w:t>
      </w:r>
    </w:p>
    <w:p w14:paraId="42EE5433" w14:textId="23371F3F" w:rsidR="00141AE9" w:rsidRPr="009A6756" w:rsidRDefault="00AE16EF" w:rsidP="001640AA">
      <w:pPr>
        <w:autoSpaceDE w:val="0"/>
        <w:snapToGrid w:val="0"/>
        <w:spacing w:line="216" w:lineRule="auto"/>
        <w:jc w:val="center"/>
        <w:rPr>
          <w:rFonts w:ascii="Book Antiqua" w:hAnsi="Book Antiqua"/>
          <w:b/>
          <w:bCs/>
          <w:sz w:val="18"/>
          <w:szCs w:val="18"/>
        </w:rPr>
      </w:pPr>
      <w:r w:rsidRPr="009A6756">
        <w:rPr>
          <w:rFonts w:ascii="Book Antiqua" w:hAnsi="Book Antiqua"/>
          <w:b/>
          <w:bCs/>
          <w:sz w:val="18"/>
          <w:szCs w:val="18"/>
        </w:rPr>
        <w:t>§ 1</w:t>
      </w:r>
      <w:r w:rsidR="002D1B3C" w:rsidRPr="009A6756">
        <w:rPr>
          <w:rFonts w:ascii="Book Antiqua" w:hAnsi="Book Antiqua"/>
          <w:b/>
          <w:bCs/>
          <w:sz w:val="18"/>
          <w:szCs w:val="18"/>
        </w:rPr>
        <w:t>4</w:t>
      </w:r>
    </w:p>
    <w:p w14:paraId="4C20F242" w14:textId="77777777" w:rsidR="00141AE9" w:rsidRPr="009A6756" w:rsidRDefault="00141AE9" w:rsidP="001640AA">
      <w:pPr>
        <w:numPr>
          <w:ilvl w:val="0"/>
          <w:numId w:val="13"/>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9A6756">
        <w:rPr>
          <w:rFonts w:ascii="Book Antiqua" w:eastAsia="Times New Roman" w:hAnsi="Book Antiqua"/>
          <w:sz w:val="18"/>
          <w:szCs w:val="18"/>
        </w:rPr>
        <w:t>Strony umowy zgodnie ustalają, że wiążącą je formą odszkodowania  w przypadku niewykonania lub nienależytego wykonania przedmiotu umowy będą kary umowne.</w:t>
      </w:r>
    </w:p>
    <w:p w14:paraId="26FA9DA1" w14:textId="77777777" w:rsidR="00141AE9" w:rsidRPr="009A6756" w:rsidRDefault="00141AE9" w:rsidP="001640AA">
      <w:pPr>
        <w:numPr>
          <w:ilvl w:val="0"/>
          <w:numId w:val="14"/>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9A6756">
        <w:rPr>
          <w:rFonts w:ascii="Book Antiqua" w:eastAsia="Times New Roman" w:hAnsi="Book Antiqua"/>
          <w:sz w:val="18"/>
          <w:szCs w:val="18"/>
        </w:rPr>
        <w:t>Ustala się kary umowne w następujących wypadkach i wysokościach:</w:t>
      </w:r>
    </w:p>
    <w:p w14:paraId="777DE02F" w14:textId="633C79CE" w:rsidR="00141AE9" w:rsidRPr="009A6756" w:rsidRDefault="00141AE9" w:rsidP="00030530">
      <w:pPr>
        <w:pStyle w:val="Akapitzlist"/>
        <w:numPr>
          <w:ilvl w:val="0"/>
          <w:numId w:val="17"/>
        </w:numPr>
        <w:suppressAutoHyphens/>
        <w:spacing w:line="216" w:lineRule="auto"/>
        <w:ind w:left="567" w:hanging="218"/>
        <w:jc w:val="both"/>
        <w:rPr>
          <w:rFonts w:ascii="Book Antiqua" w:eastAsia="Times New Roman" w:hAnsi="Book Antiqua"/>
          <w:sz w:val="18"/>
          <w:szCs w:val="18"/>
        </w:rPr>
      </w:pPr>
      <w:r w:rsidRPr="009A6756">
        <w:rPr>
          <w:rFonts w:ascii="Book Antiqua" w:eastAsia="Times New Roman" w:hAnsi="Book Antiqua"/>
          <w:sz w:val="18"/>
          <w:szCs w:val="18"/>
        </w:rPr>
        <w:t xml:space="preserve">  Wykonawca zapłaci Zamawiającemu kary umowne</w:t>
      </w:r>
      <w:r w:rsidR="0049791D" w:rsidRPr="009A6756">
        <w:rPr>
          <w:rFonts w:ascii="Book Antiqua" w:eastAsia="Times New Roman" w:hAnsi="Book Antiqua"/>
          <w:sz w:val="18"/>
          <w:szCs w:val="18"/>
        </w:rPr>
        <w:t xml:space="preserve"> </w:t>
      </w:r>
      <w:r w:rsidR="00EC39A7" w:rsidRPr="009A6756">
        <w:rPr>
          <w:rFonts w:ascii="Book Antiqua" w:eastAsia="Times New Roman" w:hAnsi="Book Antiqua"/>
          <w:sz w:val="18"/>
          <w:szCs w:val="18"/>
        </w:rPr>
        <w:t>w przypadku</w:t>
      </w:r>
      <w:r w:rsidRPr="009A6756">
        <w:rPr>
          <w:rFonts w:ascii="Book Antiqua" w:eastAsia="Times New Roman" w:hAnsi="Book Antiqua"/>
          <w:sz w:val="18"/>
          <w:szCs w:val="18"/>
        </w:rPr>
        <w:t>:</w:t>
      </w:r>
    </w:p>
    <w:p w14:paraId="7EFAE2D1" w14:textId="77777777" w:rsidR="00EC39A7" w:rsidRPr="009A6756" w:rsidRDefault="007F47BA" w:rsidP="00EC39A7">
      <w:pPr>
        <w:pStyle w:val="Akapitzlist"/>
        <w:numPr>
          <w:ilvl w:val="0"/>
          <w:numId w:val="15"/>
        </w:numPr>
        <w:suppressAutoHyphens/>
        <w:spacing w:line="216" w:lineRule="auto"/>
        <w:ind w:left="993"/>
        <w:jc w:val="both"/>
        <w:rPr>
          <w:rFonts w:ascii="Book Antiqua" w:eastAsia="Times New Roman" w:hAnsi="Book Antiqua"/>
          <w:sz w:val="18"/>
          <w:szCs w:val="18"/>
        </w:rPr>
      </w:pPr>
      <w:r w:rsidRPr="009A6756">
        <w:rPr>
          <w:rFonts w:ascii="Book Antiqua" w:eastAsia="Times New Roman" w:hAnsi="Book Antiqua"/>
          <w:sz w:val="18"/>
          <w:szCs w:val="18"/>
        </w:rPr>
        <w:t xml:space="preserve">niewykonanie przedmiotu umowy w terminie, o którym mowa w § 9 pkt 2 umowy – w wysokości 0,2 % wynagrodzenia umownego brutto, o którym mowa w § 12 ust. 1 </w:t>
      </w:r>
      <w:r w:rsidR="000B421B" w:rsidRPr="009A6756">
        <w:rPr>
          <w:rFonts w:ascii="Book Antiqua" w:eastAsia="Times New Roman" w:hAnsi="Book Antiqua"/>
          <w:sz w:val="18"/>
          <w:szCs w:val="18"/>
        </w:rPr>
        <w:t>pkt 3</w:t>
      </w:r>
      <w:r w:rsidRPr="009A6756">
        <w:rPr>
          <w:rFonts w:ascii="Book Antiqua" w:eastAsia="Times New Roman" w:hAnsi="Book Antiqua"/>
          <w:sz w:val="18"/>
          <w:szCs w:val="18"/>
        </w:rPr>
        <w:t xml:space="preserve"> umowy, za każdy dzień zwłoki,</w:t>
      </w:r>
    </w:p>
    <w:p w14:paraId="2D2531B2" w14:textId="5C172338" w:rsidR="00EC39A7" w:rsidRPr="009A6756" w:rsidRDefault="00EC39A7" w:rsidP="00EC39A7">
      <w:pPr>
        <w:pStyle w:val="Akapitzlist"/>
        <w:numPr>
          <w:ilvl w:val="0"/>
          <w:numId w:val="15"/>
        </w:numPr>
        <w:suppressAutoHyphens/>
        <w:spacing w:line="216" w:lineRule="auto"/>
        <w:ind w:left="993"/>
        <w:jc w:val="both"/>
        <w:rPr>
          <w:rFonts w:ascii="Book Antiqua" w:eastAsia="Times New Roman" w:hAnsi="Book Antiqua"/>
          <w:sz w:val="18"/>
          <w:szCs w:val="18"/>
        </w:rPr>
      </w:pPr>
      <w:r w:rsidRPr="009A6756">
        <w:rPr>
          <w:rFonts w:ascii="Book Antiqua" w:eastAsia="Times New Roman" w:hAnsi="Book Antiqua"/>
          <w:sz w:val="18"/>
          <w:szCs w:val="18"/>
        </w:rPr>
        <w:t>w przypadku niewywiązania się Wykonawcy z obowiązków, o których mowa w § 2 ust. 19 zdanie drugie, każdorazowo w kwocie 50,00 zł za każdy dzień zwłoki liczonej od terminu, o którym mowa w § 2 ust. 19 zdanie drugie,</w:t>
      </w:r>
    </w:p>
    <w:p w14:paraId="6B77E8D4" w14:textId="68FDE3B1" w:rsidR="007F47BA" w:rsidRPr="009A6756" w:rsidRDefault="007F47BA" w:rsidP="007F47BA">
      <w:pPr>
        <w:pStyle w:val="Akapitzlist"/>
        <w:numPr>
          <w:ilvl w:val="0"/>
          <w:numId w:val="15"/>
        </w:numPr>
        <w:suppressAutoHyphens/>
        <w:spacing w:line="216" w:lineRule="auto"/>
        <w:ind w:left="993"/>
        <w:jc w:val="both"/>
        <w:rPr>
          <w:rFonts w:ascii="Book Antiqua" w:eastAsia="Times New Roman" w:hAnsi="Book Antiqua"/>
          <w:sz w:val="18"/>
          <w:szCs w:val="18"/>
        </w:rPr>
      </w:pPr>
      <w:r w:rsidRPr="009A6756">
        <w:rPr>
          <w:rFonts w:ascii="Book Antiqua" w:eastAsia="Times New Roman" w:hAnsi="Book Antiqua"/>
          <w:sz w:val="18"/>
          <w:szCs w:val="18"/>
        </w:rPr>
        <w:t xml:space="preserve">nienależyte wykonanie przedmiotu umowy – w wysokości 0,2 % wynagrodzenia umownego brutto, o którym mowa w </w:t>
      </w:r>
      <w:r w:rsidR="00C27C34" w:rsidRPr="009A6756">
        <w:rPr>
          <w:rFonts w:ascii="Book Antiqua" w:eastAsia="Times New Roman" w:hAnsi="Book Antiqua"/>
          <w:sz w:val="18"/>
          <w:szCs w:val="18"/>
        </w:rPr>
        <w:t xml:space="preserve">§ 12 ust. 1 </w:t>
      </w:r>
      <w:r w:rsidR="000B421B" w:rsidRPr="009A6756">
        <w:rPr>
          <w:rFonts w:ascii="Book Antiqua" w:eastAsia="Times New Roman" w:hAnsi="Book Antiqua"/>
          <w:sz w:val="18"/>
          <w:szCs w:val="18"/>
        </w:rPr>
        <w:t xml:space="preserve">pkt 3 </w:t>
      </w:r>
      <w:r w:rsidRPr="009A6756">
        <w:rPr>
          <w:rFonts w:ascii="Book Antiqua" w:eastAsia="Times New Roman" w:hAnsi="Book Antiqua"/>
          <w:sz w:val="18"/>
          <w:szCs w:val="18"/>
        </w:rPr>
        <w:t>umowy, za każdy dzień zwłoki,</w:t>
      </w:r>
    </w:p>
    <w:p w14:paraId="722C0FEA" w14:textId="6BADE51D" w:rsidR="007F47BA" w:rsidRPr="009A6756" w:rsidRDefault="007F47BA" w:rsidP="007F47BA">
      <w:pPr>
        <w:pStyle w:val="Akapitzlist"/>
        <w:numPr>
          <w:ilvl w:val="0"/>
          <w:numId w:val="15"/>
        </w:numPr>
        <w:suppressAutoHyphens/>
        <w:spacing w:line="216" w:lineRule="auto"/>
        <w:ind w:left="993"/>
        <w:jc w:val="both"/>
        <w:rPr>
          <w:rFonts w:ascii="Book Antiqua" w:eastAsia="Times New Roman" w:hAnsi="Book Antiqua"/>
          <w:sz w:val="18"/>
          <w:szCs w:val="18"/>
        </w:rPr>
      </w:pPr>
      <w:r w:rsidRPr="009A6756">
        <w:rPr>
          <w:rFonts w:ascii="Book Antiqua" w:eastAsia="Times New Roman" w:hAnsi="Book Antiqua"/>
          <w:sz w:val="18"/>
          <w:szCs w:val="18"/>
        </w:rPr>
        <w:t>zwłokę w usunięciu wad stwierdzonych podczas odbioru końcowego lub w okresie gwarancji</w:t>
      </w:r>
      <w:r w:rsidR="00EC39A7" w:rsidRPr="009A6756">
        <w:rPr>
          <w:rFonts w:ascii="Book Antiqua" w:eastAsia="Times New Roman" w:hAnsi="Book Antiqua"/>
          <w:sz w:val="18"/>
          <w:szCs w:val="18"/>
        </w:rPr>
        <w:t xml:space="preserve"> jakości</w:t>
      </w:r>
      <w:r w:rsidRPr="009A6756">
        <w:rPr>
          <w:rFonts w:ascii="Book Antiqua" w:eastAsia="Times New Roman" w:hAnsi="Book Antiqua"/>
          <w:sz w:val="18"/>
          <w:szCs w:val="18"/>
        </w:rPr>
        <w:t xml:space="preserve"> lub rękojmi za wady – w wysokości 0,2 % wynagrodzenia umownego brutto, o którym mowa w </w:t>
      </w:r>
      <w:r w:rsidR="00C27C34" w:rsidRPr="009A6756">
        <w:rPr>
          <w:rFonts w:ascii="Book Antiqua" w:eastAsia="Times New Roman" w:hAnsi="Book Antiqua"/>
          <w:sz w:val="18"/>
          <w:szCs w:val="18"/>
        </w:rPr>
        <w:t xml:space="preserve">§ 12 ust. 1 </w:t>
      </w:r>
      <w:r w:rsidR="000B421B" w:rsidRPr="009A6756">
        <w:rPr>
          <w:rFonts w:ascii="Book Antiqua" w:eastAsia="Times New Roman" w:hAnsi="Book Antiqua"/>
          <w:sz w:val="18"/>
          <w:szCs w:val="18"/>
        </w:rPr>
        <w:t>pkt 3</w:t>
      </w:r>
      <w:r w:rsidR="00C27C34" w:rsidRPr="009A6756">
        <w:rPr>
          <w:rFonts w:ascii="Book Antiqua" w:eastAsia="Times New Roman" w:hAnsi="Book Antiqua"/>
          <w:sz w:val="18"/>
          <w:szCs w:val="18"/>
        </w:rPr>
        <w:t xml:space="preserve"> </w:t>
      </w:r>
      <w:r w:rsidRPr="009A6756">
        <w:rPr>
          <w:rFonts w:ascii="Book Antiqua" w:eastAsia="Times New Roman" w:hAnsi="Book Antiqua"/>
          <w:sz w:val="18"/>
          <w:szCs w:val="18"/>
        </w:rPr>
        <w:t>umowy, za każdy dzień zwłoki. W takim przypadku terminem początkowym naliczania kary umownej jest następny dzień po upływie terminu wyznaczonego na usunięcie wad,</w:t>
      </w:r>
    </w:p>
    <w:p w14:paraId="1F6B6A70" w14:textId="016B276E" w:rsidR="007F47BA" w:rsidRPr="009A6756" w:rsidRDefault="007F47BA" w:rsidP="007F47BA">
      <w:pPr>
        <w:pStyle w:val="Akapitzlist"/>
        <w:numPr>
          <w:ilvl w:val="0"/>
          <w:numId w:val="15"/>
        </w:numPr>
        <w:suppressAutoHyphens/>
        <w:spacing w:line="216" w:lineRule="auto"/>
        <w:ind w:left="993"/>
        <w:jc w:val="both"/>
        <w:rPr>
          <w:rFonts w:ascii="Book Antiqua" w:eastAsia="Times New Roman" w:hAnsi="Book Antiqua"/>
          <w:sz w:val="18"/>
          <w:szCs w:val="18"/>
        </w:rPr>
      </w:pPr>
      <w:r w:rsidRPr="009A6756">
        <w:rPr>
          <w:rFonts w:ascii="Book Antiqua" w:eastAsia="Times New Roman" w:hAnsi="Book Antiqua"/>
          <w:sz w:val="18"/>
          <w:szCs w:val="18"/>
        </w:rPr>
        <w:t xml:space="preserve">odstąpienie od umowy z przyczyn leżących po stronie Wykonawcy w wysokości 10 % wynagrodzenia umownego brutto, o którym mowa w </w:t>
      </w:r>
      <w:r w:rsidR="00C27C34" w:rsidRPr="009A6756">
        <w:rPr>
          <w:rFonts w:ascii="Book Antiqua" w:eastAsia="Times New Roman" w:hAnsi="Book Antiqua"/>
          <w:sz w:val="18"/>
          <w:szCs w:val="18"/>
        </w:rPr>
        <w:t xml:space="preserve">§ 12 ust. 1 </w:t>
      </w:r>
      <w:r w:rsidR="000B421B" w:rsidRPr="009A6756">
        <w:rPr>
          <w:rFonts w:ascii="Book Antiqua" w:eastAsia="Times New Roman" w:hAnsi="Book Antiqua"/>
          <w:sz w:val="18"/>
          <w:szCs w:val="18"/>
        </w:rPr>
        <w:t xml:space="preserve">pkt 3 </w:t>
      </w:r>
      <w:r w:rsidRPr="009A6756">
        <w:rPr>
          <w:rFonts w:ascii="Book Antiqua" w:eastAsia="Times New Roman" w:hAnsi="Book Antiqua"/>
          <w:sz w:val="18"/>
          <w:szCs w:val="18"/>
        </w:rPr>
        <w:t>umowy,</w:t>
      </w:r>
    </w:p>
    <w:p w14:paraId="76DF09D9" w14:textId="77591968" w:rsidR="007F47BA" w:rsidRPr="009A6756" w:rsidRDefault="007F47BA" w:rsidP="007F47BA">
      <w:pPr>
        <w:pStyle w:val="Akapitzlist"/>
        <w:numPr>
          <w:ilvl w:val="0"/>
          <w:numId w:val="15"/>
        </w:numPr>
        <w:suppressAutoHyphens/>
        <w:spacing w:line="216" w:lineRule="auto"/>
        <w:ind w:left="993"/>
        <w:jc w:val="both"/>
        <w:rPr>
          <w:rFonts w:ascii="Book Antiqua" w:eastAsia="Times New Roman" w:hAnsi="Book Antiqua"/>
          <w:sz w:val="18"/>
          <w:szCs w:val="18"/>
        </w:rPr>
      </w:pPr>
      <w:r w:rsidRPr="009A6756">
        <w:rPr>
          <w:rFonts w:ascii="Book Antiqua" w:eastAsia="Times New Roman" w:hAnsi="Book Antiqua"/>
          <w:sz w:val="18"/>
          <w:szCs w:val="18"/>
        </w:rPr>
        <w:t xml:space="preserve">brak zapłaty lub nieterminową zapłatę wynagrodzenia należnego podwykonawcom lub dalszym podwykonawcom w wysokości 0,2% wynagrodzenia umownego brutto, o którym mowa w </w:t>
      </w:r>
      <w:r w:rsidR="00C27C34" w:rsidRPr="009A6756">
        <w:rPr>
          <w:rFonts w:ascii="Book Antiqua" w:eastAsia="Times New Roman" w:hAnsi="Book Antiqua"/>
          <w:sz w:val="18"/>
          <w:szCs w:val="18"/>
        </w:rPr>
        <w:t xml:space="preserve">§ 12 ust. 1 </w:t>
      </w:r>
      <w:r w:rsidR="000B421B" w:rsidRPr="009A6756">
        <w:rPr>
          <w:rFonts w:ascii="Book Antiqua" w:eastAsia="Times New Roman" w:hAnsi="Book Antiqua"/>
          <w:sz w:val="18"/>
          <w:szCs w:val="18"/>
        </w:rPr>
        <w:t xml:space="preserve">pkt 3 </w:t>
      </w:r>
      <w:r w:rsidRPr="009A6756">
        <w:rPr>
          <w:rFonts w:ascii="Book Antiqua" w:eastAsia="Times New Roman" w:hAnsi="Book Antiqua"/>
          <w:sz w:val="18"/>
          <w:szCs w:val="18"/>
        </w:rPr>
        <w:t>umowy, za każdy dzień zwłoki,</w:t>
      </w:r>
    </w:p>
    <w:p w14:paraId="6589CEC1" w14:textId="261C3F20" w:rsidR="007F47BA" w:rsidRPr="009A6756" w:rsidRDefault="007F47BA" w:rsidP="007F47BA">
      <w:pPr>
        <w:pStyle w:val="Akapitzlist"/>
        <w:numPr>
          <w:ilvl w:val="0"/>
          <w:numId w:val="15"/>
        </w:numPr>
        <w:suppressAutoHyphens/>
        <w:spacing w:line="216" w:lineRule="auto"/>
        <w:ind w:left="993"/>
        <w:jc w:val="both"/>
        <w:rPr>
          <w:rFonts w:ascii="Book Antiqua" w:eastAsia="Times New Roman" w:hAnsi="Book Antiqua"/>
          <w:sz w:val="18"/>
          <w:szCs w:val="18"/>
        </w:rPr>
      </w:pPr>
      <w:r w:rsidRPr="009A6756">
        <w:rPr>
          <w:rFonts w:ascii="Book Antiqua" w:eastAsia="Times New Roman" w:hAnsi="Book Antiqua"/>
          <w:sz w:val="18"/>
          <w:szCs w:val="18"/>
        </w:rPr>
        <w:t xml:space="preserve">nieprzedłożenie do zaakceptowania projektu umowy o podwykonawstwo lub projektu jej zmiany, w wysokości 0,5 % wynagrodzenia umownego brutto, o którym mowa w </w:t>
      </w:r>
      <w:r w:rsidR="00C27C34" w:rsidRPr="009A6756">
        <w:rPr>
          <w:rFonts w:ascii="Book Antiqua" w:eastAsia="Times New Roman" w:hAnsi="Book Antiqua"/>
          <w:sz w:val="18"/>
          <w:szCs w:val="18"/>
        </w:rPr>
        <w:t xml:space="preserve">§ 12 ust. 1 </w:t>
      </w:r>
      <w:r w:rsidR="000B421B" w:rsidRPr="009A6756">
        <w:rPr>
          <w:rFonts w:ascii="Book Antiqua" w:eastAsia="Times New Roman" w:hAnsi="Book Antiqua"/>
          <w:sz w:val="18"/>
          <w:szCs w:val="18"/>
        </w:rPr>
        <w:t xml:space="preserve">pkt 3 </w:t>
      </w:r>
      <w:r w:rsidRPr="009A6756">
        <w:rPr>
          <w:rFonts w:ascii="Book Antiqua" w:eastAsia="Times New Roman" w:hAnsi="Book Antiqua"/>
          <w:sz w:val="18"/>
          <w:szCs w:val="18"/>
        </w:rPr>
        <w:t>umowy,</w:t>
      </w:r>
    </w:p>
    <w:p w14:paraId="39269661" w14:textId="75DA707D" w:rsidR="00EC39A7" w:rsidRPr="009A6756" w:rsidRDefault="007F47BA" w:rsidP="00EC39A7">
      <w:pPr>
        <w:pStyle w:val="Akapitzlist"/>
        <w:numPr>
          <w:ilvl w:val="0"/>
          <w:numId w:val="15"/>
        </w:numPr>
        <w:suppressAutoHyphens/>
        <w:spacing w:line="216" w:lineRule="auto"/>
        <w:ind w:left="993"/>
        <w:jc w:val="both"/>
        <w:rPr>
          <w:rFonts w:ascii="Book Antiqua" w:eastAsia="Times New Roman" w:hAnsi="Book Antiqua"/>
          <w:sz w:val="18"/>
          <w:szCs w:val="18"/>
        </w:rPr>
      </w:pPr>
      <w:r w:rsidRPr="009A6756">
        <w:rPr>
          <w:rFonts w:ascii="Book Antiqua" w:eastAsia="Times New Roman" w:hAnsi="Book Antiqua"/>
          <w:sz w:val="18"/>
          <w:szCs w:val="18"/>
        </w:rPr>
        <w:t>nieprzedłożenie poświadczonej za zgodność z oryginałem kopii umowy o podwykonawstwo lub jej zmiany, w</w:t>
      </w:r>
      <w:r w:rsidR="009A6756">
        <w:rPr>
          <w:rFonts w:ascii="Book Antiqua" w:eastAsia="Times New Roman" w:hAnsi="Book Antiqua"/>
          <w:sz w:val="18"/>
          <w:szCs w:val="18"/>
        </w:rPr>
        <w:t> </w:t>
      </w:r>
      <w:r w:rsidRPr="009A6756">
        <w:rPr>
          <w:rFonts w:ascii="Book Antiqua" w:eastAsia="Times New Roman" w:hAnsi="Book Antiqua"/>
          <w:sz w:val="18"/>
          <w:szCs w:val="18"/>
        </w:rPr>
        <w:t xml:space="preserve">wysokości 0,5 % </w:t>
      </w:r>
      <w:bookmarkStart w:id="10" w:name="_Hlk150897952"/>
      <w:r w:rsidRPr="009A6756">
        <w:rPr>
          <w:rFonts w:ascii="Book Antiqua" w:eastAsia="Times New Roman" w:hAnsi="Book Antiqua"/>
          <w:sz w:val="18"/>
          <w:szCs w:val="18"/>
        </w:rPr>
        <w:t xml:space="preserve">wynagrodzenia umownego brutto, o którym mowa w </w:t>
      </w:r>
      <w:r w:rsidR="00C27C34" w:rsidRPr="009A6756">
        <w:rPr>
          <w:rFonts w:ascii="Book Antiqua" w:eastAsia="Times New Roman" w:hAnsi="Book Antiqua"/>
          <w:sz w:val="18"/>
          <w:szCs w:val="18"/>
        </w:rPr>
        <w:t xml:space="preserve">§ 12 ust. 1 </w:t>
      </w:r>
      <w:r w:rsidR="00707F9F" w:rsidRPr="009A6756">
        <w:rPr>
          <w:rFonts w:ascii="Book Antiqua" w:eastAsia="Times New Roman" w:hAnsi="Book Antiqua"/>
          <w:sz w:val="18"/>
          <w:szCs w:val="18"/>
        </w:rPr>
        <w:t xml:space="preserve">pkt 3 </w:t>
      </w:r>
      <w:r w:rsidRPr="009A6756">
        <w:rPr>
          <w:rFonts w:ascii="Book Antiqua" w:eastAsia="Times New Roman" w:hAnsi="Book Antiqua"/>
          <w:sz w:val="18"/>
          <w:szCs w:val="18"/>
        </w:rPr>
        <w:t>umowy</w:t>
      </w:r>
      <w:bookmarkEnd w:id="10"/>
      <w:r w:rsidRPr="009A6756">
        <w:rPr>
          <w:rFonts w:ascii="Book Antiqua" w:eastAsia="Times New Roman" w:hAnsi="Book Antiqua"/>
          <w:sz w:val="18"/>
          <w:szCs w:val="18"/>
        </w:rPr>
        <w:t>,</w:t>
      </w:r>
    </w:p>
    <w:p w14:paraId="6DB91789" w14:textId="77777777" w:rsidR="0006731D" w:rsidRPr="009A6756" w:rsidRDefault="00EC39A7" w:rsidP="0006731D">
      <w:pPr>
        <w:pStyle w:val="Akapitzlist"/>
        <w:numPr>
          <w:ilvl w:val="0"/>
          <w:numId w:val="15"/>
        </w:numPr>
        <w:suppressAutoHyphens/>
        <w:spacing w:line="216" w:lineRule="auto"/>
        <w:ind w:left="993"/>
        <w:jc w:val="both"/>
        <w:rPr>
          <w:rFonts w:ascii="Book Antiqua" w:eastAsia="Times New Roman" w:hAnsi="Book Antiqua"/>
          <w:sz w:val="18"/>
          <w:szCs w:val="18"/>
        </w:rPr>
      </w:pPr>
      <w:r w:rsidRPr="009A6756">
        <w:rPr>
          <w:rFonts w:ascii="Book Antiqua" w:eastAsia="Times New Roman" w:hAnsi="Book Antiqua"/>
          <w:sz w:val="18"/>
          <w:szCs w:val="18"/>
        </w:rPr>
        <w:t>zwłoki Wykonawcy w udzielaniu, w trakcie trwania postępowania o udzielenie zamówienia publicznego, odpowiedzi na pytania wykonawców w zakresie zagadnień technicznych dotyczących opracowanej dokumentacji projektowej w wysokości 0,5 % wynagrodzenia umownego brutto, o którym mowa w § 12 ust. 1 pkt 3 umowy za każdy dzień zwłoki liczonej od dnia wyznaczonego przez Zamawiającego na udzielenie odpowiedzi,</w:t>
      </w:r>
    </w:p>
    <w:p w14:paraId="19472AD1" w14:textId="2B1CB66E" w:rsidR="0006731D" w:rsidRPr="009A6756" w:rsidRDefault="0006731D" w:rsidP="0006731D">
      <w:pPr>
        <w:pStyle w:val="Akapitzlist"/>
        <w:numPr>
          <w:ilvl w:val="0"/>
          <w:numId w:val="15"/>
        </w:numPr>
        <w:suppressAutoHyphens/>
        <w:spacing w:line="216" w:lineRule="auto"/>
        <w:ind w:left="993"/>
        <w:jc w:val="both"/>
        <w:rPr>
          <w:rFonts w:ascii="Book Antiqua" w:eastAsia="Times New Roman" w:hAnsi="Book Antiqua"/>
          <w:sz w:val="18"/>
          <w:szCs w:val="18"/>
        </w:rPr>
      </w:pPr>
      <w:r w:rsidRPr="009A6756">
        <w:rPr>
          <w:rFonts w:ascii="Book Antiqua" w:eastAsia="Times New Roman" w:hAnsi="Book Antiqua"/>
          <w:sz w:val="18"/>
          <w:szCs w:val="18"/>
        </w:rPr>
        <w:t>niezłożenie, na wezwanie Zamawiającego, przez Wykonawcę w przewidzianym terminie któregokolwiek dowodu wskazanego przez Zamawiającego spośród dowodów wymienionych w § 8 ust. 4 – w wysokości 2.000 zł (kara może być nakładana po raz kolejny, jeżeli Wykonawca pomimo wezwania ze strony Zamawiającego nadal nie przedkłada wymaganego przez Zamawiającego dowodu),</w:t>
      </w:r>
    </w:p>
    <w:p w14:paraId="5A424D3F" w14:textId="0C059D9D" w:rsidR="0006731D" w:rsidRPr="009A6756" w:rsidRDefault="0006731D" w:rsidP="0006731D">
      <w:pPr>
        <w:pStyle w:val="Akapitzlist"/>
        <w:numPr>
          <w:ilvl w:val="0"/>
          <w:numId w:val="15"/>
        </w:numPr>
        <w:suppressAutoHyphens/>
        <w:spacing w:line="216" w:lineRule="auto"/>
        <w:ind w:left="993"/>
        <w:jc w:val="both"/>
        <w:rPr>
          <w:rFonts w:ascii="Book Antiqua" w:eastAsia="Times New Roman" w:hAnsi="Book Antiqua"/>
          <w:sz w:val="18"/>
          <w:szCs w:val="18"/>
        </w:rPr>
      </w:pPr>
      <w:r w:rsidRPr="009A6756">
        <w:rPr>
          <w:rFonts w:ascii="Book Antiqua" w:eastAsia="Times New Roman" w:hAnsi="Book Antiqua"/>
          <w:sz w:val="18"/>
          <w:szCs w:val="18"/>
        </w:rPr>
        <w:t>skierowania przez Wykonawcę lub podwykonawcę do wykonywania czynności wskazanych  w § 8 ust. 1 osób niezatrudnionych na podstawie umowy o pracę – w wysokości 500 zł  za każdą osobę (kara może być nakładana po raz kolejny w odniesieniu do tej samej osoby, jeżeli Zamawiający podczas następnej kontroli stwierdzi, że nadal nie jest ona zatrudniona na umowę o pracę),</w:t>
      </w:r>
    </w:p>
    <w:p w14:paraId="4A0381B8" w14:textId="34FB1E46" w:rsidR="00EC39A7" w:rsidRPr="009A6756" w:rsidRDefault="0006731D" w:rsidP="009A6756">
      <w:pPr>
        <w:pStyle w:val="Akapitzlist"/>
        <w:numPr>
          <w:ilvl w:val="0"/>
          <w:numId w:val="15"/>
        </w:numPr>
        <w:suppressAutoHyphens/>
        <w:spacing w:line="216" w:lineRule="auto"/>
        <w:ind w:left="993"/>
        <w:jc w:val="both"/>
        <w:rPr>
          <w:rFonts w:ascii="Book Antiqua" w:eastAsia="Times New Roman" w:hAnsi="Book Antiqua"/>
          <w:sz w:val="18"/>
          <w:szCs w:val="18"/>
        </w:rPr>
      </w:pPr>
      <w:r w:rsidRPr="009A6756">
        <w:rPr>
          <w:rFonts w:ascii="Book Antiqua" w:eastAsia="Times New Roman" w:hAnsi="Book Antiqua"/>
          <w:sz w:val="18"/>
          <w:szCs w:val="18"/>
        </w:rPr>
        <w:t>braku współdziałania Wykonawcy z Zamawiającym w przeprowadzeniu kontroli, o której mowa w § 8 ust. 2 i 3, lub utrudnianiu przez Wykonawcę kontroli, o której mowa w § 8 ust. 2 i 3, w kwocie 1.000 zł za każdy stwierdzony przypadek braku współdziałania lub utrudniania kontroli;</w:t>
      </w:r>
    </w:p>
    <w:p w14:paraId="1FA7AC1C" w14:textId="44A8EE2E" w:rsidR="00141AE9" w:rsidRPr="009A6756" w:rsidRDefault="001A5895" w:rsidP="00030530">
      <w:pPr>
        <w:pStyle w:val="Akapitzlist"/>
        <w:numPr>
          <w:ilvl w:val="0"/>
          <w:numId w:val="17"/>
        </w:numPr>
        <w:suppressAutoHyphens/>
        <w:spacing w:line="216" w:lineRule="auto"/>
        <w:ind w:left="567" w:hanging="141"/>
        <w:jc w:val="both"/>
        <w:rPr>
          <w:rFonts w:ascii="Book Antiqua" w:eastAsia="Times New Roman" w:hAnsi="Book Antiqua"/>
          <w:sz w:val="18"/>
          <w:szCs w:val="18"/>
        </w:rPr>
      </w:pPr>
      <w:r w:rsidRPr="009A6756">
        <w:rPr>
          <w:rFonts w:ascii="Book Antiqua" w:eastAsia="Times New Roman" w:hAnsi="Book Antiqua"/>
          <w:sz w:val="18"/>
          <w:szCs w:val="18"/>
        </w:rPr>
        <w:lastRenderedPageBreak/>
        <w:t xml:space="preserve">Zamawiający zapłaci Wykonawcy karę umowną za odstąpienie od umowy z przyczyn leżących po stronie Zamawiającego – w wysokości 10% kwoty wynagrodzenia umownego brutto, o którym mowa w § 12 ust. 1 </w:t>
      </w:r>
      <w:r w:rsidR="00707F9F" w:rsidRPr="009A6756">
        <w:rPr>
          <w:rFonts w:ascii="Book Antiqua" w:eastAsia="Times New Roman" w:hAnsi="Book Antiqua"/>
          <w:sz w:val="18"/>
          <w:szCs w:val="18"/>
        </w:rPr>
        <w:t xml:space="preserve">pkt 3 </w:t>
      </w:r>
      <w:r w:rsidRPr="009A6756">
        <w:rPr>
          <w:rFonts w:ascii="Book Antiqua" w:eastAsia="Times New Roman" w:hAnsi="Book Antiqua"/>
          <w:sz w:val="18"/>
          <w:szCs w:val="18"/>
        </w:rPr>
        <w:t>umowy.</w:t>
      </w:r>
    </w:p>
    <w:p w14:paraId="6E166A60" w14:textId="2ABD5389" w:rsidR="00141AE9" w:rsidRPr="009A6756" w:rsidRDefault="00141AE9" w:rsidP="00030530">
      <w:pPr>
        <w:numPr>
          <w:ilvl w:val="0"/>
          <w:numId w:val="16"/>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9A6756">
        <w:rPr>
          <w:rFonts w:ascii="Book Antiqua" w:eastAsia="Times New Roman" w:hAnsi="Book Antiqua"/>
          <w:sz w:val="18"/>
          <w:szCs w:val="18"/>
        </w:rPr>
        <w:t>Zamawiającemu przysługuje prawo potrącania naliczonych kar umownych z wynagrodzenia umownego Wykonawcy, na co</w:t>
      </w:r>
      <w:r w:rsidR="009A6756">
        <w:rPr>
          <w:rFonts w:ascii="Book Antiqua" w:eastAsia="Times New Roman" w:hAnsi="Book Antiqua"/>
          <w:sz w:val="18"/>
          <w:szCs w:val="18"/>
        </w:rPr>
        <w:t> </w:t>
      </w:r>
      <w:r w:rsidRPr="009A6756">
        <w:rPr>
          <w:rFonts w:ascii="Book Antiqua" w:eastAsia="Times New Roman" w:hAnsi="Book Antiqua"/>
          <w:sz w:val="18"/>
          <w:szCs w:val="18"/>
        </w:rPr>
        <w:t>Wykonawca wyraża zgodę.</w:t>
      </w:r>
    </w:p>
    <w:p w14:paraId="598BA914" w14:textId="3C7B6E4F" w:rsidR="00E857A6" w:rsidRPr="009A6756" w:rsidRDefault="00E857A6" w:rsidP="00030530">
      <w:pPr>
        <w:numPr>
          <w:ilvl w:val="0"/>
          <w:numId w:val="16"/>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9A6756">
        <w:rPr>
          <w:rFonts w:ascii="Book Antiqua" w:eastAsia="Times New Roman" w:hAnsi="Book Antiqua"/>
          <w:sz w:val="18"/>
          <w:szCs w:val="18"/>
        </w:rPr>
        <w:t xml:space="preserve">Łączna maksymalna wysokość kar umownych, których jedna strona może dochodzić od drugiej strony, nie może przekroczyć 30 % wynagrodzenia brutto, o którym mowa w § </w:t>
      </w:r>
      <w:r w:rsidR="00401ED6" w:rsidRPr="009A6756">
        <w:rPr>
          <w:rFonts w:ascii="Book Antiqua" w:eastAsia="Times New Roman" w:hAnsi="Book Antiqua"/>
          <w:sz w:val="18"/>
          <w:szCs w:val="18"/>
        </w:rPr>
        <w:t>12</w:t>
      </w:r>
      <w:r w:rsidRPr="009A6756">
        <w:rPr>
          <w:rFonts w:ascii="Book Antiqua" w:eastAsia="Times New Roman" w:hAnsi="Book Antiqua"/>
          <w:sz w:val="18"/>
          <w:szCs w:val="18"/>
        </w:rPr>
        <w:t xml:space="preserve"> ust. </w:t>
      </w:r>
      <w:r w:rsidR="00401ED6" w:rsidRPr="009A6756">
        <w:rPr>
          <w:rFonts w:ascii="Book Antiqua" w:eastAsia="Times New Roman" w:hAnsi="Book Antiqua"/>
          <w:sz w:val="18"/>
          <w:szCs w:val="18"/>
        </w:rPr>
        <w:t>1 pkt 3</w:t>
      </w:r>
      <w:r w:rsidRPr="009A6756">
        <w:rPr>
          <w:rFonts w:ascii="Book Antiqua" w:eastAsia="Times New Roman" w:hAnsi="Book Antiqua"/>
          <w:sz w:val="18"/>
          <w:szCs w:val="18"/>
        </w:rPr>
        <w:t xml:space="preserve">, z zastrzeżeniem, że jeżeli została naliczona kara umowna za odstąpienie, o której mowa w </w:t>
      </w:r>
      <w:r w:rsidR="0065015E" w:rsidRPr="009A6756">
        <w:rPr>
          <w:rFonts w:ascii="Book Antiqua" w:eastAsia="Times New Roman" w:hAnsi="Book Antiqua"/>
          <w:sz w:val="18"/>
          <w:szCs w:val="18"/>
        </w:rPr>
        <w:t>ust.</w:t>
      </w:r>
      <w:r w:rsidR="00623F43" w:rsidRPr="009A6756">
        <w:rPr>
          <w:rFonts w:ascii="Book Antiqua" w:eastAsia="Times New Roman" w:hAnsi="Book Antiqua"/>
          <w:sz w:val="18"/>
          <w:szCs w:val="18"/>
        </w:rPr>
        <w:t xml:space="preserve"> 2</w:t>
      </w:r>
      <w:r w:rsidR="000C1512" w:rsidRPr="009A6756">
        <w:rPr>
          <w:rFonts w:ascii="Book Antiqua" w:eastAsia="Times New Roman" w:hAnsi="Book Antiqua"/>
          <w:sz w:val="18"/>
          <w:szCs w:val="18"/>
        </w:rPr>
        <w:t xml:space="preserve"> </w:t>
      </w:r>
      <w:r w:rsidR="00303117" w:rsidRPr="009A6756">
        <w:rPr>
          <w:rFonts w:ascii="Book Antiqua" w:eastAsia="Times New Roman" w:hAnsi="Book Antiqua"/>
          <w:sz w:val="18"/>
          <w:szCs w:val="18"/>
        </w:rPr>
        <w:t>lit.</w:t>
      </w:r>
      <w:r w:rsidRPr="009A6756">
        <w:rPr>
          <w:rFonts w:ascii="Book Antiqua" w:eastAsia="Times New Roman" w:hAnsi="Book Antiqua"/>
          <w:sz w:val="18"/>
          <w:szCs w:val="18"/>
        </w:rPr>
        <w:t xml:space="preserve"> </w:t>
      </w:r>
      <w:r w:rsidR="0006731D" w:rsidRPr="009A6756">
        <w:rPr>
          <w:rFonts w:ascii="Book Antiqua" w:eastAsia="Times New Roman" w:hAnsi="Book Antiqua"/>
          <w:sz w:val="18"/>
          <w:szCs w:val="18"/>
        </w:rPr>
        <w:t>e</w:t>
      </w:r>
      <w:r w:rsidRPr="009A6756">
        <w:rPr>
          <w:rFonts w:ascii="Book Antiqua" w:eastAsia="Times New Roman" w:hAnsi="Book Antiqua"/>
          <w:sz w:val="18"/>
          <w:szCs w:val="18"/>
        </w:rPr>
        <w:t xml:space="preserve"> to maksymalna wysokość kar umownych nie może przekroczyć 40 % wynagrodzenia określonego w </w:t>
      </w:r>
      <w:r w:rsidR="00303117" w:rsidRPr="009A6756">
        <w:rPr>
          <w:rFonts w:ascii="Book Antiqua" w:eastAsia="Times New Roman" w:hAnsi="Book Antiqua"/>
          <w:sz w:val="18"/>
          <w:szCs w:val="18"/>
        </w:rPr>
        <w:t>§ 12 ust. 1 pkt 3</w:t>
      </w:r>
      <w:r w:rsidRPr="009A6756">
        <w:rPr>
          <w:rFonts w:ascii="Book Antiqua" w:eastAsia="Times New Roman" w:hAnsi="Book Antiqua"/>
          <w:sz w:val="18"/>
          <w:szCs w:val="18"/>
        </w:rPr>
        <w:t>.</w:t>
      </w:r>
    </w:p>
    <w:p w14:paraId="5DE24BF7" w14:textId="299DDC9E" w:rsidR="00E857A6" w:rsidRPr="009A6756" w:rsidRDefault="00E857A6" w:rsidP="00030530">
      <w:pPr>
        <w:numPr>
          <w:ilvl w:val="0"/>
          <w:numId w:val="16"/>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9A6756">
        <w:rPr>
          <w:rFonts w:ascii="Book Antiqua" w:eastAsia="Times New Roman" w:hAnsi="Book Antiqua"/>
          <w:sz w:val="18"/>
          <w:szCs w:val="18"/>
        </w:rPr>
        <w:t>Kara umowna płatna będzie na podstawie noty obciążeniowej wystawionej przez stronę uprawnioną do jej naliczenia, w</w:t>
      </w:r>
      <w:r w:rsidR="009A6756">
        <w:rPr>
          <w:rFonts w:ascii="Book Antiqua" w:eastAsia="Times New Roman" w:hAnsi="Book Antiqua"/>
          <w:sz w:val="18"/>
          <w:szCs w:val="18"/>
        </w:rPr>
        <w:t> </w:t>
      </w:r>
      <w:r w:rsidRPr="009A6756">
        <w:rPr>
          <w:rFonts w:ascii="Book Antiqua" w:eastAsia="Times New Roman" w:hAnsi="Book Antiqua"/>
          <w:sz w:val="18"/>
          <w:szCs w:val="18"/>
        </w:rPr>
        <w:t xml:space="preserve">terminie wskazanym w nocie obciążeniowej, nie krótszym niż </w:t>
      </w:r>
      <w:r w:rsidR="0006731D" w:rsidRPr="009A6756">
        <w:rPr>
          <w:rFonts w:ascii="Book Antiqua" w:eastAsia="Times New Roman" w:hAnsi="Book Antiqua"/>
          <w:sz w:val="18"/>
          <w:szCs w:val="18"/>
        </w:rPr>
        <w:t>21</w:t>
      </w:r>
      <w:r w:rsidRPr="009A6756">
        <w:rPr>
          <w:rFonts w:ascii="Book Antiqua" w:eastAsia="Times New Roman" w:hAnsi="Book Antiqua"/>
          <w:sz w:val="18"/>
          <w:szCs w:val="18"/>
        </w:rPr>
        <w:t xml:space="preserve"> dni od daty jej otrzymania.</w:t>
      </w:r>
    </w:p>
    <w:p w14:paraId="4D892B8E" w14:textId="77777777" w:rsidR="00E857A6" w:rsidRPr="009A6756" w:rsidRDefault="00E857A6" w:rsidP="00030530">
      <w:pPr>
        <w:numPr>
          <w:ilvl w:val="0"/>
          <w:numId w:val="16"/>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9A6756">
        <w:rPr>
          <w:rFonts w:ascii="Book Antiqua" w:eastAsia="Times New Roman" w:hAnsi="Book Antiqua"/>
          <w:sz w:val="18"/>
          <w:szCs w:val="18"/>
        </w:rPr>
        <w:t>W przypadku, gdy zastrzeżone kary umowne nie pokryją faktycznie poniesionej szkody, strony mogą dochodzić odszkodowania uzupełniającego na zasadach ogólnych określonych w Kodeksie cywilnym.</w:t>
      </w:r>
    </w:p>
    <w:p w14:paraId="5D9170EA" w14:textId="4A8CE913" w:rsidR="00610B85" w:rsidRPr="009A6756" w:rsidRDefault="00610B85" w:rsidP="00030530">
      <w:pPr>
        <w:numPr>
          <w:ilvl w:val="0"/>
          <w:numId w:val="16"/>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9A6756">
        <w:rPr>
          <w:rFonts w:ascii="Book Antiqua" w:eastAsia="Times New Roman" w:hAnsi="Book Antiqua"/>
          <w:sz w:val="18"/>
          <w:szCs w:val="18"/>
        </w:rPr>
        <w:t xml:space="preserve">Strony ustalają, że w zakresie nie uregulowanym w </w:t>
      </w:r>
      <w:r w:rsidR="00415E8B" w:rsidRPr="009A6756">
        <w:rPr>
          <w:rFonts w:ascii="Book Antiqua" w:eastAsia="Times New Roman" w:hAnsi="Book Antiqua"/>
          <w:sz w:val="18"/>
          <w:szCs w:val="18"/>
        </w:rPr>
        <w:t>ust. 1-</w:t>
      </w:r>
      <w:r w:rsidR="009A6756" w:rsidRPr="009A6756">
        <w:rPr>
          <w:rFonts w:ascii="Book Antiqua" w:eastAsia="Times New Roman" w:hAnsi="Book Antiqua"/>
          <w:sz w:val="18"/>
          <w:szCs w:val="18"/>
        </w:rPr>
        <w:t>6</w:t>
      </w:r>
      <w:r w:rsidRPr="009A6756">
        <w:rPr>
          <w:rFonts w:ascii="Book Antiqua" w:eastAsia="Times New Roman" w:hAnsi="Book Antiqua"/>
          <w:sz w:val="18"/>
          <w:szCs w:val="18"/>
        </w:rPr>
        <w:t xml:space="preserve"> umowy, obowiązującą je formą odszkodowania za niewykonanie lub nienależyte wykonanie umowy będzie odszkodowanie na ogólnych zasadach art. 471 Kodeksu cywilnego.</w:t>
      </w:r>
    </w:p>
    <w:p w14:paraId="2FA5BC6B" w14:textId="77777777" w:rsidR="00610B85" w:rsidRPr="009A6756" w:rsidRDefault="00610B85" w:rsidP="00030530">
      <w:pPr>
        <w:numPr>
          <w:ilvl w:val="0"/>
          <w:numId w:val="16"/>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9A6756">
        <w:rPr>
          <w:rFonts w:ascii="Book Antiqua" w:eastAsia="Times New Roman" w:hAnsi="Book Antiqua"/>
          <w:sz w:val="18"/>
          <w:szCs w:val="18"/>
        </w:rPr>
        <w:t>Odszkodowanie będzie obejmować straty, które poszkodowany poniósł oraz utracone korzyści.</w:t>
      </w:r>
    </w:p>
    <w:p w14:paraId="74AC920D" w14:textId="77777777" w:rsidR="00612AF0" w:rsidRDefault="00612AF0" w:rsidP="001640AA">
      <w:pPr>
        <w:autoSpaceDE w:val="0"/>
        <w:snapToGrid w:val="0"/>
        <w:spacing w:line="216" w:lineRule="auto"/>
        <w:jc w:val="center"/>
        <w:rPr>
          <w:rFonts w:ascii="Book Antiqua" w:hAnsi="Book Antiqua"/>
          <w:b/>
          <w:bCs/>
          <w:sz w:val="18"/>
          <w:szCs w:val="18"/>
        </w:rPr>
      </w:pPr>
    </w:p>
    <w:p w14:paraId="37E7307C" w14:textId="279C4CB8" w:rsidR="0033703E" w:rsidRPr="00BA0DDB" w:rsidRDefault="00AE16EF" w:rsidP="001640AA">
      <w:pPr>
        <w:autoSpaceDE w:val="0"/>
        <w:snapToGrid w:val="0"/>
        <w:spacing w:line="216" w:lineRule="auto"/>
        <w:jc w:val="center"/>
        <w:rPr>
          <w:rFonts w:ascii="Book Antiqua" w:hAnsi="Book Antiqua"/>
          <w:b/>
          <w:bCs/>
          <w:sz w:val="18"/>
          <w:szCs w:val="18"/>
        </w:rPr>
      </w:pPr>
      <w:r w:rsidRPr="00BA0DDB">
        <w:rPr>
          <w:rFonts w:ascii="Book Antiqua" w:hAnsi="Book Antiqua"/>
          <w:b/>
          <w:bCs/>
          <w:sz w:val="18"/>
          <w:szCs w:val="18"/>
        </w:rPr>
        <w:t>§ 1</w:t>
      </w:r>
      <w:r w:rsidR="001E02F8">
        <w:rPr>
          <w:rFonts w:ascii="Book Antiqua" w:hAnsi="Book Antiqua"/>
          <w:b/>
          <w:bCs/>
          <w:sz w:val="18"/>
          <w:szCs w:val="18"/>
        </w:rPr>
        <w:t>5</w:t>
      </w:r>
    </w:p>
    <w:p w14:paraId="420BC732" w14:textId="77777777" w:rsidR="00F36958" w:rsidRPr="00F36958" w:rsidRDefault="00F36958" w:rsidP="00030530">
      <w:pPr>
        <w:numPr>
          <w:ilvl w:val="2"/>
          <w:numId w:val="59"/>
        </w:numPr>
        <w:suppressAutoHyphens/>
        <w:ind w:left="284"/>
        <w:jc w:val="both"/>
        <w:rPr>
          <w:rFonts w:ascii="Book Antiqua" w:eastAsia="Calibri" w:hAnsi="Book Antiqua"/>
          <w:sz w:val="18"/>
          <w:szCs w:val="18"/>
          <w:lang w:eastAsia="pl-PL"/>
        </w:rPr>
      </w:pPr>
      <w:r w:rsidRPr="00F36958">
        <w:rPr>
          <w:rFonts w:ascii="Book Antiqua" w:eastAsia="Calibri" w:hAnsi="Book Antiqua"/>
          <w:sz w:val="18"/>
          <w:szCs w:val="18"/>
          <w:lang w:eastAsia="pl-PL"/>
        </w:rPr>
        <w:t xml:space="preserve">Stronom przysługuje prawo odstąpienia od umowy w następujących przypadkach: </w:t>
      </w:r>
    </w:p>
    <w:p w14:paraId="58E5A7DF" w14:textId="77777777" w:rsidR="00F36958" w:rsidRPr="00F36958" w:rsidRDefault="00F36958" w:rsidP="00030530">
      <w:pPr>
        <w:numPr>
          <w:ilvl w:val="1"/>
          <w:numId w:val="60"/>
        </w:numPr>
        <w:suppressAutoHyphens/>
        <w:ind w:left="709"/>
        <w:jc w:val="both"/>
        <w:rPr>
          <w:rFonts w:ascii="Book Antiqua" w:eastAsia="Calibri" w:hAnsi="Book Antiqua"/>
          <w:sz w:val="18"/>
          <w:szCs w:val="18"/>
          <w:lang w:eastAsia="pl-PL"/>
        </w:rPr>
      </w:pPr>
      <w:r w:rsidRPr="00F36958">
        <w:rPr>
          <w:rFonts w:ascii="Book Antiqua" w:eastAsia="Calibri" w:hAnsi="Book Antiqua"/>
          <w:sz w:val="18"/>
          <w:szCs w:val="18"/>
          <w:lang w:eastAsia="pl-PL"/>
        </w:rPr>
        <w:t xml:space="preserve">Zamawiający może odstąpić od umowy: </w:t>
      </w:r>
    </w:p>
    <w:p w14:paraId="7D6606A0" w14:textId="77777777" w:rsidR="00F36958" w:rsidRPr="00F36958" w:rsidRDefault="00F36958" w:rsidP="00030530">
      <w:pPr>
        <w:numPr>
          <w:ilvl w:val="1"/>
          <w:numId w:val="61"/>
        </w:numPr>
        <w:suppressAutoHyphens/>
        <w:ind w:left="1134"/>
        <w:jc w:val="both"/>
        <w:rPr>
          <w:rFonts w:ascii="Book Antiqua" w:eastAsia="Calibri" w:hAnsi="Book Antiqua"/>
          <w:sz w:val="18"/>
          <w:szCs w:val="18"/>
          <w:lang w:eastAsia="pl-PL"/>
        </w:rPr>
      </w:pPr>
      <w:r w:rsidRPr="00F36958">
        <w:rPr>
          <w:rFonts w:ascii="Book Antiqua" w:eastAsia="Calibri" w:hAnsi="Book Antiqua"/>
          <w:sz w:val="18"/>
          <w:szCs w:val="18"/>
          <w:lang w:eastAsia="pl-PL"/>
        </w:rPr>
        <w:t xml:space="preserve">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t>
      </w:r>
    </w:p>
    <w:p w14:paraId="4E19288D" w14:textId="77777777" w:rsidR="00F36958" w:rsidRPr="00F36958" w:rsidRDefault="00F36958" w:rsidP="00030530">
      <w:pPr>
        <w:numPr>
          <w:ilvl w:val="1"/>
          <w:numId w:val="61"/>
        </w:numPr>
        <w:suppressAutoHyphens/>
        <w:ind w:left="1134"/>
        <w:jc w:val="both"/>
        <w:rPr>
          <w:rFonts w:ascii="Book Antiqua" w:eastAsia="Calibri" w:hAnsi="Book Antiqua"/>
          <w:sz w:val="18"/>
          <w:szCs w:val="18"/>
          <w:lang w:eastAsia="pl-PL"/>
        </w:rPr>
      </w:pPr>
      <w:r w:rsidRPr="00F36958">
        <w:rPr>
          <w:rFonts w:ascii="Book Antiqua" w:eastAsia="Calibri" w:hAnsi="Book Antiqua"/>
          <w:sz w:val="18"/>
          <w:szCs w:val="18"/>
          <w:lang w:eastAsia="pl-PL"/>
        </w:rPr>
        <w:t xml:space="preserve">jeżeli zachodzi co najmniej jedna z następujących okoliczności: </w:t>
      </w:r>
    </w:p>
    <w:p w14:paraId="36358FF3" w14:textId="77777777" w:rsidR="00F36958" w:rsidRPr="00F36958" w:rsidRDefault="00F36958" w:rsidP="00030530">
      <w:pPr>
        <w:numPr>
          <w:ilvl w:val="0"/>
          <w:numId w:val="63"/>
        </w:numPr>
        <w:suppressAutoHyphens/>
        <w:ind w:hanging="306"/>
        <w:jc w:val="both"/>
        <w:rPr>
          <w:rFonts w:ascii="Book Antiqua" w:eastAsia="Calibri" w:hAnsi="Book Antiqua"/>
          <w:sz w:val="18"/>
          <w:szCs w:val="18"/>
          <w:lang w:eastAsia="pl-PL"/>
        </w:rPr>
      </w:pPr>
      <w:r w:rsidRPr="00F36958">
        <w:rPr>
          <w:rFonts w:ascii="Book Antiqua" w:eastAsia="Calibri" w:hAnsi="Book Antiqua"/>
          <w:sz w:val="18"/>
          <w:szCs w:val="18"/>
          <w:lang w:eastAsia="pl-PL"/>
        </w:rPr>
        <w:t xml:space="preserve">dokonano zmiany umowy z naruszeniem art. 454 i art. 455 </w:t>
      </w:r>
      <w:proofErr w:type="spellStart"/>
      <w:r w:rsidRPr="00F36958">
        <w:rPr>
          <w:rFonts w:ascii="Book Antiqua" w:eastAsia="Calibri" w:hAnsi="Book Antiqua"/>
          <w:sz w:val="18"/>
          <w:szCs w:val="18"/>
          <w:lang w:eastAsia="pl-PL"/>
        </w:rPr>
        <w:t>Pzp</w:t>
      </w:r>
      <w:proofErr w:type="spellEnd"/>
      <w:r w:rsidRPr="00F36958">
        <w:rPr>
          <w:rFonts w:ascii="Book Antiqua" w:eastAsia="Calibri" w:hAnsi="Book Antiqua"/>
          <w:sz w:val="18"/>
          <w:szCs w:val="18"/>
          <w:lang w:eastAsia="pl-PL"/>
        </w:rPr>
        <w:t xml:space="preserve">, </w:t>
      </w:r>
    </w:p>
    <w:p w14:paraId="3FE0383E" w14:textId="77777777" w:rsidR="00F36958" w:rsidRPr="00F36958" w:rsidRDefault="00F36958" w:rsidP="00030530">
      <w:pPr>
        <w:numPr>
          <w:ilvl w:val="0"/>
          <w:numId w:val="63"/>
        </w:numPr>
        <w:suppressAutoHyphens/>
        <w:ind w:hanging="306"/>
        <w:jc w:val="both"/>
        <w:rPr>
          <w:rFonts w:ascii="Book Antiqua" w:eastAsia="Calibri" w:hAnsi="Book Antiqua"/>
          <w:sz w:val="18"/>
          <w:szCs w:val="18"/>
          <w:lang w:eastAsia="pl-PL"/>
        </w:rPr>
      </w:pPr>
      <w:r w:rsidRPr="00F36958">
        <w:rPr>
          <w:rFonts w:ascii="Book Antiqua" w:eastAsia="Calibri" w:hAnsi="Book Antiqua"/>
          <w:sz w:val="18"/>
          <w:szCs w:val="18"/>
          <w:lang w:eastAsia="pl-PL"/>
        </w:rPr>
        <w:t xml:space="preserve">wykonawca w chwili zawarcia umowy podlegał wykluczeniu na podstawie art. 108 </w:t>
      </w:r>
      <w:proofErr w:type="spellStart"/>
      <w:r w:rsidRPr="00F36958">
        <w:rPr>
          <w:rFonts w:ascii="Book Antiqua" w:eastAsia="Calibri" w:hAnsi="Book Antiqua"/>
          <w:sz w:val="18"/>
          <w:szCs w:val="18"/>
          <w:lang w:eastAsia="pl-PL"/>
        </w:rPr>
        <w:t>Pzp</w:t>
      </w:r>
      <w:proofErr w:type="spellEnd"/>
      <w:r w:rsidRPr="00F36958">
        <w:rPr>
          <w:rFonts w:ascii="Book Antiqua" w:eastAsia="Calibri" w:hAnsi="Book Antiqua"/>
          <w:sz w:val="18"/>
          <w:szCs w:val="18"/>
          <w:lang w:eastAsia="pl-PL"/>
        </w:rPr>
        <w:t xml:space="preserve">, </w:t>
      </w:r>
    </w:p>
    <w:p w14:paraId="17DA69A2" w14:textId="77777777" w:rsidR="00F36958" w:rsidRPr="00F36958" w:rsidRDefault="00F36958" w:rsidP="00030530">
      <w:pPr>
        <w:numPr>
          <w:ilvl w:val="0"/>
          <w:numId w:val="63"/>
        </w:numPr>
        <w:suppressAutoHyphens/>
        <w:ind w:hanging="306"/>
        <w:jc w:val="both"/>
        <w:rPr>
          <w:rFonts w:ascii="Book Antiqua" w:eastAsia="Calibri" w:hAnsi="Book Antiqua"/>
          <w:sz w:val="18"/>
          <w:szCs w:val="18"/>
          <w:lang w:eastAsia="pl-PL"/>
        </w:rPr>
      </w:pPr>
      <w:r w:rsidRPr="00F36958">
        <w:rPr>
          <w:rFonts w:ascii="Book Antiqua" w:eastAsia="Calibri" w:hAnsi="Book Antiqua"/>
          <w:sz w:val="18"/>
          <w:szCs w:val="18"/>
          <w:lang w:eastAsia="pl-PL"/>
        </w:rPr>
        <w:t xml:space="preserve">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 </w:t>
      </w:r>
    </w:p>
    <w:p w14:paraId="31132DCA" w14:textId="77777777" w:rsidR="00F36958" w:rsidRPr="00F36958" w:rsidRDefault="00F36958" w:rsidP="00030530">
      <w:pPr>
        <w:numPr>
          <w:ilvl w:val="0"/>
          <w:numId w:val="62"/>
        </w:numPr>
        <w:suppressAutoHyphens/>
        <w:ind w:left="1134"/>
        <w:jc w:val="both"/>
        <w:rPr>
          <w:rFonts w:ascii="Book Antiqua" w:eastAsia="Calibri" w:hAnsi="Book Antiqua"/>
          <w:sz w:val="18"/>
          <w:szCs w:val="18"/>
          <w:lang w:eastAsia="pl-PL"/>
        </w:rPr>
      </w:pPr>
      <w:r w:rsidRPr="00F36958">
        <w:rPr>
          <w:rFonts w:ascii="Book Antiqua" w:eastAsia="Calibri" w:hAnsi="Book Antiqua"/>
          <w:sz w:val="18"/>
          <w:szCs w:val="18"/>
          <w:lang w:eastAsia="pl-PL"/>
        </w:rPr>
        <w:t xml:space="preserve">Wykonawca pomimo dwukrotnych pisemnych wezwań nie realizuje przedmiotu umowy. Odstąpienie od umowy w tym przypadku może nastąpić w terminie 14 dni, licząc od upływu terminu określonego w drugim wezwaniu do wykonania przedmiotu umowy, </w:t>
      </w:r>
    </w:p>
    <w:p w14:paraId="47D0723A" w14:textId="77777777" w:rsidR="00F36958" w:rsidRPr="00F36958" w:rsidRDefault="00F36958" w:rsidP="00030530">
      <w:pPr>
        <w:numPr>
          <w:ilvl w:val="0"/>
          <w:numId w:val="62"/>
        </w:numPr>
        <w:suppressAutoHyphens/>
        <w:ind w:left="1134"/>
        <w:jc w:val="both"/>
        <w:rPr>
          <w:rFonts w:ascii="Book Antiqua" w:eastAsia="Calibri" w:hAnsi="Book Antiqua"/>
          <w:sz w:val="18"/>
          <w:szCs w:val="18"/>
          <w:lang w:eastAsia="pl-PL"/>
        </w:rPr>
      </w:pPr>
      <w:r w:rsidRPr="00F36958">
        <w:rPr>
          <w:rFonts w:ascii="Book Antiqua" w:eastAsia="Calibri" w:hAnsi="Book Antiqua"/>
          <w:sz w:val="18"/>
          <w:szCs w:val="18"/>
          <w:lang w:eastAsia="pl-PL"/>
        </w:rPr>
        <w:t xml:space="preserve">Wykonawca bez uzasadnionych przyczyn przerwał wykonywanie przedmiotu umowy i przerwa trwa dłużej niż 14 dni. Odstąpienie od umowy w tym przypadku może nastąpić w terminie 30 dni, licząc od ostatniego dnia przerwy, </w:t>
      </w:r>
    </w:p>
    <w:p w14:paraId="22BAFEBA" w14:textId="77777777" w:rsidR="00F36958" w:rsidRPr="00F36958" w:rsidRDefault="00F36958" w:rsidP="00030530">
      <w:pPr>
        <w:numPr>
          <w:ilvl w:val="0"/>
          <w:numId w:val="62"/>
        </w:numPr>
        <w:suppressAutoHyphens/>
        <w:ind w:left="1134"/>
        <w:jc w:val="both"/>
        <w:rPr>
          <w:rFonts w:ascii="Book Antiqua" w:eastAsia="Calibri" w:hAnsi="Book Antiqua"/>
          <w:sz w:val="18"/>
          <w:szCs w:val="18"/>
          <w:lang w:eastAsia="pl-PL"/>
        </w:rPr>
      </w:pPr>
      <w:r w:rsidRPr="00F36958">
        <w:rPr>
          <w:rFonts w:ascii="Book Antiqua" w:eastAsia="Calibri" w:hAnsi="Book Antiqua"/>
          <w:sz w:val="18"/>
          <w:szCs w:val="18"/>
          <w:lang w:eastAsia="pl-PL"/>
        </w:rPr>
        <w:t xml:space="preserve">zostanie rozwiązane przedsiębiorstwo Wykonawcy lub Wykonawca zaprzestanie prowadzenia działalności gospodarczej, z wyłączeniem przypadków, o których mowa w art. 83 ustawy z dnia 28 lutego 2003 r. Prawo upadłościowe (Dz. U z 2022 r. poz. 1520 z późn. zm.). Odstąpienie od umowy w tym przypadku może nastąpić w terminie 30 dni od powzięcia wiadomości o tych okolicznościach, </w:t>
      </w:r>
    </w:p>
    <w:p w14:paraId="7ACAEF5F" w14:textId="77777777" w:rsidR="00F36958" w:rsidRPr="00F36958" w:rsidRDefault="00F36958" w:rsidP="00030530">
      <w:pPr>
        <w:numPr>
          <w:ilvl w:val="0"/>
          <w:numId w:val="62"/>
        </w:numPr>
        <w:suppressAutoHyphens/>
        <w:ind w:left="1134"/>
        <w:jc w:val="both"/>
        <w:rPr>
          <w:rFonts w:ascii="Book Antiqua" w:eastAsia="Calibri" w:hAnsi="Book Antiqua"/>
          <w:sz w:val="18"/>
          <w:szCs w:val="18"/>
          <w:lang w:eastAsia="pl-PL"/>
        </w:rPr>
      </w:pPr>
      <w:r w:rsidRPr="00F36958">
        <w:rPr>
          <w:rFonts w:ascii="Book Antiqua" w:eastAsia="Calibri" w:hAnsi="Book Antiqua"/>
          <w:sz w:val="18"/>
          <w:szCs w:val="18"/>
          <w:lang w:eastAsia="pl-PL"/>
        </w:rPr>
        <w:t xml:space="preserve">zostanie dokonane zajęcie majątku Wykonawcy. Odstąpienie od umowy w tym przypadku może nastąpić w terminie 30 dni od powzięcia wiadomości o tych okolicznościach, </w:t>
      </w:r>
    </w:p>
    <w:p w14:paraId="0B4216B8" w14:textId="77777777" w:rsidR="00F36958" w:rsidRPr="00F36958" w:rsidRDefault="00F36958" w:rsidP="00030530">
      <w:pPr>
        <w:numPr>
          <w:ilvl w:val="0"/>
          <w:numId w:val="64"/>
        </w:numPr>
        <w:suppressAutoHyphens/>
        <w:ind w:left="709"/>
        <w:jc w:val="both"/>
        <w:rPr>
          <w:rFonts w:ascii="Book Antiqua" w:eastAsia="Calibri" w:hAnsi="Book Antiqua"/>
          <w:sz w:val="18"/>
          <w:szCs w:val="18"/>
          <w:lang w:eastAsia="pl-PL"/>
        </w:rPr>
      </w:pPr>
      <w:r w:rsidRPr="00F36958">
        <w:rPr>
          <w:rFonts w:ascii="Book Antiqua" w:eastAsia="Calibri" w:hAnsi="Book Antiqua"/>
          <w:sz w:val="18"/>
          <w:szCs w:val="18"/>
          <w:lang w:eastAsia="pl-PL"/>
        </w:rPr>
        <w:t xml:space="preserve">W przypadku, o którym mowa w pkt 1 pkt lit. b </w:t>
      </w:r>
      <w:proofErr w:type="spellStart"/>
      <w:r w:rsidRPr="00F36958">
        <w:rPr>
          <w:rFonts w:ascii="Book Antiqua" w:eastAsia="Calibri" w:hAnsi="Book Antiqua"/>
          <w:sz w:val="18"/>
          <w:szCs w:val="18"/>
          <w:lang w:eastAsia="pl-PL"/>
        </w:rPr>
        <w:t>tiret</w:t>
      </w:r>
      <w:proofErr w:type="spellEnd"/>
      <w:r w:rsidRPr="00F36958">
        <w:rPr>
          <w:rFonts w:ascii="Book Antiqua" w:eastAsia="Calibri" w:hAnsi="Book Antiqua"/>
          <w:sz w:val="18"/>
          <w:szCs w:val="18"/>
          <w:lang w:eastAsia="pl-PL"/>
        </w:rPr>
        <w:t xml:space="preserve"> pierwsze, zamawiający odstępuje od umowy w części, której zmiana dotyczy; </w:t>
      </w:r>
    </w:p>
    <w:p w14:paraId="016E3543" w14:textId="77777777" w:rsidR="00F36958" w:rsidRPr="00F36958" w:rsidRDefault="00F36958" w:rsidP="00030530">
      <w:pPr>
        <w:numPr>
          <w:ilvl w:val="0"/>
          <w:numId w:val="64"/>
        </w:numPr>
        <w:suppressAutoHyphens/>
        <w:ind w:left="709"/>
        <w:jc w:val="both"/>
        <w:rPr>
          <w:rFonts w:ascii="Book Antiqua" w:eastAsia="Calibri" w:hAnsi="Book Antiqua"/>
          <w:sz w:val="18"/>
          <w:szCs w:val="18"/>
          <w:lang w:eastAsia="pl-PL"/>
        </w:rPr>
      </w:pPr>
      <w:r w:rsidRPr="00F36958">
        <w:rPr>
          <w:rFonts w:ascii="Book Antiqua" w:eastAsia="Calibri" w:hAnsi="Book Antiqua"/>
          <w:sz w:val="18"/>
          <w:szCs w:val="18"/>
          <w:lang w:eastAsia="pl-PL"/>
        </w:rPr>
        <w:t xml:space="preserve">Wykonawcy przysługuje prawo odstąpienia od umowy w przypadku, gdy Zamawiający nie realizuje obowiązku zapłaty faktur w terminie ustalonym w umowie i mimo dodatkowego wezwania Wykonawcy i wyznaczenia dodatkowego terminu zalega z zapłatą dłużej niż 30 dni. Odstąpienie od umowy w tym przypadku może nastąpić w terminie 30 dni, licząc od ostatniego dnia terminu wyznaczonego do zapłaty faktury w dodatkowym wezwaniu Wykonawcy. </w:t>
      </w:r>
    </w:p>
    <w:p w14:paraId="7BFE0974" w14:textId="77777777" w:rsidR="00F36958" w:rsidRPr="00F36958" w:rsidRDefault="00F36958" w:rsidP="00030530">
      <w:pPr>
        <w:numPr>
          <w:ilvl w:val="0"/>
          <w:numId w:val="65"/>
        </w:numPr>
        <w:suppressAutoHyphens/>
        <w:jc w:val="both"/>
        <w:rPr>
          <w:rFonts w:ascii="Book Antiqua" w:eastAsia="Calibri" w:hAnsi="Book Antiqua"/>
          <w:sz w:val="18"/>
          <w:szCs w:val="18"/>
          <w:lang w:eastAsia="pl-PL"/>
        </w:rPr>
      </w:pPr>
      <w:r w:rsidRPr="00F36958">
        <w:rPr>
          <w:rFonts w:ascii="Book Antiqua" w:eastAsia="Calibri" w:hAnsi="Book Antiqua"/>
          <w:sz w:val="18"/>
          <w:szCs w:val="18"/>
          <w:lang w:eastAsia="pl-PL"/>
        </w:rPr>
        <w:t xml:space="preserve">W przypadkach, o których mowa w ust. 1, Wykonawca może żądać wyłącznie wynagrodzenia należnego z tytułu wykonania części umowy. </w:t>
      </w:r>
    </w:p>
    <w:p w14:paraId="5BBD973C" w14:textId="77777777" w:rsidR="00F36958" w:rsidRPr="00F36958" w:rsidRDefault="00F36958" w:rsidP="00030530">
      <w:pPr>
        <w:numPr>
          <w:ilvl w:val="0"/>
          <w:numId w:val="65"/>
        </w:numPr>
        <w:suppressAutoHyphens/>
        <w:jc w:val="both"/>
        <w:rPr>
          <w:rFonts w:ascii="Book Antiqua" w:eastAsia="Calibri" w:hAnsi="Book Antiqua"/>
          <w:sz w:val="18"/>
          <w:szCs w:val="18"/>
          <w:lang w:eastAsia="pl-PL"/>
        </w:rPr>
      </w:pPr>
      <w:r w:rsidRPr="00F36958">
        <w:rPr>
          <w:rFonts w:ascii="Book Antiqua" w:eastAsia="Calibri" w:hAnsi="Book Antiqua"/>
          <w:sz w:val="18"/>
          <w:szCs w:val="18"/>
          <w:lang w:eastAsia="pl-PL"/>
        </w:rPr>
        <w:t xml:space="preserve">Odstąpienie od umowy wymaga formy pisemnej pod rygorem nieważności. Oświadczenie o odstąpieniu od umowy powinno zawierać uzasadnienie wraz ze wskazaniem przyczyn odstąpienia. </w:t>
      </w:r>
    </w:p>
    <w:p w14:paraId="135FB3FD" w14:textId="77777777" w:rsidR="00F36958" w:rsidRPr="00F36958" w:rsidRDefault="00F36958" w:rsidP="00030530">
      <w:pPr>
        <w:numPr>
          <w:ilvl w:val="0"/>
          <w:numId w:val="65"/>
        </w:numPr>
        <w:suppressAutoHyphens/>
        <w:jc w:val="both"/>
        <w:rPr>
          <w:rFonts w:ascii="Book Antiqua" w:eastAsia="Calibri" w:hAnsi="Book Antiqua"/>
          <w:sz w:val="18"/>
          <w:szCs w:val="18"/>
          <w:lang w:eastAsia="pl-PL"/>
        </w:rPr>
      </w:pPr>
      <w:r w:rsidRPr="00F36958">
        <w:rPr>
          <w:rFonts w:ascii="Book Antiqua" w:eastAsia="Calibri" w:hAnsi="Book Antiqua"/>
          <w:sz w:val="18"/>
          <w:szCs w:val="18"/>
          <w:lang w:eastAsia="pl-PL"/>
        </w:rPr>
        <w:t>W przypadku odstąpienia od umowy, strony zobowiązują się do wspólnego sporządzenia w terminie 5 dni protokołu inwentaryzacji wykonanych usług, według stanu na dzień odstąpienia od umowy.</w:t>
      </w:r>
    </w:p>
    <w:p w14:paraId="68DC3C0E" w14:textId="77777777" w:rsidR="00466C16" w:rsidRPr="00BA0DDB" w:rsidRDefault="00466C16" w:rsidP="001640AA">
      <w:pPr>
        <w:pStyle w:val="Akapitzlist"/>
        <w:spacing w:line="216" w:lineRule="auto"/>
        <w:ind w:left="283"/>
        <w:jc w:val="both"/>
        <w:rPr>
          <w:rFonts w:ascii="Book Antiqua" w:eastAsia="Times New Roman" w:hAnsi="Book Antiqua"/>
          <w:strike/>
          <w:noProof/>
          <w:sz w:val="2"/>
          <w:szCs w:val="18"/>
          <w:lang w:eastAsia="pl-PL"/>
        </w:rPr>
      </w:pPr>
    </w:p>
    <w:p w14:paraId="695A31B9" w14:textId="77777777" w:rsidR="00E130F6" w:rsidRDefault="00E130F6" w:rsidP="001640AA">
      <w:pPr>
        <w:autoSpaceDE w:val="0"/>
        <w:snapToGrid w:val="0"/>
        <w:spacing w:line="216" w:lineRule="auto"/>
        <w:jc w:val="center"/>
        <w:rPr>
          <w:rFonts w:ascii="Book Antiqua" w:hAnsi="Book Antiqua"/>
          <w:b/>
          <w:bCs/>
          <w:sz w:val="18"/>
          <w:szCs w:val="18"/>
        </w:rPr>
      </w:pPr>
    </w:p>
    <w:p w14:paraId="63F8DC38" w14:textId="297001BB" w:rsidR="00466C16" w:rsidRPr="009A6756" w:rsidRDefault="00AE16EF" w:rsidP="001640AA">
      <w:pPr>
        <w:autoSpaceDE w:val="0"/>
        <w:snapToGrid w:val="0"/>
        <w:spacing w:line="216" w:lineRule="auto"/>
        <w:jc w:val="center"/>
        <w:rPr>
          <w:rFonts w:ascii="Book Antiqua" w:hAnsi="Book Antiqua"/>
          <w:b/>
          <w:bCs/>
          <w:sz w:val="18"/>
          <w:szCs w:val="18"/>
        </w:rPr>
      </w:pPr>
      <w:r w:rsidRPr="009A6756">
        <w:rPr>
          <w:rFonts w:ascii="Book Antiqua" w:hAnsi="Book Antiqua"/>
          <w:b/>
          <w:bCs/>
          <w:sz w:val="18"/>
          <w:szCs w:val="18"/>
        </w:rPr>
        <w:t>§ 1</w:t>
      </w:r>
      <w:r w:rsidR="001E02F8" w:rsidRPr="009A6756">
        <w:rPr>
          <w:rFonts w:ascii="Book Antiqua" w:hAnsi="Book Antiqua"/>
          <w:b/>
          <w:bCs/>
          <w:sz w:val="18"/>
          <w:szCs w:val="18"/>
        </w:rPr>
        <w:t>6</w:t>
      </w:r>
    </w:p>
    <w:p w14:paraId="59FB0282" w14:textId="0B1B4EE0" w:rsidR="00BD46FA" w:rsidRPr="009A6756" w:rsidRDefault="00BD46FA" w:rsidP="00030530">
      <w:pPr>
        <w:numPr>
          <w:ilvl w:val="0"/>
          <w:numId w:val="18"/>
        </w:numPr>
        <w:suppressAutoHyphens/>
        <w:overflowPunct w:val="0"/>
        <w:autoSpaceDE w:val="0"/>
        <w:autoSpaceDN w:val="0"/>
        <w:adjustRightInd w:val="0"/>
        <w:spacing w:line="216" w:lineRule="auto"/>
        <w:jc w:val="both"/>
        <w:textAlignment w:val="baseline"/>
        <w:rPr>
          <w:rFonts w:ascii="Book Antiqua" w:eastAsia="Times New Roman" w:hAnsi="Book Antiqua"/>
          <w:strike/>
          <w:sz w:val="18"/>
          <w:szCs w:val="18"/>
        </w:rPr>
      </w:pPr>
      <w:r w:rsidRPr="009A6756">
        <w:rPr>
          <w:rFonts w:ascii="Book Antiqua" w:eastAsia="Times New Roman" w:hAnsi="Book Antiqua"/>
          <w:sz w:val="18"/>
          <w:szCs w:val="18"/>
        </w:rPr>
        <w:t>Wykonawca oświadcza, iż w chwili wydania przedmiotu umowy Zamawiającemu, Wykonawcy przysługiwać będą, na</w:t>
      </w:r>
      <w:r w:rsidR="005C32F6">
        <w:rPr>
          <w:rFonts w:ascii="Book Antiqua" w:eastAsia="Times New Roman" w:hAnsi="Book Antiqua"/>
          <w:sz w:val="18"/>
          <w:szCs w:val="18"/>
        </w:rPr>
        <w:t> </w:t>
      </w:r>
      <w:r w:rsidRPr="009A6756">
        <w:rPr>
          <w:rFonts w:ascii="Book Antiqua" w:eastAsia="Times New Roman" w:hAnsi="Book Antiqua"/>
          <w:sz w:val="18"/>
          <w:szCs w:val="18"/>
        </w:rPr>
        <w:t>zasadzie wyłączności, nieograniczone jakimikolwiek prawami osób trzecich, ani w żaden inny sposób, w szczególności w</w:t>
      </w:r>
      <w:r w:rsidR="005C32F6">
        <w:rPr>
          <w:rFonts w:ascii="Book Antiqua" w:eastAsia="Times New Roman" w:hAnsi="Book Antiqua"/>
          <w:sz w:val="18"/>
          <w:szCs w:val="18"/>
        </w:rPr>
        <w:t> </w:t>
      </w:r>
      <w:r w:rsidRPr="009A6756">
        <w:rPr>
          <w:rFonts w:ascii="Book Antiqua" w:eastAsia="Times New Roman" w:hAnsi="Book Antiqua"/>
          <w:sz w:val="18"/>
          <w:szCs w:val="18"/>
        </w:rPr>
        <w:t>zakresie czasu korzystania z nich, miejsca, zakresu, ani możliwości rozporządzania nimi bez zgody osób trzecich – autorskie prawa majątkowe w rozumieniu ustawy z dnia 4 lutego 1994 r. o prawie autorskim i</w:t>
      </w:r>
      <w:r w:rsidR="009A6756">
        <w:rPr>
          <w:rFonts w:ascii="Book Antiqua" w:eastAsia="Times New Roman" w:hAnsi="Book Antiqua"/>
          <w:sz w:val="18"/>
          <w:szCs w:val="18"/>
        </w:rPr>
        <w:t> </w:t>
      </w:r>
      <w:r w:rsidRPr="009A6756">
        <w:rPr>
          <w:rFonts w:ascii="Book Antiqua" w:eastAsia="Times New Roman" w:hAnsi="Book Antiqua"/>
          <w:sz w:val="18"/>
          <w:szCs w:val="18"/>
        </w:rPr>
        <w:t>prawach pokrewnych do Utworu tj.</w:t>
      </w:r>
      <w:r w:rsidR="005C32F6">
        <w:rPr>
          <w:rFonts w:ascii="Book Antiqua" w:eastAsia="Times New Roman" w:hAnsi="Book Antiqua"/>
          <w:sz w:val="18"/>
          <w:szCs w:val="18"/>
        </w:rPr>
        <w:t> </w:t>
      </w:r>
      <w:r w:rsidRPr="009A6756">
        <w:rPr>
          <w:rFonts w:ascii="Book Antiqua" w:eastAsia="Times New Roman" w:hAnsi="Book Antiqua"/>
          <w:sz w:val="18"/>
          <w:szCs w:val="18"/>
        </w:rPr>
        <w:t>do</w:t>
      </w:r>
      <w:r w:rsidR="005C32F6">
        <w:rPr>
          <w:rFonts w:ascii="Book Antiqua" w:eastAsia="Times New Roman" w:hAnsi="Book Antiqua"/>
          <w:sz w:val="18"/>
          <w:szCs w:val="18"/>
        </w:rPr>
        <w:t> </w:t>
      </w:r>
      <w:r w:rsidRPr="009A6756">
        <w:rPr>
          <w:rFonts w:ascii="Book Antiqua" w:eastAsia="Times New Roman" w:hAnsi="Book Antiqua"/>
          <w:sz w:val="18"/>
          <w:szCs w:val="18"/>
        </w:rPr>
        <w:t>przedmiotu umowy jako całości i/lub jakichkolwiek jego części/fragmentów stanowiących utwór w rozumieniu ww. ustawy, wraz z prawem zezwalania na wykonywanie osobistego i zależnego prawa autorskiego do Utworu oraz że prawa te</w:t>
      </w:r>
      <w:r w:rsidR="005C32F6">
        <w:rPr>
          <w:rFonts w:ascii="Book Antiqua" w:eastAsia="Times New Roman" w:hAnsi="Book Antiqua"/>
          <w:sz w:val="18"/>
          <w:szCs w:val="18"/>
        </w:rPr>
        <w:t> </w:t>
      </w:r>
      <w:r w:rsidRPr="009A6756">
        <w:rPr>
          <w:rFonts w:ascii="Book Antiqua" w:eastAsia="Times New Roman" w:hAnsi="Book Antiqua"/>
          <w:sz w:val="18"/>
          <w:szCs w:val="18"/>
        </w:rPr>
        <w:t>wolne będą od roszczeń osób trzecich.</w:t>
      </w:r>
    </w:p>
    <w:p w14:paraId="4C319035" w14:textId="6B6836E2" w:rsidR="00BD46FA" w:rsidRPr="009A6756" w:rsidRDefault="00BD46FA" w:rsidP="00030530">
      <w:pPr>
        <w:numPr>
          <w:ilvl w:val="0"/>
          <w:numId w:val="18"/>
        </w:numPr>
        <w:suppressAutoHyphens/>
        <w:overflowPunct w:val="0"/>
        <w:autoSpaceDE w:val="0"/>
        <w:autoSpaceDN w:val="0"/>
        <w:adjustRightInd w:val="0"/>
        <w:spacing w:line="216" w:lineRule="auto"/>
        <w:jc w:val="both"/>
        <w:textAlignment w:val="baseline"/>
        <w:rPr>
          <w:rFonts w:ascii="Book Antiqua" w:eastAsia="Times New Roman" w:hAnsi="Book Antiqua"/>
          <w:strike/>
          <w:sz w:val="18"/>
          <w:szCs w:val="18"/>
        </w:rPr>
      </w:pPr>
      <w:r w:rsidRPr="009A6756">
        <w:rPr>
          <w:rFonts w:ascii="Book Antiqua" w:eastAsia="Times New Roman" w:hAnsi="Book Antiqua"/>
          <w:sz w:val="18"/>
          <w:szCs w:val="18"/>
        </w:rPr>
        <w:t>Z chwilą faktycznego wydania przedmiotu umowy przechodzą na Zamawiającego (w ramach ustalonego w umowie wynagrodzenia Wykonawc</w:t>
      </w:r>
      <w:r w:rsidR="005C32F6">
        <w:rPr>
          <w:rFonts w:ascii="Book Antiqua" w:eastAsia="Times New Roman" w:hAnsi="Book Antiqua"/>
          <w:sz w:val="18"/>
          <w:szCs w:val="18"/>
        </w:rPr>
        <w:t>y</w:t>
      </w:r>
      <w:r w:rsidRPr="009A6756">
        <w:rPr>
          <w:rFonts w:ascii="Book Antiqua" w:eastAsia="Times New Roman" w:hAnsi="Book Antiqua"/>
          <w:sz w:val="18"/>
          <w:szCs w:val="18"/>
        </w:rPr>
        <w:t>) majątkowe prawa autorskie do przedmiotu umowy oraz wszystkich utworów w rozumieniu ustawy o prawie autorskim i prawach pokrewnych wytworzonych w trakcie realizacji przedmiotu umowy, w szczególności takich jak: raporty, mapy, wykresy, rysunki, plany, dane statystyczne, ekspertyzy, obliczenia, broszury i inne dokumenty powstałe przy realizacji umowy, na następujących polach eksploatacji:</w:t>
      </w:r>
    </w:p>
    <w:p w14:paraId="24760C8F" w14:textId="5D9EAACA" w:rsidR="00BD46FA" w:rsidRPr="009A6756" w:rsidRDefault="00BD46FA" w:rsidP="00BD46FA">
      <w:pPr>
        <w:pStyle w:val="Akapitzlist"/>
        <w:numPr>
          <w:ilvl w:val="1"/>
          <w:numId w:val="14"/>
        </w:numPr>
        <w:suppressAutoHyphens/>
        <w:overflowPunct w:val="0"/>
        <w:autoSpaceDE w:val="0"/>
        <w:autoSpaceDN w:val="0"/>
        <w:adjustRightInd w:val="0"/>
        <w:spacing w:line="216" w:lineRule="auto"/>
        <w:ind w:left="567" w:hanging="283"/>
        <w:jc w:val="both"/>
        <w:textAlignment w:val="baseline"/>
        <w:rPr>
          <w:rFonts w:ascii="Book Antiqua" w:eastAsia="Times New Roman" w:hAnsi="Book Antiqua"/>
          <w:sz w:val="18"/>
          <w:szCs w:val="18"/>
        </w:rPr>
      </w:pPr>
      <w:r w:rsidRPr="009A6756">
        <w:rPr>
          <w:rFonts w:ascii="Book Antiqua" w:eastAsia="Times New Roman" w:hAnsi="Book Antiqua"/>
          <w:sz w:val="18"/>
          <w:szCs w:val="18"/>
        </w:rPr>
        <w:t>korzystania z przedmiotu umowy zgodnie z przeznaczeniem, w szczególności w zakresie niezbędnym do realizacji inwestycji,</w:t>
      </w:r>
    </w:p>
    <w:p w14:paraId="5FCC927A" w14:textId="66976233" w:rsidR="00BD46FA" w:rsidRPr="009A6756" w:rsidRDefault="00BD46FA" w:rsidP="00BD46FA">
      <w:pPr>
        <w:pStyle w:val="Akapitzlist"/>
        <w:numPr>
          <w:ilvl w:val="1"/>
          <w:numId w:val="14"/>
        </w:numPr>
        <w:suppressAutoHyphens/>
        <w:overflowPunct w:val="0"/>
        <w:autoSpaceDE w:val="0"/>
        <w:autoSpaceDN w:val="0"/>
        <w:adjustRightInd w:val="0"/>
        <w:spacing w:line="216" w:lineRule="auto"/>
        <w:ind w:left="567" w:hanging="283"/>
        <w:jc w:val="both"/>
        <w:textAlignment w:val="baseline"/>
        <w:rPr>
          <w:rFonts w:ascii="Book Antiqua" w:eastAsia="Times New Roman" w:hAnsi="Book Antiqua"/>
          <w:sz w:val="18"/>
          <w:szCs w:val="18"/>
        </w:rPr>
      </w:pPr>
      <w:r w:rsidRPr="009A6756">
        <w:rPr>
          <w:rFonts w:ascii="Book Antiqua" w:eastAsia="Times New Roman" w:hAnsi="Book Antiqua"/>
          <w:sz w:val="18"/>
          <w:szCs w:val="18"/>
        </w:rPr>
        <w:t>udostępnienia innym wykonawcom jako podstawę dla wykonania lub nadzorowania robót budowlanych, stronom biorącym udział w procesie inwestycyjnym jako materiał wyjściowy do wykonania innych opracowań projektowych,</w:t>
      </w:r>
    </w:p>
    <w:p w14:paraId="461C4BEE" w14:textId="0BAA5702" w:rsidR="00BD46FA" w:rsidRPr="009A6756" w:rsidRDefault="00BD46FA" w:rsidP="00BD46FA">
      <w:pPr>
        <w:pStyle w:val="Akapitzlist"/>
        <w:numPr>
          <w:ilvl w:val="1"/>
          <w:numId w:val="14"/>
        </w:numPr>
        <w:suppressAutoHyphens/>
        <w:overflowPunct w:val="0"/>
        <w:autoSpaceDE w:val="0"/>
        <w:autoSpaceDN w:val="0"/>
        <w:adjustRightInd w:val="0"/>
        <w:spacing w:line="216" w:lineRule="auto"/>
        <w:ind w:left="567" w:hanging="283"/>
        <w:jc w:val="both"/>
        <w:textAlignment w:val="baseline"/>
        <w:rPr>
          <w:rFonts w:ascii="Book Antiqua" w:eastAsia="Times New Roman" w:hAnsi="Book Antiqua"/>
          <w:sz w:val="18"/>
          <w:szCs w:val="18"/>
        </w:rPr>
      </w:pPr>
      <w:r w:rsidRPr="009A6756">
        <w:rPr>
          <w:rFonts w:ascii="Book Antiqua" w:eastAsia="Times New Roman" w:hAnsi="Book Antiqua"/>
          <w:sz w:val="18"/>
          <w:szCs w:val="18"/>
        </w:rPr>
        <w:t>wprowadzanie rozwiązań projektowych zamiennych niezbędnych dla realizacji inwestycji,</w:t>
      </w:r>
    </w:p>
    <w:p w14:paraId="4699BBBB" w14:textId="740D73CF" w:rsidR="00BD46FA" w:rsidRPr="009A6756" w:rsidRDefault="00BD46FA" w:rsidP="00BD46FA">
      <w:pPr>
        <w:pStyle w:val="Akapitzlist"/>
        <w:numPr>
          <w:ilvl w:val="1"/>
          <w:numId w:val="14"/>
        </w:numPr>
        <w:suppressAutoHyphens/>
        <w:overflowPunct w:val="0"/>
        <w:autoSpaceDE w:val="0"/>
        <w:autoSpaceDN w:val="0"/>
        <w:adjustRightInd w:val="0"/>
        <w:spacing w:line="216" w:lineRule="auto"/>
        <w:ind w:left="567" w:hanging="283"/>
        <w:jc w:val="both"/>
        <w:textAlignment w:val="baseline"/>
        <w:rPr>
          <w:rFonts w:ascii="Book Antiqua" w:eastAsia="Times New Roman" w:hAnsi="Book Antiqua"/>
          <w:sz w:val="18"/>
          <w:szCs w:val="18"/>
        </w:rPr>
      </w:pPr>
      <w:r w:rsidRPr="009A6756">
        <w:rPr>
          <w:rFonts w:ascii="Book Antiqua" w:eastAsia="Times New Roman" w:hAnsi="Book Antiqua"/>
          <w:sz w:val="18"/>
          <w:szCs w:val="18"/>
        </w:rPr>
        <w:t>realizacji technicznej inwestycji zaprojektowanej na podstawie dokumentacji będącej przedmiotem umowy i udostępnienie wykonawcom prac budowlanych lub jakimkolwiek innym podmiotom,</w:t>
      </w:r>
    </w:p>
    <w:p w14:paraId="12C3DFB6" w14:textId="3E3DF931" w:rsidR="00BD46FA" w:rsidRPr="009A6756" w:rsidRDefault="00BD46FA" w:rsidP="00BD46FA">
      <w:pPr>
        <w:pStyle w:val="Akapitzlist"/>
        <w:numPr>
          <w:ilvl w:val="1"/>
          <w:numId w:val="14"/>
        </w:numPr>
        <w:suppressAutoHyphens/>
        <w:overflowPunct w:val="0"/>
        <w:autoSpaceDE w:val="0"/>
        <w:autoSpaceDN w:val="0"/>
        <w:adjustRightInd w:val="0"/>
        <w:spacing w:line="216" w:lineRule="auto"/>
        <w:ind w:left="567" w:hanging="283"/>
        <w:jc w:val="both"/>
        <w:textAlignment w:val="baseline"/>
        <w:rPr>
          <w:rFonts w:ascii="Book Antiqua" w:eastAsia="Times New Roman" w:hAnsi="Book Antiqua"/>
          <w:sz w:val="18"/>
          <w:szCs w:val="18"/>
        </w:rPr>
      </w:pPr>
      <w:r w:rsidRPr="009A6756">
        <w:rPr>
          <w:rFonts w:ascii="Book Antiqua" w:eastAsia="Times New Roman" w:hAnsi="Book Antiqua"/>
          <w:sz w:val="18"/>
          <w:szCs w:val="18"/>
        </w:rPr>
        <w:lastRenderedPageBreak/>
        <w:t>zwielokrotniania dowolną techniką, utrwalania na wszelkich rodzajach nośników i publikacji między innymi dla celów przeprowadzenia postępowań przetargowych i realizacji,</w:t>
      </w:r>
    </w:p>
    <w:p w14:paraId="7F69F65F" w14:textId="3C2E5818" w:rsidR="00BD46FA" w:rsidRPr="009A6756" w:rsidRDefault="00BD46FA" w:rsidP="00BD46FA">
      <w:pPr>
        <w:pStyle w:val="Akapitzlist"/>
        <w:numPr>
          <w:ilvl w:val="1"/>
          <w:numId w:val="14"/>
        </w:numPr>
        <w:suppressAutoHyphens/>
        <w:overflowPunct w:val="0"/>
        <w:autoSpaceDE w:val="0"/>
        <w:autoSpaceDN w:val="0"/>
        <w:adjustRightInd w:val="0"/>
        <w:spacing w:line="216" w:lineRule="auto"/>
        <w:ind w:left="567" w:hanging="283"/>
        <w:jc w:val="both"/>
        <w:textAlignment w:val="baseline"/>
        <w:rPr>
          <w:rFonts w:ascii="Book Antiqua" w:eastAsia="Times New Roman" w:hAnsi="Book Antiqua"/>
          <w:sz w:val="18"/>
          <w:szCs w:val="18"/>
        </w:rPr>
      </w:pPr>
      <w:r w:rsidRPr="009A6756">
        <w:rPr>
          <w:rFonts w:ascii="Book Antiqua" w:eastAsia="Times New Roman" w:hAnsi="Book Antiqua"/>
          <w:sz w:val="18"/>
          <w:szCs w:val="18"/>
        </w:rPr>
        <w:t>publikacji i reklamy zrealizowanego przedmiotu umowy dla celów realizacji inwestycji z zastrzeżeniem oznaczenia autorstwa, działań promocyjnych i informacyjnych,</w:t>
      </w:r>
    </w:p>
    <w:p w14:paraId="1F1D8FA1" w14:textId="1CAB0A99" w:rsidR="00BD46FA" w:rsidRPr="009A6756" w:rsidRDefault="00BD46FA" w:rsidP="00BD46FA">
      <w:pPr>
        <w:pStyle w:val="Akapitzlist"/>
        <w:numPr>
          <w:ilvl w:val="1"/>
          <w:numId w:val="14"/>
        </w:numPr>
        <w:suppressAutoHyphens/>
        <w:overflowPunct w:val="0"/>
        <w:autoSpaceDE w:val="0"/>
        <w:autoSpaceDN w:val="0"/>
        <w:adjustRightInd w:val="0"/>
        <w:spacing w:line="216" w:lineRule="auto"/>
        <w:ind w:left="567" w:hanging="283"/>
        <w:jc w:val="both"/>
        <w:textAlignment w:val="baseline"/>
        <w:rPr>
          <w:rFonts w:ascii="Book Antiqua" w:eastAsia="Times New Roman" w:hAnsi="Book Antiqua"/>
          <w:sz w:val="18"/>
          <w:szCs w:val="18"/>
        </w:rPr>
      </w:pPr>
      <w:r w:rsidRPr="009A6756">
        <w:rPr>
          <w:rFonts w:ascii="Book Antiqua" w:eastAsia="Times New Roman" w:hAnsi="Book Antiqua"/>
          <w:sz w:val="18"/>
          <w:szCs w:val="18"/>
        </w:rPr>
        <w:t xml:space="preserve">wprowadzanie do pamięci komputera na dowolnej liczbie stanowisk komputerowych oraz do sieci multimedialnej, telekomunikacyjnej lub dystrybucji w sieci komputerowej np. w </w:t>
      </w:r>
      <w:proofErr w:type="spellStart"/>
      <w:r w:rsidRPr="009A6756">
        <w:rPr>
          <w:rFonts w:ascii="Book Antiqua" w:eastAsia="Times New Roman" w:hAnsi="Book Antiqua"/>
          <w:sz w:val="18"/>
          <w:szCs w:val="18"/>
        </w:rPr>
        <w:t>internecie</w:t>
      </w:r>
      <w:proofErr w:type="spellEnd"/>
      <w:r w:rsidRPr="009A6756">
        <w:rPr>
          <w:rFonts w:ascii="Book Antiqua" w:eastAsia="Times New Roman" w:hAnsi="Book Antiqua"/>
          <w:sz w:val="18"/>
          <w:szCs w:val="18"/>
        </w:rPr>
        <w:t>,</w:t>
      </w:r>
    </w:p>
    <w:p w14:paraId="4C1BC35E" w14:textId="62248632" w:rsidR="00BD46FA" w:rsidRPr="009A6756" w:rsidRDefault="00BD46FA" w:rsidP="00BD46FA">
      <w:pPr>
        <w:pStyle w:val="Akapitzlist"/>
        <w:numPr>
          <w:ilvl w:val="1"/>
          <w:numId w:val="14"/>
        </w:numPr>
        <w:suppressAutoHyphens/>
        <w:overflowPunct w:val="0"/>
        <w:autoSpaceDE w:val="0"/>
        <w:autoSpaceDN w:val="0"/>
        <w:adjustRightInd w:val="0"/>
        <w:spacing w:line="216" w:lineRule="auto"/>
        <w:ind w:left="567" w:hanging="283"/>
        <w:jc w:val="both"/>
        <w:textAlignment w:val="baseline"/>
        <w:rPr>
          <w:rFonts w:ascii="Book Antiqua" w:eastAsia="Times New Roman" w:hAnsi="Book Antiqua"/>
          <w:sz w:val="18"/>
          <w:szCs w:val="18"/>
        </w:rPr>
      </w:pPr>
      <w:r w:rsidRPr="009A6756">
        <w:rPr>
          <w:rFonts w:ascii="Book Antiqua" w:eastAsia="Times New Roman" w:hAnsi="Book Antiqua"/>
          <w:sz w:val="18"/>
          <w:szCs w:val="18"/>
        </w:rPr>
        <w:t>użytkowania utworów na własny użytek, użytek swoich jednostek organizacyjnych oraz użytek osób trzecich w celach związanych z realizacją zadań Zamawiającego oraz realizacji inwestycji. Przeniesienie praw autorskich jest nieograniczone co do liczby egzemplarzy jak i terytorialnie i czasowo.</w:t>
      </w:r>
    </w:p>
    <w:p w14:paraId="5A715016" w14:textId="481A48DD" w:rsidR="00BD46FA" w:rsidRPr="009A6756" w:rsidRDefault="00BD46FA" w:rsidP="00BD46FA">
      <w:pPr>
        <w:pStyle w:val="Akapitzlist"/>
        <w:numPr>
          <w:ilvl w:val="0"/>
          <w:numId w:val="14"/>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9A6756">
        <w:rPr>
          <w:rFonts w:ascii="Book Antiqua" w:eastAsia="Times New Roman" w:hAnsi="Book Antiqua"/>
          <w:sz w:val="18"/>
          <w:szCs w:val="18"/>
        </w:rPr>
        <w:t>Wykonawca, wraz z przeniesieniem praw autorskich majątkowych do Utworu, zezwala Zamawiającemu na wykonywanie zależnych praw autorskich do opracowań Utworu lub jego części oraz przenosi na Zamawiającego wyłączne prawo zezwalania na wykonywanie zależnych praw autorskich na polach eksploatacji określonych w ust. 2 powyżej. Dla uniknięcia wątpliwości Strony niniejszym potwierdzają, iż powyższe wyłączne prawo zezwalania osobom trzecim na wykonywanie zależnych praw autorskich Zamawiający może przenieść na inne osoby wedle swojego uznania.</w:t>
      </w:r>
    </w:p>
    <w:p w14:paraId="18518DE8" w14:textId="71AE6573" w:rsidR="00BD46FA" w:rsidRPr="009A6756" w:rsidRDefault="00BD46FA" w:rsidP="00BD46FA">
      <w:pPr>
        <w:pStyle w:val="Akapitzlist"/>
        <w:numPr>
          <w:ilvl w:val="0"/>
          <w:numId w:val="14"/>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9A6756">
        <w:rPr>
          <w:rFonts w:ascii="Book Antiqua" w:eastAsia="Times New Roman" w:hAnsi="Book Antiqua"/>
          <w:sz w:val="18"/>
          <w:szCs w:val="18"/>
        </w:rPr>
        <w:t>Wykonawca niniejszym zobowiązuje się do niewykonywania autorskich praw osobistych, których zakres określa art. 16 ustawy o prawie autorskim i prawach pokrewnych, do Utworu lub jego poszczególnych części, bez uprzedniej pisemnej zgody Zamawiającego oraz do niewystępowania z tego tytułu z jakimikolwiek roszczeniami majątkowymi – przez czas do</w:t>
      </w:r>
      <w:r w:rsidR="009A6756">
        <w:rPr>
          <w:rFonts w:ascii="Book Antiqua" w:eastAsia="Times New Roman" w:hAnsi="Book Antiqua"/>
          <w:sz w:val="18"/>
          <w:szCs w:val="18"/>
        </w:rPr>
        <w:t> </w:t>
      </w:r>
      <w:r w:rsidRPr="009A6756">
        <w:rPr>
          <w:rFonts w:ascii="Book Antiqua" w:eastAsia="Times New Roman" w:hAnsi="Book Antiqua"/>
          <w:sz w:val="18"/>
          <w:szCs w:val="18"/>
        </w:rPr>
        <w:t>wygaśnięcia autorskich praw majątkowych do Utworu. Jednocześnie Wykonawca wyraża zgodę na anonimowe udostępnianie Utworu lub jego poszczególnych części, jak też swobodny wybór czasu, miejsca oraz formy publicznego udostępnienia Utworu lub jego poszczególnych części, jak też na dokonywanie zmian, modyfikacji, adaptacji oraz opracowań Utworu lub jego poszczególnych części. Wykonawca zwalnia Zamawiającego z obowiązku określonego w art. 2 ust. 5 ustawy o prawie autorskim i prawach pokrewnych. Wykonawca nie powierzy wykonywania autorskich praw osobistych do Utworu lub jego poszczególnych części osobom trzecim innym niż Zamawiający. Wykonawca zobowiązuje się, że uzyska od</w:t>
      </w:r>
      <w:r w:rsidR="009A6756">
        <w:rPr>
          <w:rFonts w:ascii="Book Antiqua" w:eastAsia="Times New Roman" w:hAnsi="Book Antiqua"/>
          <w:sz w:val="18"/>
          <w:szCs w:val="18"/>
        </w:rPr>
        <w:t> </w:t>
      </w:r>
      <w:r w:rsidRPr="009A6756">
        <w:rPr>
          <w:rFonts w:ascii="Book Antiqua" w:eastAsia="Times New Roman" w:hAnsi="Book Antiqua"/>
          <w:sz w:val="18"/>
          <w:szCs w:val="18"/>
        </w:rPr>
        <w:t xml:space="preserve">podmiotów, którym przysługują autorskie prawa osobiste nieodwołalną i wyłączną zgodę na wykonywanie przez Zamawiającego osobistych praw autorskich do Utworu lub jego poszczególnych części, w tym sprawowanie nadzoru autorskiego oraz zgodę na dokonywanie wszelkich innych ww. czynności, bez konieczności uzyskiwania dodatkowej zgody twórcy, w tym upoważnienie do udzielania w imieniu twórcy takiej zgody. </w:t>
      </w:r>
    </w:p>
    <w:p w14:paraId="0468326C" w14:textId="77777777" w:rsidR="00BD46FA" w:rsidRPr="009A6756" w:rsidRDefault="00BD46FA" w:rsidP="00BD46FA">
      <w:pPr>
        <w:pStyle w:val="Akapitzlist"/>
        <w:numPr>
          <w:ilvl w:val="0"/>
          <w:numId w:val="14"/>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9A6756">
        <w:rPr>
          <w:rFonts w:ascii="Book Antiqua" w:eastAsia="Times New Roman" w:hAnsi="Book Antiqua"/>
          <w:sz w:val="18"/>
          <w:szCs w:val="18"/>
        </w:rPr>
        <w:t>Wykonawca wyraża zgodę i upoważnia Zamawiającego i jego następców prawnych lub inne wskazane przez niego osoby do dokonywania adaptacji, opracowań, przeróbek i zmian w Utworze lub jego poszczególnych częściach, wykorzystywania Utworu lub jego poszczególnych części w innych utworach stworzonych na potrzeby Zamawiającego oraz potrzeby realizacji inwestycji.</w:t>
      </w:r>
    </w:p>
    <w:p w14:paraId="0FB942A8" w14:textId="77777777" w:rsidR="00BD46FA" w:rsidRPr="009A6756" w:rsidRDefault="00BD46FA" w:rsidP="00BD46FA">
      <w:pPr>
        <w:pStyle w:val="Akapitzlist"/>
        <w:numPr>
          <w:ilvl w:val="0"/>
          <w:numId w:val="14"/>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9A6756">
        <w:rPr>
          <w:rFonts w:ascii="Book Antiqua" w:eastAsia="Times New Roman" w:hAnsi="Book Antiqua"/>
          <w:sz w:val="18"/>
          <w:szCs w:val="18"/>
        </w:rPr>
        <w:t xml:space="preserve">Strony niniejszym uzgadniają, że z chwilą przekazania przez Wykonawcę przedmiotu umowy, Wykonawca przenosi na Zamawiającego własność wszystkich nośników, na których utrwalony został przedmiot umowy, a które zostaną Zamawiającemu przekazane. </w:t>
      </w:r>
    </w:p>
    <w:p w14:paraId="01952C38" w14:textId="77777777" w:rsidR="00BD46FA" w:rsidRPr="009A6756" w:rsidRDefault="00BD46FA" w:rsidP="00BD46FA">
      <w:pPr>
        <w:pStyle w:val="Akapitzlist"/>
        <w:numPr>
          <w:ilvl w:val="0"/>
          <w:numId w:val="14"/>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9A6756">
        <w:rPr>
          <w:rFonts w:ascii="Book Antiqua" w:eastAsia="Times New Roman" w:hAnsi="Book Antiqua"/>
          <w:sz w:val="18"/>
          <w:szCs w:val="18"/>
        </w:rPr>
        <w:t>Wykonawca zobowiązuje się niniejszym zwolnić Zamawiającego od odpowiedzialności względem jakichkolwiek osób trzecich, a także naprawić wszelkie szkody (w tym w szczególności koszty procesowe, koszty pomocy prawnej oraz zasądzone lub uzgodnione w ugodzie kwoty pieniężne), jakie Zamawiający poniesie w wypadku wystąpienia jakichkolwiek roszczeń osób trzecich w związku z wykorzystywaniem Utworu lub jego poszczególnych części lub opracowań Utworu.</w:t>
      </w:r>
    </w:p>
    <w:p w14:paraId="4C4A91C3" w14:textId="4C494F24" w:rsidR="00BD46FA" w:rsidRPr="00B126FC" w:rsidRDefault="00BD46FA" w:rsidP="00BD46FA">
      <w:pPr>
        <w:pStyle w:val="Akapitzlist"/>
        <w:numPr>
          <w:ilvl w:val="0"/>
          <w:numId w:val="14"/>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9A6756">
        <w:rPr>
          <w:rFonts w:ascii="Book Antiqua" w:eastAsia="Times New Roman" w:hAnsi="Book Antiqua"/>
          <w:sz w:val="18"/>
          <w:szCs w:val="18"/>
        </w:rPr>
        <w:t>Jeżeli osoba trz</w:t>
      </w:r>
      <w:r w:rsidRPr="00B126FC">
        <w:rPr>
          <w:rFonts w:ascii="Book Antiqua" w:eastAsia="Times New Roman" w:hAnsi="Book Antiqua"/>
          <w:sz w:val="18"/>
          <w:szCs w:val="18"/>
        </w:rPr>
        <w:t>ecia będzie dochodzić w postępowaniu spornym przeciwko Zamawiającemu roszczeń, o których mowa w</w:t>
      </w:r>
      <w:r w:rsidR="009A6756" w:rsidRPr="00B126FC">
        <w:rPr>
          <w:rFonts w:ascii="Book Antiqua" w:eastAsia="Times New Roman" w:hAnsi="Book Antiqua"/>
          <w:sz w:val="18"/>
          <w:szCs w:val="18"/>
        </w:rPr>
        <w:t> </w:t>
      </w:r>
      <w:r w:rsidRPr="00B126FC">
        <w:rPr>
          <w:rFonts w:ascii="Book Antiqua" w:eastAsia="Times New Roman" w:hAnsi="Book Antiqua"/>
          <w:sz w:val="18"/>
          <w:szCs w:val="18"/>
        </w:rPr>
        <w:t>powyższym ust. 7, na żądanie Zamawiającego, Wykonawca przyłączy się do takiego postępowania, a także – jeżeli będzie to możliwe – zwolni Zamawiającego od obowiązku udziału w takim postępowaniu.</w:t>
      </w:r>
    </w:p>
    <w:p w14:paraId="234C6347" w14:textId="77777777" w:rsidR="00BD46FA" w:rsidRPr="00B126FC" w:rsidRDefault="00BD46FA" w:rsidP="00BD46FA">
      <w:pPr>
        <w:pStyle w:val="Akapitzlist"/>
        <w:numPr>
          <w:ilvl w:val="0"/>
          <w:numId w:val="14"/>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B126FC">
        <w:rPr>
          <w:rFonts w:ascii="Book Antiqua" w:eastAsia="Times New Roman" w:hAnsi="Book Antiqua"/>
          <w:sz w:val="18"/>
          <w:szCs w:val="18"/>
        </w:rPr>
        <w:t>Wykonawca niniejszym oświadcza, iż najpóźniej do chwili wydania Zamawiającemu przedmiotu umowy lub jego części przysługiwać mu będą majątkowe prawa autorskie od wszystkich twórców, współtwórców oraz wszelkie inne prawa zależne w stosunku do Utworu lub jego poszczególnych elementów – w zakresie umożliwiającym przeniesienie majątkowych praw autorskich oraz praw zależnych na Zamawiającego zgodnie z postanowieniami umowy oraz późniejsze, zgodne z prawem korzystanie z Utworu w zakresie pól eksploatacji wymienionych w umowie, jak również do tej chwili będzie posiadał zgodę twórcy każdej z części przedmiotu umowy na niewykonywanie przez niego autorskich praw osobistych do przedmiotu umowy lub jej części, których zakres określa art. 16 ustawy o prawie autorskim i prawach pokrewnych, w tym zgodę na dokonywanie przez Zamawiającego lub jego następców prawnych lub inne wskazane przez niego osoby przeróbek lub zmian w przedmiocie umowy lub jej poszczególnych częściach – w zakresie umożliwiającym wykonanie przez Wykonawcę zobowiązań umownych określonych w ust. 4 powyżej.</w:t>
      </w:r>
    </w:p>
    <w:p w14:paraId="3B16C724" w14:textId="77777777" w:rsidR="00BD46FA" w:rsidRPr="00B126FC" w:rsidRDefault="00BD46FA" w:rsidP="00BD46FA">
      <w:pPr>
        <w:pStyle w:val="Akapitzlist"/>
        <w:numPr>
          <w:ilvl w:val="0"/>
          <w:numId w:val="14"/>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B126FC">
        <w:rPr>
          <w:rFonts w:ascii="Book Antiqua" w:eastAsia="Times New Roman" w:hAnsi="Book Antiqua"/>
          <w:sz w:val="18"/>
          <w:szCs w:val="18"/>
        </w:rPr>
        <w:t>Zamawiający ma prawo udzielać licencji do korzystania z Utworu lub jego części przez osoby trzecie na warunkach przez niego określonych, jak również przenosić autorskie prawa majątkowe do Utworu lub jego części, a także prawo zezwalania na wykonywanie zależnego prawa autorskiego do Utworu lub jego części, na osoby trzecie.</w:t>
      </w:r>
    </w:p>
    <w:p w14:paraId="1A6D53B2" w14:textId="77777777" w:rsidR="00466C16" w:rsidRPr="00B126FC" w:rsidRDefault="00466C16" w:rsidP="001640AA">
      <w:pPr>
        <w:suppressAutoHyphens/>
        <w:spacing w:line="216" w:lineRule="auto"/>
        <w:jc w:val="center"/>
        <w:rPr>
          <w:rFonts w:ascii="Book Antiqua" w:eastAsia="Times New Roman" w:hAnsi="Book Antiqua"/>
          <w:b/>
          <w:sz w:val="6"/>
          <w:szCs w:val="18"/>
        </w:rPr>
      </w:pPr>
    </w:p>
    <w:p w14:paraId="1BBBF218" w14:textId="77777777" w:rsidR="00021112" w:rsidRPr="00B126FC" w:rsidRDefault="00021112" w:rsidP="001640AA">
      <w:pPr>
        <w:autoSpaceDE w:val="0"/>
        <w:snapToGrid w:val="0"/>
        <w:spacing w:line="216" w:lineRule="auto"/>
        <w:jc w:val="center"/>
        <w:rPr>
          <w:rFonts w:ascii="Book Antiqua" w:hAnsi="Book Antiqua"/>
          <w:b/>
          <w:bCs/>
          <w:sz w:val="18"/>
          <w:szCs w:val="18"/>
        </w:rPr>
      </w:pPr>
    </w:p>
    <w:p w14:paraId="6F96681D" w14:textId="02E80850" w:rsidR="00021112" w:rsidRPr="00B126FC" w:rsidRDefault="00021112" w:rsidP="00021112">
      <w:pPr>
        <w:suppressAutoHyphens/>
        <w:jc w:val="center"/>
        <w:rPr>
          <w:rFonts w:ascii="Book Antiqua" w:eastAsia="Calibri" w:hAnsi="Book Antiqua"/>
          <w:b/>
          <w:sz w:val="18"/>
          <w:szCs w:val="20"/>
          <w:lang w:eastAsia="pl-PL"/>
        </w:rPr>
      </w:pPr>
      <w:r w:rsidRPr="00B126FC">
        <w:rPr>
          <w:rFonts w:ascii="Book Antiqua" w:eastAsia="Calibri" w:hAnsi="Book Antiqua"/>
          <w:b/>
          <w:sz w:val="18"/>
          <w:szCs w:val="20"/>
          <w:lang w:eastAsia="pl-PL"/>
        </w:rPr>
        <w:t>§ 1</w:t>
      </w:r>
      <w:r w:rsidR="001E02F8" w:rsidRPr="00B126FC">
        <w:rPr>
          <w:rFonts w:ascii="Book Antiqua" w:eastAsia="Calibri" w:hAnsi="Book Antiqua"/>
          <w:b/>
          <w:sz w:val="18"/>
          <w:szCs w:val="20"/>
          <w:lang w:eastAsia="pl-PL"/>
        </w:rPr>
        <w:t>7</w:t>
      </w:r>
    </w:p>
    <w:p w14:paraId="782504DC" w14:textId="639DD85C" w:rsidR="00021112" w:rsidRPr="00B126FC" w:rsidRDefault="00021112" w:rsidP="00030530">
      <w:pPr>
        <w:numPr>
          <w:ilvl w:val="2"/>
          <w:numId w:val="66"/>
        </w:numPr>
        <w:suppressAutoHyphens/>
        <w:ind w:left="426"/>
        <w:jc w:val="both"/>
        <w:rPr>
          <w:rFonts w:ascii="Book Antiqua" w:eastAsia="Times New Roman" w:hAnsi="Book Antiqua"/>
          <w:sz w:val="18"/>
          <w:szCs w:val="18"/>
          <w:lang w:eastAsia="pl-PL"/>
        </w:rPr>
      </w:pPr>
      <w:r w:rsidRPr="00B126FC">
        <w:rPr>
          <w:rFonts w:ascii="Book Antiqua" w:eastAsia="Times New Roman" w:hAnsi="Book Antiqua" w:cs="Arial"/>
          <w:sz w:val="18"/>
          <w:szCs w:val="18"/>
          <w:lang w:eastAsia="pl-PL"/>
        </w:rPr>
        <w:t xml:space="preserve">Oprócz przypadków o których mowa w art. 454 - 455 ustawy </w:t>
      </w:r>
      <w:proofErr w:type="spellStart"/>
      <w:r w:rsidRPr="00B126FC">
        <w:rPr>
          <w:rFonts w:ascii="Book Antiqua" w:eastAsia="Times New Roman" w:hAnsi="Book Antiqua" w:cs="Arial"/>
          <w:sz w:val="18"/>
          <w:szCs w:val="18"/>
          <w:lang w:eastAsia="pl-PL"/>
        </w:rPr>
        <w:t>Pzp</w:t>
      </w:r>
      <w:proofErr w:type="spellEnd"/>
      <w:r w:rsidRPr="00B126FC">
        <w:rPr>
          <w:rFonts w:ascii="Book Antiqua" w:eastAsia="Times New Roman" w:hAnsi="Book Antiqua" w:cs="Arial"/>
          <w:sz w:val="20"/>
          <w:szCs w:val="20"/>
          <w:lang w:eastAsia="pl-PL"/>
        </w:rPr>
        <w:t xml:space="preserve"> </w:t>
      </w:r>
      <w:r w:rsidRPr="00B126FC">
        <w:rPr>
          <w:rFonts w:ascii="Book Antiqua" w:eastAsia="Times New Roman" w:hAnsi="Book Antiqua" w:cs="Arial"/>
          <w:sz w:val="18"/>
          <w:szCs w:val="18"/>
          <w:lang w:eastAsia="pl-PL"/>
        </w:rPr>
        <w:t xml:space="preserve">oraz w </w:t>
      </w:r>
      <w:r w:rsidRPr="00B126FC">
        <w:rPr>
          <w:rFonts w:ascii="Book Antiqua" w:eastAsia="Times New Roman" w:hAnsi="Book Antiqua" w:cs="Arial"/>
          <w:bCs/>
          <w:sz w:val="18"/>
          <w:szCs w:val="18"/>
          <w:lang w:eastAsia="pl-PL"/>
        </w:rPr>
        <w:t xml:space="preserve">ustawie z 2 marca 2020 r. o szczególnych rozwiązaniach związanych z zapobieganiem, przeciwdziałaniem i zwalczaniem COVID-19, innych chorób zakaźnych oraz wywołanych nimi sytuacji kryzysowych </w:t>
      </w:r>
      <w:r w:rsidRPr="00B126FC">
        <w:rPr>
          <w:rFonts w:ascii="Book Antiqua" w:eastAsia="Times New Roman" w:hAnsi="Book Antiqua"/>
          <w:sz w:val="18"/>
        </w:rPr>
        <w:t>(Dz. U. z 2023 r. poz. 1327 z późn. zm.)</w:t>
      </w:r>
      <w:r w:rsidRPr="00B126FC">
        <w:rPr>
          <w:rFonts w:ascii="Book Antiqua" w:eastAsia="Times New Roman" w:hAnsi="Book Antiqua" w:cs="Arial"/>
          <w:sz w:val="18"/>
          <w:szCs w:val="18"/>
          <w:lang w:eastAsia="pl-PL"/>
        </w:rPr>
        <w:t xml:space="preserve"> zamawiający  przewiduje możliwość zmian postanowień zawartej umowy w stosunku do treści oferty, na podstawie której dokonano wyboru wykonawcy w</w:t>
      </w:r>
      <w:r w:rsidR="00B126FC">
        <w:rPr>
          <w:rFonts w:ascii="Book Antiqua" w:eastAsia="Times New Roman" w:hAnsi="Book Antiqua" w:cs="Arial"/>
          <w:sz w:val="18"/>
          <w:szCs w:val="18"/>
          <w:lang w:eastAsia="pl-PL"/>
        </w:rPr>
        <w:t> </w:t>
      </w:r>
      <w:r w:rsidRPr="00B126FC">
        <w:rPr>
          <w:rFonts w:ascii="Book Antiqua" w:eastAsia="Times New Roman" w:hAnsi="Book Antiqua" w:cs="Arial"/>
          <w:sz w:val="18"/>
          <w:szCs w:val="18"/>
          <w:lang w:eastAsia="pl-PL"/>
        </w:rPr>
        <w:t>następującym zakresie:</w:t>
      </w:r>
    </w:p>
    <w:p w14:paraId="3F387484" w14:textId="77777777" w:rsidR="00021112" w:rsidRPr="00B126FC" w:rsidRDefault="00021112" w:rsidP="00030530">
      <w:pPr>
        <w:numPr>
          <w:ilvl w:val="0"/>
          <w:numId w:val="70"/>
        </w:numPr>
        <w:suppressAutoHyphens/>
        <w:ind w:left="709" w:hanging="283"/>
        <w:jc w:val="both"/>
        <w:rPr>
          <w:rFonts w:ascii="Book Antiqua" w:eastAsia="Times New Roman" w:hAnsi="Book Antiqua"/>
          <w:sz w:val="18"/>
          <w:szCs w:val="18"/>
          <w:lang w:eastAsia="pl-PL"/>
        </w:rPr>
      </w:pPr>
      <w:r w:rsidRPr="00B126FC">
        <w:rPr>
          <w:rFonts w:ascii="Book Antiqua" w:eastAsia="Times New Roman" w:hAnsi="Book Antiqua"/>
          <w:sz w:val="18"/>
          <w:szCs w:val="18"/>
          <w:lang w:eastAsia="pl-PL"/>
        </w:rPr>
        <w:t xml:space="preserve">terminu realizacji objętej umową: </w:t>
      </w:r>
    </w:p>
    <w:p w14:paraId="73DACAE2" w14:textId="398228D3" w:rsidR="00021112" w:rsidRDefault="00021112" w:rsidP="00030530">
      <w:pPr>
        <w:numPr>
          <w:ilvl w:val="1"/>
          <w:numId w:val="68"/>
        </w:numPr>
        <w:suppressAutoHyphens/>
        <w:ind w:hanging="295"/>
        <w:jc w:val="both"/>
        <w:rPr>
          <w:rFonts w:ascii="Book Antiqua" w:eastAsia="Times New Roman" w:hAnsi="Book Antiqua"/>
          <w:sz w:val="18"/>
          <w:szCs w:val="18"/>
          <w:lang w:eastAsia="pl-PL"/>
        </w:rPr>
      </w:pPr>
      <w:r w:rsidRPr="00B126FC">
        <w:rPr>
          <w:rFonts w:ascii="Book Antiqua" w:eastAsia="Times New Roman" w:hAnsi="Book Antiqua"/>
          <w:sz w:val="18"/>
          <w:szCs w:val="18"/>
          <w:lang w:eastAsia="pl-PL"/>
        </w:rPr>
        <w:t xml:space="preserve">w przypadku opóźnienia w wyborze wykonawcy w procedurze przetargowej – o taką ilość dni o jaką nastąpiło opóźnienie względem terminu rozpoczęcia terminu realizacji umowy, </w:t>
      </w:r>
    </w:p>
    <w:p w14:paraId="2956D2DD" w14:textId="28863992" w:rsidR="00B126FC" w:rsidRPr="00B126FC" w:rsidRDefault="00B126FC" w:rsidP="00B126FC">
      <w:pPr>
        <w:numPr>
          <w:ilvl w:val="1"/>
          <w:numId w:val="68"/>
        </w:numPr>
        <w:suppressAutoHyphens/>
        <w:jc w:val="both"/>
        <w:rPr>
          <w:rFonts w:ascii="Book Antiqua" w:eastAsia="Times New Roman" w:hAnsi="Book Antiqua"/>
          <w:sz w:val="18"/>
          <w:szCs w:val="18"/>
          <w:lang w:eastAsia="pl-PL"/>
        </w:rPr>
      </w:pPr>
      <w:r>
        <w:rPr>
          <w:rFonts w:ascii="Book Antiqua" w:eastAsia="Times New Roman" w:hAnsi="Book Antiqua"/>
          <w:sz w:val="18"/>
          <w:szCs w:val="18"/>
          <w:lang w:eastAsia="pl-PL"/>
        </w:rPr>
        <w:t>o</w:t>
      </w:r>
      <w:r w:rsidRPr="00B126FC">
        <w:rPr>
          <w:rFonts w:ascii="Book Antiqua" w:eastAsia="Times New Roman" w:hAnsi="Book Antiqua"/>
          <w:sz w:val="18"/>
          <w:szCs w:val="18"/>
          <w:lang w:eastAsia="pl-PL"/>
        </w:rPr>
        <w:t>późnienia organów administracji publicznej, w tym administracji budowlanej w wydaniu dowolnych decyzji administracyjnych lub warunków technicznych dotyczących dokumentacji projektowej, lub wydania dowolnego zakresu uzgodnienia, zatwierdzenia lub weryfikacji dokumentacji projektowej, jeżeli opóźnienie to nie wynika z</w:t>
      </w:r>
      <w:r>
        <w:rPr>
          <w:rFonts w:ascii="Book Antiqua" w:eastAsia="Times New Roman" w:hAnsi="Book Antiqua"/>
          <w:sz w:val="18"/>
          <w:szCs w:val="18"/>
          <w:lang w:eastAsia="pl-PL"/>
        </w:rPr>
        <w:t> </w:t>
      </w:r>
      <w:r w:rsidRPr="00B126FC">
        <w:rPr>
          <w:rFonts w:ascii="Book Antiqua" w:eastAsia="Times New Roman" w:hAnsi="Book Antiqua"/>
          <w:sz w:val="18"/>
          <w:szCs w:val="18"/>
          <w:lang w:eastAsia="pl-PL"/>
        </w:rPr>
        <w:t>przyczyn zawinionych przez Wykonawcę. W takim wypadku zmiana terminu realizacji zamówienia może nastąpić jedynie o czas opóźnienia danego organu administracji publicznej, w odniesieniu do terminów jakie wynikają z</w:t>
      </w:r>
      <w:r>
        <w:rPr>
          <w:rFonts w:ascii="Book Antiqua" w:eastAsia="Times New Roman" w:hAnsi="Book Antiqua"/>
          <w:sz w:val="18"/>
          <w:szCs w:val="18"/>
          <w:lang w:eastAsia="pl-PL"/>
        </w:rPr>
        <w:t> </w:t>
      </w:r>
      <w:r w:rsidRPr="00B126FC">
        <w:rPr>
          <w:rFonts w:ascii="Book Antiqua" w:eastAsia="Times New Roman" w:hAnsi="Book Antiqua"/>
          <w:sz w:val="18"/>
          <w:szCs w:val="18"/>
          <w:lang w:eastAsia="pl-PL"/>
        </w:rPr>
        <w:t>przepisów obowiązującego prawa;</w:t>
      </w:r>
    </w:p>
    <w:p w14:paraId="02E42941" w14:textId="128B501F" w:rsidR="00B126FC" w:rsidRPr="00B126FC" w:rsidRDefault="00B126FC" w:rsidP="00B126FC">
      <w:pPr>
        <w:numPr>
          <w:ilvl w:val="1"/>
          <w:numId w:val="68"/>
        </w:numPr>
        <w:suppressAutoHyphens/>
        <w:jc w:val="both"/>
        <w:rPr>
          <w:rFonts w:ascii="Book Antiqua" w:eastAsia="Times New Roman" w:hAnsi="Book Antiqua"/>
          <w:sz w:val="18"/>
          <w:szCs w:val="18"/>
          <w:lang w:eastAsia="pl-PL"/>
        </w:rPr>
      </w:pPr>
      <w:r>
        <w:rPr>
          <w:rFonts w:ascii="Book Antiqua" w:eastAsia="Times New Roman" w:hAnsi="Book Antiqua"/>
          <w:sz w:val="18"/>
          <w:szCs w:val="18"/>
          <w:lang w:eastAsia="pl-PL"/>
        </w:rPr>
        <w:t>n</w:t>
      </w:r>
      <w:r w:rsidRPr="00B126FC">
        <w:rPr>
          <w:rFonts w:ascii="Book Antiqua" w:eastAsia="Times New Roman" w:hAnsi="Book Antiqua"/>
          <w:sz w:val="18"/>
          <w:szCs w:val="18"/>
          <w:lang w:eastAsia="pl-PL"/>
        </w:rPr>
        <w:t>iezałatwienia przez organy administracji państwowej lub samorządowej w terminie określonym ustawą, sprawy administracyjnej, której zakończenie niezbędne jest dla wykonania umowy. Wykonawcy przysługuje prawo do</w:t>
      </w:r>
      <w:r>
        <w:rPr>
          <w:rFonts w:ascii="Book Antiqua" w:eastAsia="Times New Roman" w:hAnsi="Book Antiqua"/>
          <w:sz w:val="18"/>
          <w:szCs w:val="18"/>
          <w:lang w:eastAsia="pl-PL"/>
        </w:rPr>
        <w:t> </w:t>
      </w:r>
      <w:r w:rsidRPr="00B126FC">
        <w:rPr>
          <w:rFonts w:ascii="Book Antiqua" w:eastAsia="Times New Roman" w:hAnsi="Book Antiqua"/>
          <w:sz w:val="18"/>
          <w:szCs w:val="18"/>
          <w:lang w:eastAsia="pl-PL"/>
        </w:rPr>
        <w:t>żądania przedłużenia okresu wykonania umowy o ilość dni, o które organ przedłużył postępowanie administracyjne,</w:t>
      </w:r>
    </w:p>
    <w:p w14:paraId="060F423D" w14:textId="1F64D066" w:rsidR="00B126FC" w:rsidRPr="00B126FC" w:rsidRDefault="00B126FC" w:rsidP="00B126FC">
      <w:pPr>
        <w:numPr>
          <w:ilvl w:val="1"/>
          <w:numId w:val="68"/>
        </w:numPr>
        <w:suppressAutoHyphens/>
        <w:jc w:val="both"/>
        <w:rPr>
          <w:rFonts w:ascii="Book Antiqua" w:eastAsia="Times New Roman" w:hAnsi="Book Antiqua"/>
          <w:sz w:val="18"/>
          <w:szCs w:val="18"/>
          <w:lang w:eastAsia="pl-PL"/>
        </w:rPr>
      </w:pPr>
      <w:r>
        <w:rPr>
          <w:rFonts w:ascii="Book Antiqua" w:eastAsia="Times New Roman" w:hAnsi="Book Antiqua"/>
          <w:sz w:val="18"/>
          <w:szCs w:val="18"/>
          <w:lang w:eastAsia="pl-PL"/>
        </w:rPr>
        <w:lastRenderedPageBreak/>
        <w:t>z</w:t>
      </w:r>
      <w:r w:rsidRPr="00B126FC">
        <w:rPr>
          <w:rFonts w:ascii="Book Antiqua" w:eastAsia="Times New Roman" w:hAnsi="Book Antiqua"/>
          <w:sz w:val="18"/>
          <w:szCs w:val="18"/>
          <w:lang w:eastAsia="pl-PL"/>
        </w:rPr>
        <w:t>awieszenia dowolnego postępowania administracyjnego prowadzonego w sprawie związanej z realizacją zamówienia, jeżeli zawieszenie to nie wynika z przyczyn zawinionych przez Wykonawcę. W takim wypadku zmiana terminu realizacji zamówienia może nastąpić jedynie o czas zawieszenia danego postępowania administracyjnego;</w:t>
      </w:r>
    </w:p>
    <w:p w14:paraId="126CC44E" w14:textId="63EE9B16" w:rsidR="00B126FC" w:rsidRPr="00B126FC" w:rsidRDefault="00B126FC" w:rsidP="00B126FC">
      <w:pPr>
        <w:numPr>
          <w:ilvl w:val="1"/>
          <w:numId w:val="68"/>
        </w:numPr>
        <w:suppressAutoHyphens/>
        <w:jc w:val="both"/>
        <w:rPr>
          <w:rFonts w:ascii="Book Antiqua" w:eastAsia="Times New Roman" w:hAnsi="Book Antiqua"/>
          <w:sz w:val="18"/>
          <w:szCs w:val="18"/>
          <w:lang w:eastAsia="pl-PL"/>
        </w:rPr>
      </w:pPr>
      <w:r>
        <w:rPr>
          <w:rFonts w:ascii="Book Antiqua" w:eastAsia="Times New Roman" w:hAnsi="Book Antiqua"/>
          <w:sz w:val="18"/>
          <w:szCs w:val="18"/>
          <w:lang w:eastAsia="pl-PL"/>
        </w:rPr>
        <w:t>w</w:t>
      </w:r>
      <w:r w:rsidRPr="00B126FC">
        <w:rPr>
          <w:rFonts w:ascii="Book Antiqua" w:eastAsia="Times New Roman" w:hAnsi="Book Antiqua"/>
          <w:sz w:val="18"/>
          <w:szCs w:val="18"/>
          <w:lang w:eastAsia="pl-PL"/>
        </w:rPr>
        <w:t xml:space="preserve"> przypadku aktualizacji rozwiązań z uwagi na postęp techniczny lub zmiany obowiązujących przepisów techniczno-budowlanych i innych przepisów prawa w przypadku, gdy mają one wpływ na wykonanie przedmiotu umowy;</w:t>
      </w:r>
    </w:p>
    <w:p w14:paraId="71B399E6" w14:textId="1DEF2BC5" w:rsidR="00B126FC" w:rsidRPr="00B126FC" w:rsidRDefault="00B126FC" w:rsidP="00B126FC">
      <w:pPr>
        <w:numPr>
          <w:ilvl w:val="1"/>
          <w:numId w:val="68"/>
        </w:numPr>
        <w:suppressAutoHyphens/>
        <w:jc w:val="both"/>
        <w:rPr>
          <w:rFonts w:ascii="Book Antiqua" w:eastAsia="Times New Roman" w:hAnsi="Book Antiqua"/>
          <w:sz w:val="18"/>
          <w:szCs w:val="18"/>
          <w:lang w:eastAsia="pl-PL"/>
        </w:rPr>
      </w:pPr>
      <w:r>
        <w:rPr>
          <w:rFonts w:ascii="Book Antiqua" w:eastAsia="Times New Roman" w:hAnsi="Book Antiqua"/>
          <w:sz w:val="18"/>
          <w:szCs w:val="18"/>
          <w:lang w:eastAsia="pl-PL"/>
        </w:rPr>
        <w:t>o</w:t>
      </w:r>
      <w:r w:rsidRPr="00B126FC">
        <w:rPr>
          <w:rFonts w:ascii="Book Antiqua" w:eastAsia="Times New Roman" w:hAnsi="Book Antiqua"/>
          <w:sz w:val="18"/>
          <w:szCs w:val="18"/>
          <w:lang w:eastAsia="pl-PL"/>
        </w:rPr>
        <w:t>późnień w uzyskaniu ostatecznych decyzji o środowiskowych uwarunkowaniach realizacji przedmiotowego przedsięwzięcia wynikających z procedur odwoławczych (jeśli dotyczy),</w:t>
      </w:r>
    </w:p>
    <w:p w14:paraId="1223F8A4" w14:textId="6A95FF4C" w:rsidR="00B126FC" w:rsidRPr="00B126FC" w:rsidRDefault="00B126FC" w:rsidP="00B126FC">
      <w:pPr>
        <w:numPr>
          <w:ilvl w:val="1"/>
          <w:numId w:val="68"/>
        </w:numPr>
        <w:suppressAutoHyphens/>
        <w:jc w:val="both"/>
        <w:rPr>
          <w:rFonts w:ascii="Book Antiqua" w:eastAsia="Times New Roman" w:hAnsi="Book Antiqua"/>
          <w:sz w:val="18"/>
          <w:szCs w:val="18"/>
          <w:lang w:eastAsia="pl-PL"/>
        </w:rPr>
      </w:pPr>
      <w:r>
        <w:rPr>
          <w:rFonts w:ascii="Book Antiqua" w:eastAsia="Times New Roman" w:hAnsi="Book Antiqua"/>
          <w:sz w:val="18"/>
          <w:szCs w:val="18"/>
          <w:lang w:eastAsia="pl-PL"/>
        </w:rPr>
        <w:t>k</w:t>
      </w:r>
      <w:r w:rsidRPr="00B126FC">
        <w:rPr>
          <w:rFonts w:ascii="Book Antiqua" w:eastAsia="Times New Roman" w:hAnsi="Book Antiqua"/>
          <w:sz w:val="18"/>
          <w:szCs w:val="18"/>
          <w:lang w:eastAsia="pl-PL"/>
        </w:rPr>
        <w:t>onieczność uzyskania odstępstwa od warunków techniczno-budowlanych, o których mowa w art. 9 Ustawy Prawo Budowlane. Wykonawcy przysługuje prawo do żądania przedłużenia okresu wykonania umowy o ilość dni niezbędnych do uzyskania odstępstwa;</w:t>
      </w:r>
    </w:p>
    <w:p w14:paraId="5164F39A" w14:textId="6F0151F7" w:rsidR="00B126FC" w:rsidRPr="00B126FC" w:rsidRDefault="00B126FC" w:rsidP="00B126FC">
      <w:pPr>
        <w:numPr>
          <w:ilvl w:val="1"/>
          <w:numId w:val="68"/>
        </w:numPr>
        <w:suppressAutoHyphens/>
        <w:jc w:val="both"/>
        <w:rPr>
          <w:rFonts w:ascii="Book Antiqua" w:eastAsia="Times New Roman" w:hAnsi="Book Antiqua"/>
          <w:sz w:val="18"/>
          <w:szCs w:val="18"/>
          <w:lang w:eastAsia="pl-PL"/>
        </w:rPr>
      </w:pPr>
      <w:r>
        <w:rPr>
          <w:rFonts w:ascii="Book Antiqua" w:eastAsia="Times New Roman" w:hAnsi="Book Antiqua"/>
          <w:sz w:val="18"/>
          <w:szCs w:val="18"/>
          <w:lang w:eastAsia="pl-PL"/>
        </w:rPr>
        <w:t>w</w:t>
      </w:r>
      <w:r w:rsidRPr="00B126FC">
        <w:rPr>
          <w:rFonts w:ascii="Book Antiqua" w:eastAsia="Times New Roman" w:hAnsi="Book Antiqua"/>
          <w:sz w:val="18"/>
          <w:szCs w:val="18"/>
          <w:lang w:eastAsia="pl-PL"/>
        </w:rPr>
        <w:t xml:space="preserve"> przypadku, gdy po dniu składania ofert przetargowych wystąpią takie skutki COVID – 19 lub innej pandemii, które nie były możliwe do przewidzenia na dzień składania ofert</w:t>
      </w:r>
      <w:r>
        <w:rPr>
          <w:rFonts w:ascii="Book Antiqua" w:eastAsia="Times New Roman" w:hAnsi="Book Antiqua"/>
          <w:sz w:val="18"/>
          <w:szCs w:val="18"/>
          <w:lang w:eastAsia="pl-PL"/>
        </w:rPr>
        <w:t>;</w:t>
      </w:r>
    </w:p>
    <w:p w14:paraId="2BA645A0" w14:textId="77777777" w:rsidR="00021112" w:rsidRPr="00B126FC" w:rsidRDefault="00021112" w:rsidP="00030530">
      <w:pPr>
        <w:numPr>
          <w:ilvl w:val="0"/>
          <w:numId w:val="70"/>
        </w:numPr>
        <w:suppressAutoHyphens/>
        <w:ind w:left="709" w:hanging="283"/>
        <w:jc w:val="both"/>
        <w:rPr>
          <w:rFonts w:ascii="Book Antiqua" w:eastAsia="Times New Roman" w:hAnsi="Book Antiqua"/>
          <w:sz w:val="18"/>
          <w:szCs w:val="18"/>
          <w:lang w:eastAsia="pl-PL"/>
        </w:rPr>
      </w:pPr>
      <w:r w:rsidRPr="00B126FC">
        <w:rPr>
          <w:rFonts w:ascii="Book Antiqua" w:eastAsia="Times New Roman" w:hAnsi="Book Antiqua"/>
          <w:sz w:val="18"/>
          <w:szCs w:val="18"/>
          <w:lang w:eastAsia="pl-PL"/>
        </w:rPr>
        <w:t xml:space="preserve">wynagrodzenie Wykonawcy – zmiany stawki urzędowej podatku VAT oraz podatku akcyzowego jeśli zmiany te będą miały wpływ na koszt wykonania zamówienia przez Wykonawcę, </w:t>
      </w:r>
    </w:p>
    <w:p w14:paraId="24C9D8FA" w14:textId="77777777" w:rsidR="00021112" w:rsidRPr="00B126FC" w:rsidRDefault="00021112" w:rsidP="00030530">
      <w:pPr>
        <w:numPr>
          <w:ilvl w:val="0"/>
          <w:numId w:val="70"/>
        </w:numPr>
        <w:suppressAutoHyphens/>
        <w:ind w:left="709" w:hanging="283"/>
        <w:jc w:val="both"/>
        <w:rPr>
          <w:rFonts w:ascii="Book Antiqua" w:eastAsia="Times New Roman" w:hAnsi="Book Antiqua"/>
          <w:sz w:val="18"/>
          <w:szCs w:val="18"/>
          <w:lang w:eastAsia="pl-PL"/>
        </w:rPr>
      </w:pPr>
      <w:r w:rsidRPr="00B126FC">
        <w:rPr>
          <w:rFonts w:ascii="Book Antiqua" w:eastAsia="Times New Roman" w:hAnsi="Book Antiqua"/>
          <w:sz w:val="18"/>
          <w:szCs w:val="18"/>
          <w:lang w:eastAsia="pl-PL"/>
        </w:rPr>
        <w:t xml:space="preserve">w zakresie podwykonawstwa za uprzednią zgodą zamawiającego: </w:t>
      </w:r>
    </w:p>
    <w:p w14:paraId="6E95BE18" w14:textId="77777777" w:rsidR="00021112" w:rsidRPr="00B126FC" w:rsidRDefault="00021112" w:rsidP="00030530">
      <w:pPr>
        <w:numPr>
          <w:ilvl w:val="0"/>
          <w:numId w:val="69"/>
        </w:numPr>
        <w:suppressAutoHyphens/>
        <w:ind w:left="993" w:hanging="284"/>
        <w:jc w:val="both"/>
        <w:rPr>
          <w:rFonts w:ascii="Book Antiqua" w:eastAsia="Times New Roman" w:hAnsi="Book Antiqua"/>
          <w:sz w:val="18"/>
          <w:szCs w:val="18"/>
          <w:lang w:eastAsia="pl-PL"/>
        </w:rPr>
      </w:pPr>
      <w:r w:rsidRPr="00B126FC">
        <w:rPr>
          <w:rFonts w:ascii="Book Antiqua" w:eastAsia="Times New Roman" w:hAnsi="Book Antiqua"/>
          <w:sz w:val="18"/>
          <w:szCs w:val="18"/>
          <w:lang w:eastAsia="pl-PL"/>
        </w:rPr>
        <w:t xml:space="preserve">powierzenie podwykonawcom innej części usługi niż wskazana w ofercie Wykonawcy, </w:t>
      </w:r>
    </w:p>
    <w:p w14:paraId="01AA7F4E" w14:textId="77777777" w:rsidR="00021112" w:rsidRPr="00B126FC" w:rsidRDefault="00021112" w:rsidP="00030530">
      <w:pPr>
        <w:numPr>
          <w:ilvl w:val="0"/>
          <w:numId w:val="69"/>
        </w:numPr>
        <w:suppressAutoHyphens/>
        <w:ind w:left="993" w:hanging="284"/>
        <w:jc w:val="both"/>
        <w:rPr>
          <w:rFonts w:ascii="Book Antiqua" w:eastAsia="Times New Roman" w:hAnsi="Book Antiqua"/>
          <w:sz w:val="18"/>
          <w:szCs w:val="18"/>
          <w:lang w:eastAsia="pl-PL"/>
        </w:rPr>
      </w:pPr>
      <w:r w:rsidRPr="00B126FC">
        <w:rPr>
          <w:rFonts w:ascii="Book Antiqua" w:eastAsia="Times New Roman" w:hAnsi="Book Antiqua"/>
          <w:sz w:val="18"/>
          <w:szCs w:val="18"/>
          <w:lang w:eastAsia="pl-PL"/>
        </w:rPr>
        <w:t xml:space="preserve">zmiana lub rezygnacja z podwykonawcy na etapie realizacji zamówienia, </w:t>
      </w:r>
    </w:p>
    <w:p w14:paraId="04E28C10" w14:textId="77777777" w:rsidR="00021112" w:rsidRPr="00B126FC" w:rsidRDefault="00021112" w:rsidP="00030530">
      <w:pPr>
        <w:numPr>
          <w:ilvl w:val="0"/>
          <w:numId w:val="69"/>
        </w:numPr>
        <w:suppressAutoHyphens/>
        <w:ind w:left="993" w:hanging="284"/>
        <w:jc w:val="both"/>
        <w:rPr>
          <w:rFonts w:ascii="Book Antiqua" w:eastAsia="Times New Roman" w:hAnsi="Book Antiqua"/>
          <w:sz w:val="18"/>
          <w:szCs w:val="18"/>
          <w:lang w:eastAsia="pl-PL"/>
        </w:rPr>
      </w:pPr>
      <w:r w:rsidRPr="00B126FC">
        <w:rPr>
          <w:rFonts w:ascii="Book Antiqua" w:eastAsia="Times New Roman" w:hAnsi="Book Antiqua"/>
          <w:sz w:val="18"/>
          <w:szCs w:val="18"/>
          <w:lang w:eastAsia="pl-PL"/>
        </w:rPr>
        <w:t xml:space="preserve">powierzenie części zamówienia podwykonawcom w trakcie realizacji zamówienia, pomimo niewskazania w postępowaniu żadnej części zamówienia przeznaczonej do wykonania w ramach podwykonawstwa. </w:t>
      </w:r>
    </w:p>
    <w:p w14:paraId="6CEF445B" w14:textId="12BE954A" w:rsidR="00021112" w:rsidRPr="00B126FC" w:rsidRDefault="00021112" w:rsidP="00030530">
      <w:pPr>
        <w:numPr>
          <w:ilvl w:val="0"/>
          <w:numId w:val="67"/>
        </w:numPr>
        <w:suppressAutoHyphens/>
        <w:autoSpaceDE w:val="0"/>
        <w:autoSpaceDN w:val="0"/>
        <w:adjustRightInd w:val="0"/>
        <w:ind w:left="426"/>
        <w:jc w:val="both"/>
        <w:rPr>
          <w:rFonts w:ascii="Book Antiqua" w:eastAsia="Times New Roman" w:hAnsi="Book Antiqua" w:cs="Arial"/>
          <w:sz w:val="18"/>
          <w:szCs w:val="18"/>
          <w:lang w:eastAsia="pl-PL"/>
        </w:rPr>
      </w:pPr>
      <w:r w:rsidRPr="00B126FC">
        <w:rPr>
          <w:rFonts w:ascii="Book Antiqua" w:eastAsia="Times New Roman" w:hAnsi="Book Antiqua" w:cs="Arial"/>
          <w:sz w:val="18"/>
          <w:szCs w:val="18"/>
          <w:lang w:eastAsia="pl-PL"/>
        </w:rPr>
        <w:t xml:space="preserve">Jeżeli zmiana albo rezygnacja z podwykonawcy dotyczy podmiotu, na którego zasoby Wykonawca powoływał się, na zasadach określonych w art. 118 ust. 1,2,3 ustawy </w:t>
      </w:r>
      <w:proofErr w:type="spellStart"/>
      <w:r w:rsidRPr="00B126FC">
        <w:rPr>
          <w:rFonts w:ascii="Book Antiqua" w:eastAsia="Times New Roman" w:hAnsi="Book Antiqua" w:cs="Arial"/>
          <w:sz w:val="18"/>
          <w:szCs w:val="18"/>
          <w:lang w:eastAsia="pl-PL"/>
        </w:rPr>
        <w:t>Pzp</w:t>
      </w:r>
      <w:proofErr w:type="spellEnd"/>
      <w:r w:rsidRPr="00B126FC">
        <w:rPr>
          <w:rFonts w:ascii="Book Antiqua" w:eastAsia="Times New Roman" w:hAnsi="Book Antiqua" w:cs="Arial"/>
          <w:sz w:val="18"/>
          <w:szCs w:val="18"/>
          <w:lang w:eastAsia="pl-PL"/>
        </w:rPr>
        <w:t>, w celu wykazania spełniania warunków udziału w postępowaniu, o</w:t>
      </w:r>
      <w:r w:rsidR="00B126FC">
        <w:rPr>
          <w:rFonts w:ascii="Book Antiqua" w:eastAsia="Times New Roman" w:hAnsi="Book Antiqua" w:cs="Arial"/>
          <w:sz w:val="18"/>
          <w:szCs w:val="18"/>
          <w:lang w:eastAsia="pl-PL"/>
        </w:rPr>
        <w:t> </w:t>
      </w:r>
      <w:r w:rsidRPr="00B126FC">
        <w:rPr>
          <w:rFonts w:ascii="Book Antiqua" w:eastAsia="Times New Roman" w:hAnsi="Book Antiqua" w:cs="Arial"/>
          <w:sz w:val="18"/>
          <w:szCs w:val="18"/>
          <w:lang w:eastAsia="pl-PL"/>
        </w:rPr>
        <w:t xml:space="preserve">których mowa w art. 112 ust. 2 ustawy </w:t>
      </w:r>
      <w:proofErr w:type="spellStart"/>
      <w:r w:rsidRPr="00B126FC">
        <w:rPr>
          <w:rFonts w:ascii="Book Antiqua" w:eastAsia="Times New Roman" w:hAnsi="Book Antiqua" w:cs="Arial"/>
          <w:sz w:val="18"/>
          <w:szCs w:val="18"/>
          <w:lang w:eastAsia="pl-PL"/>
        </w:rPr>
        <w:t>Pzp</w:t>
      </w:r>
      <w:proofErr w:type="spellEnd"/>
      <w:r w:rsidRPr="00B126FC">
        <w:rPr>
          <w:rFonts w:ascii="Book Antiqua" w:eastAsia="Times New Roman" w:hAnsi="Book Antiqua" w:cs="Arial"/>
          <w:sz w:val="18"/>
          <w:szCs w:val="18"/>
          <w:lang w:eastAsia="pl-PL"/>
        </w:rPr>
        <w:t>, Wykonawca jest obowiązany wykazać Zamawiającemu, iż proponowany inny podwykonawca lub Wykonawca samodzielnie spełnia je w stopniu nie mniejszym niż wymagany w trakcie postępowania o</w:t>
      </w:r>
      <w:r w:rsidR="00B126FC">
        <w:rPr>
          <w:rFonts w:ascii="Book Antiqua" w:eastAsia="Times New Roman" w:hAnsi="Book Antiqua" w:cs="Arial"/>
          <w:sz w:val="18"/>
          <w:szCs w:val="18"/>
          <w:lang w:eastAsia="pl-PL"/>
        </w:rPr>
        <w:t> </w:t>
      </w:r>
      <w:r w:rsidRPr="00B126FC">
        <w:rPr>
          <w:rFonts w:ascii="Book Antiqua" w:eastAsia="Times New Roman" w:hAnsi="Book Antiqua" w:cs="Arial"/>
          <w:sz w:val="18"/>
          <w:szCs w:val="18"/>
          <w:lang w:eastAsia="pl-PL"/>
        </w:rPr>
        <w:t xml:space="preserve">udzielenie zamówienia. </w:t>
      </w:r>
    </w:p>
    <w:p w14:paraId="516DF26E" w14:textId="163F5590" w:rsidR="00021112" w:rsidRPr="00703B51" w:rsidRDefault="00021112" w:rsidP="00021112">
      <w:pPr>
        <w:suppressAutoHyphens/>
        <w:jc w:val="center"/>
        <w:rPr>
          <w:rFonts w:ascii="Book Antiqua" w:eastAsia="Calibri" w:hAnsi="Book Antiqua"/>
          <w:b/>
          <w:sz w:val="18"/>
          <w:szCs w:val="20"/>
          <w:lang w:eastAsia="pl-PL"/>
        </w:rPr>
      </w:pPr>
      <w:r w:rsidRPr="00703B51">
        <w:rPr>
          <w:rFonts w:ascii="Book Antiqua" w:eastAsia="Calibri" w:hAnsi="Book Antiqua"/>
          <w:b/>
          <w:sz w:val="18"/>
          <w:szCs w:val="20"/>
          <w:lang w:eastAsia="pl-PL"/>
        </w:rPr>
        <w:t>§ 1</w:t>
      </w:r>
      <w:r w:rsidR="001E02F8" w:rsidRPr="00703B51">
        <w:rPr>
          <w:rFonts w:ascii="Book Antiqua" w:eastAsia="Calibri" w:hAnsi="Book Antiqua"/>
          <w:b/>
          <w:sz w:val="18"/>
          <w:szCs w:val="20"/>
          <w:lang w:eastAsia="pl-PL"/>
        </w:rPr>
        <w:t>8</w:t>
      </w:r>
    </w:p>
    <w:p w14:paraId="01FA4B6B" w14:textId="77777777" w:rsidR="00021112" w:rsidRPr="00021112" w:rsidRDefault="00021112" w:rsidP="00021112">
      <w:pPr>
        <w:suppressAutoHyphens/>
        <w:ind w:left="284" w:hanging="284"/>
        <w:jc w:val="both"/>
        <w:rPr>
          <w:rFonts w:ascii="Book Antiqua" w:eastAsia="Calibri" w:hAnsi="Book Antiqua"/>
          <w:bCs/>
          <w:sz w:val="18"/>
          <w:szCs w:val="20"/>
          <w:lang w:eastAsia="pl-PL"/>
        </w:rPr>
      </w:pPr>
      <w:r w:rsidRPr="00021112">
        <w:rPr>
          <w:rFonts w:ascii="Book Antiqua" w:eastAsia="Calibri" w:hAnsi="Book Antiqua"/>
          <w:bCs/>
          <w:sz w:val="18"/>
          <w:szCs w:val="20"/>
          <w:lang w:eastAsia="pl-PL"/>
        </w:rPr>
        <w:t>1.</w:t>
      </w:r>
      <w:r w:rsidRPr="00021112">
        <w:rPr>
          <w:rFonts w:ascii="Book Antiqua" w:eastAsia="Calibri" w:hAnsi="Book Antiqua"/>
          <w:bCs/>
          <w:sz w:val="18"/>
          <w:szCs w:val="20"/>
          <w:lang w:eastAsia="pl-PL"/>
        </w:rPr>
        <w:tab/>
        <w:t xml:space="preserve">Zgodnie z art. 15r ustawy z 2 marca 2020 r. o szczególnych rozwiązaniach związanych z zapobieganiem, przeciwdziałaniem i zwalczaniem COVID-19, innych chorób zakaźnych oraz wywołanych nimi sytuacji kryzysowych, strony umowy w sprawie zamówienia publicznego, w rozumieniu ustawy </w:t>
      </w:r>
      <w:proofErr w:type="spellStart"/>
      <w:r w:rsidRPr="00021112">
        <w:rPr>
          <w:rFonts w:ascii="Book Antiqua" w:eastAsia="Calibri" w:hAnsi="Book Antiqua"/>
          <w:bCs/>
          <w:sz w:val="18"/>
          <w:szCs w:val="20"/>
          <w:lang w:eastAsia="pl-PL"/>
        </w:rPr>
        <w:t>Pzp</w:t>
      </w:r>
      <w:proofErr w:type="spellEnd"/>
      <w:r w:rsidRPr="00021112">
        <w:rPr>
          <w:rFonts w:ascii="Book Antiqua" w:eastAsia="Calibri" w:hAnsi="Book Antiqua"/>
          <w:bCs/>
          <w:sz w:val="18"/>
          <w:szCs w:val="20"/>
          <w:lang w:eastAsia="pl-PL"/>
        </w:rPr>
        <w:t>, niezwłocznie, wzajemnie informują się o wpływie okoliczności związanych z wystąpieniem COVID-19 na należyte wykonanie tej umowy, o ile taki wpływ wystąpił lub może wystąpić. Strony umowy potwierdzają ten wpływ dołączając do informacji, o której mowa w zdaniu pierwszym, oświadczenia lub dokumenty, które mogą dotyczyć w szczególności:</w:t>
      </w:r>
    </w:p>
    <w:p w14:paraId="7A2BF919" w14:textId="77777777" w:rsidR="00021112" w:rsidRPr="00021112" w:rsidRDefault="00021112" w:rsidP="00021112">
      <w:pPr>
        <w:suppressAutoHyphens/>
        <w:ind w:left="567" w:hanging="283"/>
        <w:jc w:val="both"/>
        <w:rPr>
          <w:rFonts w:ascii="Book Antiqua" w:eastAsia="Calibri" w:hAnsi="Book Antiqua"/>
          <w:bCs/>
          <w:sz w:val="18"/>
          <w:szCs w:val="20"/>
          <w:lang w:eastAsia="pl-PL"/>
        </w:rPr>
      </w:pPr>
      <w:r w:rsidRPr="00021112">
        <w:rPr>
          <w:rFonts w:ascii="Book Antiqua" w:eastAsia="Calibri" w:hAnsi="Book Antiqua"/>
          <w:bCs/>
          <w:sz w:val="18"/>
          <w:szCs w:val="20"/>
          <w:lang w:eastAsia="pl-PL"/>
        </w:rPr>
        <w:t>1)</w:t>
      </w:r>
      <w:r w:rsidRPr="00021112">
        <w:rPr>
          <w:rFonts w:ascii="Book Antiqua" w:eastAsia="Calibri" w:hAnsi="Book Antiqua"/>
          <w:bCs/>
          <w:sz w:val="18"/>
          <w:szCs w:val="20"/>
          <w:lang w:eastAsia="pl-PL"/>
        </w:rPr>
        <w:tab/>
        <w:t>nieobecności pracowników lub osób świadczących pracę za wynagrodzeniem na innej podstawie niż stosunek pracy, które uczestniczą lub mogłyby uczestniczyć w realizacji zamówienia;</w:t>
      </w:r>
    </w:p>
    <w:p w14:paraId="1314491D" w14:textId="7FC5B132" w:rsidR="00021112" w:rsidRPr="00021112" w:rsidRDefault="00021112" w:rsidP="008664F8">
      <w:pPr>
        <w:suppressAutoHyphens/>
        <w:ind w:left="567" w:hanging="283"/>
        <w:jc w:val="both"/>
        <w:rPr>
          <w:rFonts w:ascii="Book Antiqua" w:eastAsia="Calibri" w:hAnsi="Book Antiqua"/>
          <w:bCs/>
          <w:sz w:val="18"/>
          <w:szCs w:val="20"/>
          <w:lang w:eastAsia="pl-PL"/>
        </w:rPr>
      </w:pPr>
      <w:r w:rsidRPr="00021112">
        <w:rPr>
          <w:rFonts w:ascii="Book Antiqua" w:eastAsia="Calibri" w:hAnsi="Book Antiqua"/>
          <w:bCs/>
          <w:sz w:val="18"/>
          <w:szCs w:val="20"/>
          <w:lang w:eastAsia="pl-PL"/>
        </w:rPr>
        <w:t>2)</w:t>
      </w:r>
      <w:r w:rsidRPr="00021112">
        <w:rPr>
          <w:rFonts w:ascii="Book Antiqua" w:eastAsia="Calibri" w:hAnsi="Book Antiqua"/>
          <w:bCs/>
          <w:sz w:val="18"/>
          <w:szCs w:val="20"/>
          <w:lang w:eastAsia="pl-PL"/>
        </w:rPr>
        <w:tab/>
        <w:t>decyzji wydanych przez Głównego Inspektora Sanitarnego lub działającego z jego upoważnienia państwowego wojewódzkiego inspektora sanitarnego, w związku z przeciwdziałaniem COVID-19, nakładających na wykonawcę obowiązek podjęcia określonych czynności zapobiegawczych lub kontrolnych;</w:t>
      </w:r>
    </w:p>
    <w:p w14:paraId="0C459E6D" w14:textId="77777777" w:rsidR="00021112" w:rsidRPr="00021112" w:rsidRDefault="00021112" w:rsidP="00021112">
      <w:pPr>
        <w:suppressAutoHyphens/>
        <w:ind w:left="567" w:hanging="283"/>
        <w:jc w:val="both"/>
        <w:rPr>
          <w:rFonts w:ascii="Book Antiqua" w:eastAsia="Calibri" w:hAnsi="Book Antiqua"/>
          <w:bCs/>
          <w:sz w:val="18"/>
          <w:szCs w:val="20"/>
          <w:lang w:eastAsia="pl-PL"/>
        </w:rPr>
      </w:pPr>
      <w:r w:rsidRPr="00021112">
        <w:rPr>
          <w:rFonts w:ascii="Book Antiqua" w:eastAsia="Calibri" w:hAnsi="Book Antiqua"/>
          <w:bCs/>
          <w:sz w:val="18"/>
          <w:szCs w:val="20"/>
          <w:lang w:eastAsia="pl-PL"/>
        </w:rPr>
        <w:t>3)</w:t>
      </w:r>
      <w:r w:rsidRPr="00021112">
        <w:rPr>
          <w:rFonts w:ascii="Book Antiqua" w:eastAsia="Calibri" w:hAnsi="Book Antiqua"/>
          <w:bCs/>
          <w:sz w:val="18"/>
          <w:szCs w:val="20"/>
          <w:lang w:eastAsia="pl-PL"/>
        </w:rPr>
        <w:tab/>
        <w:t>poleceń lub decyzji wydanych przez wojewodów, ministra właściwego do spraw zdrowia lub Prezesa Rady Ministrów, związanych z przeciwdziałaniem COVID-19, o których mowa w art. 11 h ustawy z 2 marca 2020 r. o szczególnych rozwiązaniach związanych z zapobieganiem, przeciwdziałaniem i zwalczaniem COVID-19, innych chorób zakaźnych oraz wywołanych nimi sytuacji kryzysowych;</w:t>
      </w:r>
    </w:p>
    <w:p w14:paraId="65DB7A9C" w14:textId="77777777" w:rsidR="00021112" w:rsidRPr="00021112" w:rsidRDefault="00021112" w:rsidP="00021112">
      <w:pPr>
        <w:suppressAutoHyphens/>
        <w:ind w:left="567" w:hanging="283"/>
        <w:jc w:val="both"/>
        <w:rPr>
          <w:rFonts w:ascii="Book Antiqua" w:eastAsia="Calibri" w:hAnsi="Book Antiqua"/>
          <w:bCs/>
          <w:sz w:val="18"/>
          <w:szCs w:val="20"/>
          <w:lang w:eastAsia="pl-PL"/>
        </w:rPr>
      </w:pPr>
      <w:r w:rsidRPr="00021112">
        <w:rPr>
          <w:rFonts w:ascii="Book Antiqua" w:eastAsia="Calibri" w:hAnsi="Book Antiqua"/>
          <w:bCs/>
          <w:sz w:val="18"/>
          <w:szCs w:val="20"/>
          <w:lang w:eastAsia="pl-PL"/>
        </w:rPr>
        <w:t>4)</w:t>
      </w:r>
      <w:r w:rsidRPr="00021112">
        <w:rPr>
          <w:rFonts w:ascii="Book Antiqua" w:eastAsia="Calibri" w:hAnsi="Book Antiqua"/>
          <w:bCs/>
          <w:sz w:val="18"/>
          <w:szCs w:val="20"/>
          <w:lang w:eastAsia="pl-PL"/>
        </w:rPr>
        <w:tab/>
        <w:t xml:space="preserve">wstrzymania dostaw produktów, komponentów produktu lub materiałów, trudności </w:t>
      </w:r>
    </w:p>
    <w:p w14:paraId="2FFBA9A9" w14:textId="77777777" w:rsidR="00021112" w:rsidRPr="00021112" w:rsidRDefault="00021112" w:rsidP="00021112">
      <w:pPr>
        <w:suppressAutoHyphens/>
        <w:ind w:left="567" w:hanging="283"/>
        <w:jc w:val="both"/>
        <w:rPr>
          <w:rFonts w:ascii="Book Antiqua" w:eastAsia="Calibri" w:hAnsi="Book Antiqua"/>
          <w:bCs/>
          <w:sz w:val="18"/>
          <w:szCs w:val="20"/>
          <w:lang w:eastAsia="pl-PL"/>
        </w:rPr>
      </w:pPr>
      <w:r w:rsidRPr="00021112">
        <w:rPr>
          <w:rFonts w:ascii="Book Antiqua" w:eastAsia="Calibri" w:hAnsi="Book Antiqua"/>
          <w:bCs/>
          <w:sz w:val="18"/>
          <w:szCs w:val="20"/>
          <w:lang w:eastAsia="pl-PL"/>
        </w:rPr>
        <w:t>w dostępie do sprzętu lub trudności w realizacji usług transportowych;</w:t>
      </w:r>
    </w:p>
    <w:p w14:paraId="64A87CF4" w14:textId="77777777" w:rsidR="00021112" w:rsidRPr="00021112" w:rsidRDefault="00021112" w:rsidP="00021112">
      <w:pPr>
        <w:suppressAutoHyphens/>
        <w:ind w:left="567" w:hanging="283"/>
        <w:jc w:val="both"/>
        <w:rPr>
          <w:rFonts w:ascii="Book Antiqua" w:eastAsia="Calibri" w:hAnsi="Book Antiqua"/>
          <w:bCs/>
          <w:sz w:val="18"/>
          <w:szCs w:val="20"/>
          <w:lang w:eastAsia="pl-PL"/>
        </w:rPr>
      </w:pPr>
      <w:r w:rsidRPr="00021112">
        <w:rPr>
          <w:rFonts w:ascii="Book Antiqua" w:eastAsia="Calibri" w:hAnsi="Book Antiqua"/>
          <w:bCs/>
          <w:sz w:val="18"/>
          <w:szCs w:val="20"/>
          <w:lang w:eastAsia="pl-PL"/>
        </w:rPr>
        <w:t>5)</w:t>
      </w:r>
      <w:r w:rsidRPr="00021112">
        <w:rPr>
          <w:rFonts w:ascii="Book Antiqua" w:eastAsia="Calibri" w:hAnsi="Book Antiqua"/>
          <w:bCs/>
          <w:sz w:val="18"/>
          <w:szCs w:val="20"/>
          <w:lang w:eastAsia="pl-PL"/>
        </w:rPr>
        <w:tab/>
        <w:t>innych okoliczności, które uniemożliwiają bądź w istotnym stopniu ograniczają możliwość wykonania umowy;</w:t>
      </w:r>
    </w:p>
    <w:p w14:paraId="2ECE7E33" w14:textId="77777777" w:rsidR="00021112" w:rsidRPr="00021112" w:rsidRDefault="00021112" w:rsidP="00021112">
      <w:pPr>
        <w:suppressAutoHyphens/>
        <w:ind w:left="567" w:hanging="283"/>
        <w:jc w:val="both"/>
        <w:rPr>
          <w:rFonts w:ascii="Book Antiqua" w:eastAsia="Calibri" w:hAnsi="Book Antiqua"/>
          <w:bCs/>
          <w:sz w:val="18"/>
          <w:szCs w:val="20"/>
          <w:lang w:eastAsia="pl-PL"/>
        </w:rPr>
      </w:pPr>
      <w:r w:rsidRPr="00021112">
        <w:rPr>
          <w:rFonts w:ascii="Book Antiqua" w:eastAsia="Calibri" w:hAnsi="Book Antiqua"/>
          <w:bCs/>
          <w:sz w:val="18"/>
          <w:szCs w:val="20"/>
          <w:lang w:eastAsia="pl-PL"/>
        </w:rPr>
        <w:t>6)</w:t>
      </w:r>
      <w:r w:rsidRPr="00021112">
        <w:rPr>
          <w:rFonts w:ascii="Book Antiqua" w:eastAsia="Calibri" w:hAnsi="Book Antiqua"/>
          <w:bCs/>
          <w:sz w:val="18"/>
          <w:szCs w:val="20"/>
          <w:lang w:eastAsia="pl-PL"/>
        </w:rPr>
        <w:tab/>
        <w:t>okoliczności, o których mowa w pkt 1-5, w zakresie w jakim dotyczą one podwykonawcy lub dalszego podwykonawcy.</w:t>
      </w:r>
    </w:p>
    <w:p w14:paraId="42CC3109" w14:textId="77777777" w:rsidR="00021112" w:rsidRPr="00021112" w:rsidRDefault="00021112" w:rsidP="00021112">
      <w:pPr>
        <w:suppressAutoHyphens/>
        <w:ind w:left="284" w:hanging="284"/>
        <w:jc w:val="both"/>
        <w:rPr>
          <w:rFonts w:ascii="Book Antiqua" w:eastAsia="Calibri" w:hAnsi="Book Antiqua"/>
          <w:bCs/>
          <w:sz w:val="18"/>
          <w:szCs w:val="20"/>
          <w:lang w:eastAsia="pl-PL"/>
        </w:rPr>
      </w:pPr>
      <w:r w:rsidRPr="00021112">
        <w:rPr>
          <w:rFonts w:ascii="Book Antiqua" w:eastAsia="Calibri" w:hAnsi="Book Antiqua"/>
          <w:bCs/>
          <w:sz w:val="18"/>
          <w:szCs w:val="20"/>
          <w:lang w:eastAsia="pl-PL"/>
        </w:rPr>
        <w:t>2.</w:t>
      </w:r>
      <w:r w:rsidRPr="00021112">
        <w:rPr>
          <w:rFonts w:ascii="Book Antiqua" w:eastAsia="Calibri" w:hAnsi="Book Antiqua"/>
          <w:bCs/>
          <w:sz w:val="18"/>
          <w:szCs w:val="20"/>
          <w:lang w:eastAsia="pl-PL"/>
        </w:rPr>
        <w:tab/>
        <w:t>Każda ze stron umowy, o której mowa w ust. 1, może żądać przedstawienia dodatkowych oświadczeń lub dokumentów potwierdzających wpływ okoliczności związanych z wystąpieniem COVID-19 na należyte wykonanie tej umowy.</w:t>
      </w:r>
    </w:p>
    <w:p w14:paraId="2E81FD30" w14:textId="77777777" w:rsidR="00021112" w:rsidRPr="00021112" w:rsidRDefault="00021112" w:rsidP="00021112">
      <w:pPr>
        <w:suppressAutoHyphens/>
        <w:ind w:left="284" w:hanging="284"/>
        <w:jc w:val="both"/>
        <w:rPr>
          <w:rFonts w:ascii="Book Antiqua" w:eastAsia="Calibri" w:hAnsi="Book Antiqua"/>
          <w:bCs/>
          <w:sz w:val="18"/>
          <w:szCs w:val="20"/>
          <w:lang w:eastAsia="pl-PL"/>
        </w:rPr>
      </w:pPr>
      <w:r w:rsidRPr="00021112">
        <w:rPr>
          <w:rFonts w:ascii="Book Antiqua" w:eastAsia="Calibri" w:hAnsi="Book Antiqua"/>
          <w:bCs/>
          <w:sz w:val="18"/>
          <w:szCs w:val="20"/>
          <w:lang w:eastAsia="pl-PL"/>
        </w:rPr>
        <w:t>3.</w:t>
      </w:r>
      <w:r w:rsidRPr="00021112">
        <w:rPr>
          <w:rFonts w:ascii="Book Antiqua" w:eastAsia="Calibri" w:hAnsi="Book Antiqua"/>
          <w:bCs/>
          <w:sz w:val="18"/>
          <w:szCs w:val="20"/>
          <w:lang w:eastAsia="pl-PL"/>
        </w:rPr>
        <w:tab/>
        <w:t>Strona umowy, o której mowa w ust. 1, na podstawie otrzymanych oświadczeń lub dokumentów, o których mowa w ust. 1 i 2, w terminie 14 dni od dnia ich otrzymania, przekazuje drugiej stronie swoje stanowisko, wraz z uzasadnieniem, odnośnie do wpływu okoliczności, o których mowa w ust. 1, na należyte jej wykonanie. Jeżeli strona umowy otrzymała kolejne oświadczenia lub dokumenty, termin liczony jest od dnia ich otrzymania.</w:t>
      </w:r>
    </w:p>
    <w:p w14:paraId="4BDAE8E3" w14:textId="77777777" w:rsidR="00021112" w:rsidRPr="00021112" w:rsidRDefault="00021112" w:rsidP="00021112">
      <w:pPr>
        <w:suppressAutoHyphens/>
        <w:ind w:left="284" w:hanging="284"/>
        <w:jc w:val="both"/>
        <w:rPr>
          <w:rFonts w:ascii="Book Antiqua" w:eastAsia="Calibri" w:hAnsi="Book Antiqua"/>
          <w:bCs/>
          <w:sz w:val="18"/>
          <w:szCs w:val="20"/>
          <w:lang w:eastAsia="pl-PL"/>
        </w:rPr>
      </w:pPr>
      <w:r w:rsidRPr="00021112">
        <w:rPr>
          <w:rFonts w:ascii="Book Antiqua" w:eastAsia="Calibri" w:hAnsi="Book Antiqua"/>
          <w:bCs/>
          <w:sz w:val="18"/>
          <w:szCs w:val="20"/>
          <w:lang w:eastAsia="pl-PL"/>
        </w:rPr>
        <w:t>4.</w:t>
      </w:r>
      <w:r w:rsidRPr="00021112">
        <w:rPr>
          <w:rFonts w:ascii="Book Antiqua" w:eastAsia="Calibri" w:hAnsi="Book Antiqua"/>
          <w:bCs/>
          <w:sz w:val="18"/>
          <w:szCs w:val="20"/>
          <w:lang w:eastAsia="pl-PL"/>
        </w:rPr>
        <w:tab/>
        <w:t xml:space="preserve">Zamawiający, po stwierdzeniu, że okoliczności związane z wystąpieniem COVID-19, o których mowa w ust. 1, wpływają na należyte wykonanie umowy, o której mowa w ust. 1, w uzgodnieniu z wykonawcą dokonuje zmiany umowy, o której mowa w art. 455 ust. 1 pkt 4 ustawy </w:t>
      </w:r>
      <w:proofErr w:type="spellStart"/>
      <w:r w:rsidRPr="00021112">
        <w:rPr>
          <w:rFonts w:ascii="Book Antiqua" w:eastAsia="Calibri" w:hAnsi="Book Antiqua"/>
          <w:bCs/>
          <w:sz w:val="18"/>
          <w:szCs w:val="20"/>
          <w:lang w:eastAsia="pl-PL"/>
        </w:rPr>
        <w:t>Pzp</w:t>
      </w:r>
      <w:proofErr w:type="spellEnd"/>
      <w:r w:rsidRPr="00021112">
        <w:rPr>
          <w:rFonts w:ascii="Book Antiqua" w:eastAsia="Calibri" w:hAnsi="Book Antiqua"/>
          <w:bCs/>
          <w:sz w:val="18"/>
          <w:szCs w:val="20"/>
          <w:lang w:eastAsia="pl-PL"/>
        </w:rPr>
        <w:t>, w szczególności przez:</w:t>
      </w:r>
    </w:p>
    <w:p w14:paraId="28252D20" w14:textId="77777777" w:rsidR="00021112" w:rsidRPr="00021112" w:rsidRDefault="00021112" w:rsidP="00021112">
      <w:pPr>
        <w:suppressAutoHyphens/>
        <w:ind w:left="567" w:hanging="283"/>
        <w:jc w:val="both"/>
        <w:rPr>
          <w:rFonts w:ascii="Book Antiqua" w:eastAsia="Calibri" w:hAnsi="Book Antiqua"/>
          <w:bCs/>
          <w:sz w:val="18"/>
          <w:szCs w:val="20"/>
          <w:lang w:eastAsia="pl-PL"/>
        </w:rPr>
      </w:pPr>
      <w:r w:rsidRPr="00021112">
        <w:rPr>
          <w:rFonts w:ascii="Book Antiqua" w:eastAsia="Calibri" w:hAnsi="Book Antiqua"/>
          <w:bCs/>
          <w:sz w:val="18"/>
          <w:szCs w:val="20"/>
          <w:lang w:eastAsia="pl-PL"/>
        </w:rPr>
        <w:t>1)</w:t>
      </w:r>
      <w:r w:rsidRPr="00021112">
        <w:rPr>
          <w:rFonts w:ascii="Book Antiqua" w:eastAsia="Calibri" w:hAnsi="Book Antiqua"/>
          <w:bCs/>
          <w:sz w:val="18"/>
          <w:szCs w:val="20"/>
          <w:lang w:eastAsia="pl-PL"/>
        </w:rPr>
        <w:tab/>
        <w:t>zmianę terminu wykonania umowy lub jej części, lub czasowe zawieszenie wykonywania umowy lub jej części,</w:t>
      </w:r>
    </w:p>
    <w:p w14:paraId="3540E43D" w14:textId="77777777" w:rsidR="00021112" w:rsidRPr="00021112" w:rsidRDefault="00021112" w:rsidP="00021112">
      <w:pPr>
        <w:suppressAutoHyphens/>
        <w:ind w:left="567" w:hanging="283"/>
        <w:jc w:val="both"/>
        <w:rPr>
          <w:rFonts w:ascii="Book Antiqua" w:eastAsia="Calibri" w:hAnsi="Book Antiqua"/>
          <w:bCs/>
          <w:sz w:val="18"/>
          <w:szCs w:val="20"/>
          <w:lang w:eastAsia="pl-PL"/>
        </w:rPr>
      </w:pPr>
      <w:r w:rsidRPr="00021112">
        <w:rPr>
          <w:rFonts w:ascii="Book Antiqua" w:eastAsia="Calibri" w:hAnsi="Book Antiqua"/>
          <w:bCs/>
          <w:sz w:val="18"/>
          <w:szCs w:val="20"/>
          <w:lang w:eastAsia="pl-PL"/>
        </w:rPr>
        <w:t>2)</w:t>
      </w:r>
      <w:r w:rsidRPr="00021112">
        <w:rPr>
          <w:rFonts w:ascii="Book Antiqua" w:eastAsia="Calibri" w:hAnsi="Book Antiqua"/>
          <w:bCs/>
          <w:sz w:val="18"/>
          <w:szCs w:val="20"/>
          <w:lang w:eastAsia="pl-PL"/>
        </w:rPr>
        <w:tab/>
        <w:t>zmianę sposobu wykonywania dostaw, usług lub robót budowlanych,</w:t>
      </w:r>
    </w:p>
    <w:p w14:paraId="1580DA2B" w14:textId="77777777" w:rsidR="00021112" w:rsidRPr="00021112" w:rsidRDefault="00021112" w:rsidP="00021112">
      <w:pPr>
        <w:suppressAutoHyphens/>
        <w:ind w:left="567" w:hanging="283"/>
        <w:jc w:val="both"/>
        <w:rPr>
          <w:rFonts w:ascii="Book Antiqua" w:eastAsia="Calibri" w:hAnsi="Book Antiqua"/>
          <w:bCs/>
          <w:sz w:val="18"/>
          <w:szCs w:val="20"/>
          <w:lang w:eastAsia="pl-PL"/>
        </w:rPr>
      </w:pPr>
      <w:r w:rsidRPr="00021112">
        <w:rPr>
          <w:rFonts w:ascii="Book Antiqua" w:eastAsia="Calibri" w:hAnsi="Book Antiqua"/>
          <w:bCs/>
          <w:sz w:val="18"/>
          <w:szCs w:val="20"/>
          <w:lang w:eastAsia="pl-PL"/>
        </w:rPr>
        <w:t>3)</w:t>
      </w:r>
      <w:r w:rsidRPr="00021112">
        <w:rPr>
          <w:rFonts w:ascii="Book Antiqua" w:eastAsia="Calibri" w:hAnsi="Book Antiqua"/>
          <w:bCs/>
          <w:sz w:val="18"/>
          <w:szCs w:val="20"/>
          <w:lang w:eastAsia="pl-PL"/>
        </w:rPr>
        <w:tab/>
        <w:t>zmianę zakresu świadczenia wykonawcy i odpowiadającą jej zmianę wynagrodzenia lub sposobu rozliczenia wynagrodzenia wykonawcy,</w:t>
      </w:r>
    </w:p>
    <w:p w14:paraId="0B3E6D94" w14:textId="77777777" w:rsidR="00021112" w:rsidRPr="00021112" w:rsidRDefault="00021112" w:rsidP="00021112">
      <w:pPr>
        <w:suppressAutoHyphens/>
        <w:ind w:left="284"/>
        <w:jc w:val="both"/>
        <w:rPr>
          <w:rFonts w:ascii="Book Antiqua" w:eastAsia="Calibri" w:hAnsi="Book Antiqua"/>
          <w:bCs/>
          <w:sz w:val="18"/>
          <w:szCs w:val="20"/>
          <w:lang w:eastAsia="pl-PL"/>
        </w:rPr>
      </w:pPr>
      <w:r w:rsidRPr="00021112">
        <w:rPr>
          <w:rFonts w:ascii="Book Antiqua" w:eastAsia="Calibri" w:hAnsi="Book Antiqua"/>
          <w:bCs/>
          <w:sz w:val="18"/>
          <w:szCs w:val="20"/>
          <w:lang w:eastAsia="pl-PL"/>
        </w:rPr>
        <w:t>- o ile wzrost wynagrodzenia spowodowany każdą kolejną zmianą nie przekroczy 50% wartości pierwotnej umowy.</w:t>
      </w:r>
    </w:p>
    <w:p w14:paraId="74FE84F4" w14:textId="77777777" w:rsidR="00021112" w:rsidRPr="00021112" w:rsidRDefault="00021112" w:rsidP="00021112">
      <w:pPr>
        <w:suppressAutoHyphens/>
        <w:ind w:left="284" w:hanging="284"/>
        <w:jc w:val="both"/>
        <w:rPr>
          <w:rFonts w:ascii="Book Antiqua" w:eastAsia="Calibri" w:hAnsi="Book Antiqua"/>
          <w:bCs/>
          <w:sz w:val="18"/>
          <w:szCs w:val="20"/>
          <w:lang w:eastAsia="pl-PL"/>
        </w:rPr>
      </w:pPr>
      <w:r w:rsidRPr="00021112">
        <w:rPr>
          <w:rFonts w:ascii="Book Antiqua" w:eastAsia="Calibri" w:hAnsi="Book Antiqua"/>
          <w:bCs/>
          <w:sz w:val="18"/>
          <w:szCs w:val="20"/>
          <w:lang w:eastAsia="pl-PL"/>
        </w:rPr>
        <w:t>5.</w:t>
      </w:r>
      <w:r w:rsidRPr="00021112">
        <w:rPr>
          <w:rFonts w:ascii="Book Antiqua" w:eastAsia="Calibri" w:hAnsi="Book Antiqua"/>
          <w:bCs/>
          <w:sz w:val="18"/>
          <w:szCs w:val="20"/>
          <w:lang w:eastAsia="pl-PL"/>
        </w:rPr>
        <w:tab/>
        <w:t>W przypadku stwierdzenia, że okoliczności związane z wystąpieniem COVID-19, o których mowa w ust. 1, mogą wpłynąć na należyte wykonanie umowy, o której mowa w ust. 1, zamawiający, w uzgodnieniu z wykonawcą, może dokonać zmiany umowy zgodnie z ust. 4.</w:t>
      </w:r>
    </w:p>
    <w:p w14:paraId="633F7BB3" w14:textId="139DE03B" w:rsidR="00021112" w:rsidRPr="00021112" w:rsidRDefault="00021112" w:rsidP="00021112">
      <w:pPr>
        <w:suppressAutoHyphens/>
        <w:ind w:left="284" w:hanging="284"/>
        <w:jc w:val="both"/>
        <w:rPr>
          <w:rFonts w:ascii="Book Antiqua" w:eastAsia="Calibri" w:hAnsi="Book Antiqua"/>
          <w:bCs/>
          <w:sz w:val="18"/>
          <w:szCs w:val="20"/>
          <w:lang w:eastAsia="pl-PL"/>
        </w:rPr>
      </w:pPr>
      <w:r w:rsidRPr="00021112">
        <w:rPr>
          <w:rFonts w:ascii="Book Antiqua" w:eastAsia="Calibri" w:hAnsi="Book Antiqua"/>
          <w:bCs/>
          <w:sz w:val="18"/>
          <w:szCs w:val="20"/>
          <w:lang w:eastAsia="pl-PL"/>
        </w:rPr>
        <w:t>6.</w:t>
      </w:r>
      <w:r w:rsidRPr="00021112">
        <w:rPr>
          <w:rFonts w:ascii="Book Antiqua" w:eastAsia="Calibri" w:hAnsi="Book Antiqua"/>
          <w:bCs/>
          <w:sz w:val="18"/>
          <w:szCs w:val="20"/>
          <w:lang w:eastAsia="pl-PL"/>
        </w:rPr>
        <w:tab/>
        <w:t>Jeżeli umowa w sprawie zamówienia publicznego zawiera postanowienia korzystniej kształtujące sytuację wykonawcy, niż wynikałoby to z ust. 4, do zmiany umowy stosuje się te postanowienia, z zastrzeżeniem, że okoliczności związane z</w:t>
      </w:r>
      <w:r w:rsidR="00B126FC">
        <w:rPr>
          <w:rFonts w:ascii="Book Antiqua" w:eastAsia="Calibri" w:hAnsi="Book Antiqua"/>
          <w:bCs/>
          <w:sz w:val="18"/>
          <w:szCs w:val="20"/>
          <w:lang w:eastAsia="pl-PL"/>
        </w:rPr>
        <w:t> </w:t>
      </w:r>
      <w:r w:rsidRPr="00021112">
        <w:rPr>
          <w:rFonts w:ascii="Book Antiqua" w:eastAsia="Calibri" w:hAnsi="Book Antiqua"/>
          <w:bCs/>
          <w:sz w:val="18"/>
          <w:szCs w:val="20"/>
          <w:lang w:eastAsia="pl-PL"/>
        </w:rPr>
        <w:t>wystąpieniem COVID-19, o których mowa w ust. 1, nie mogą stanowić samodzielnej podstawy do wykonania umownego prawa odstąpienia od umowy.</w:t>
      </w:r>
    </w:p>
    <w:p w14:paraId="157973FF" w14:textId="3CB95CF3" w:rsidR="00021112" w:rsidRPr="00021112" w:rsidRDefault="00021112" w:rsidP="00021112">
      <w:pPr>
        <w:suppressAutoHyphens/>
        <w:ind w:left="284" w:hanging="284"/>
        <w:jc w:val="both"/>
        <w:rPr>
          <w:rFonts w:ascii="Book Antiqua" w:eastAsia="Calibri" w:hAnsi="Book Antiqua"/>
          <w:bCs/>
          <w:sz w:val="18"/>
          <w:szCs w:val="20"/>
          <w:lang w:eastAsia="pl-PL"/>
        </w:rPr>
      </w:pPr>
      <w:r w:rsidRPr="00021112">
        <w:rPr>
          <w:rFonts w:ascii="Book Antiqua" w:eastAsia="Calibri" w:hAnsi="Book Antiqua"/>
          <w:bCs/>
          <w:sz w:val="18"/>
          <w:szCs w:val="20"/>
          <w:lang w:eastAsia="pl-PL"/>
        </w:rPr>
        <w:t>7.</w:t>
      </w:r>
      <w:r w:rsidRPr="00021112">
        <w:rPr>
          <w:rFonts w:ascii="Book Antiqua" w:eastAsia="Calibri" w:hAnsi="Book Antiqua"/>
          <w:bCs/>
          <w:sz w:val="18"/>
          <w:szCs w:val="20"/>
          <w:lang w:eastAsia="pl-PL"/>
        </w:rPr>
        <w:tab/>
        <w:t>Jeżeli umowa w sprawie zamówienia publicznego zawiera postanowienia dotyczące kar umownych lub odszkodowań z tytułu odpowiedzialności za jej niewykonanie lub nienależyte wykonanie z powodu oznaczonych okoliczności, strona umowy, o</w:t>
      </w:r>
      <w:r w:rsidR="00B126FC">
        <w:rPr>
          <w:rFonts w:ascii="Book Antiqua" w:eastAsia="Calibri" w:hAnsi="Book Antiqua"/>
          <w:bCs/>
          <w:sz w:val="18"/>
          <w:szCs w:val="20"/>
          <w:lang w:eastAsia="pl-PL"/>
        </w:rPr>
        <w:t> </w:t>
      </w:r>
      <w:r w:rsidRPr="00021112">
        <w:rPr>
          <w:rFonts w:ascii="Book Antiqua" w:eastAsia="Calibri" w:hAnsi="Book Antiqua"/>
          <w:bCs/>
          <w:sz w:val="18"/>
          <w:szCs w:val="20"/>
          <w:lang w:eastAsia="pl-PL"/>
        </w:rPr>
        <w:t>której mowa w ust. 1,  w stanowisku, o którym mowa w ust. 3, przedstawia wpływ okoliczności związanych  z wystąpieniem COVID-19 na należyte jej wykonanie oraz wpływ okoliczności związanych  z wystąpieniem COVID-19, na zasadność ustalenia i dochodzenia tych kar lub odszkodowań, lub ich wysokość.</w:t>
      </w:r>
    </w:p>
    <w:p w14:paraId="6F63BBAD" w14:textId="77777777" w:rsidR="00021112" w:rsidRPr="00021112" w:rsidRDefault="00021112" w:rsidP="00021112">
      <w:pPr>
        <w:suppressAutoHyphens/>
        <w:ind w:left="284" w:hanging="284"/>
        <w:jc w:val="both"/>
        <w:rPr>
          <w:rFonts w:ascii="Book Antiqua" w:eastAsia="Calibri" w:hAnsi="Book Antiqua"/>
          <w:bCs/>
          <w:sz w:val="18"/>
          <w:szCs w:val="20"/>
          <w:lang w:eastAsia="pl-PL"/>
        </w:rPr>
      </w:pPr>
      <w:r w:rsidRPr="00021112">
        <w:rPr>
          <w:rFonts w:ascii="Book Antiqua" w:eastAsia="Calibri" w:hAnsi="Book Antiqua"/>
          <w:bCs/>
          <w:sz w:val="18"/>
          <w:szCs w:val="20"/>
          <w:lang w:eastAsia="pl-PL"/>
        </w:rPr>
        <w:lastRenderedPageBreak/>
        <w:t>8.</w:t>
      </w:r>
      <w:r w:rsidRPr="00021112">
        <w:rPr>
          <w:rFonts w:ascii="Book Antiqua" w:eastAsia="Calibri" w:hAnsi="Book Antiqua"/>
          <w:bCs/>
          <w:sz w:val="18"/>
          <w:szCs w:val="20"/>
          <w:lang w:eastAsia="pl-PL"/>
        </w:rPr>
        <w:tab/>
        <w:t>Wykonawca i podwykonawca, po stwierdzeniu, że okoliczności związane z wystąpieniem COVID-19, mogą wpłynąć lub wpływają na należyte wykonanie łączącej ich umowy, która jest związana z wykonaniem zamówienia publicznego lub jego części, uzgadniają odpowiednią zmianę tej umowy, w szczególności mogą zmienić termin wykonania umowy lub jej części, czasowo zawiesić wykonywanie umowy lub jej części, zmienić sposób wykonywania umowy lub zmienić zakres wzajemnych świadczeń.</w:t>
      </w:r>
    </w:p>
    <w:p w14:paraId="6023C4F8" w14:textId="77777777" w:rsidR="00021112" w:rsidRPr="00021112" w:rsidRDefault="00021112" w:rsidP="00021112">
      <w:pPr>
        <w:suppressAutoHyphens/>
        <w:ind w:left="284" w:hanging="284"/>
        <w:jc w:val="both"/>
        <w:rPr>
          <w:rFonts w:ascii="Book Antiqua" w:eastAsia="Calibri" w:hAnsi="Book Antiqua"/>
          <w:bCs/>
          <w:sz w:val="18"/>
          <w:szCs w:val="20"/>
          <w:lang w:eastAsia="pl-PL"/>
        </w:rPr>
      </w:pPr>
      <w:r w:rsidRPr="00021112">
        <w:rPr>
          <w:rFonts w:ascii="Book Antiqua" w:eastAsia="Calibri" w:hAnsi="Book Antiqua"/>
          <w:bCs/>
          <w:sz w:val="18"/>
          <w:szCs w:val="20"/>
          <w:lang w:eastAsia="pl-PL"/>
        </w:rPr>
        <w:t>9.</w:t>
      </w:r>
      <w:r w:rsidRPr="00021112">
        <w:rPr>
          <w:rFonts w:ascii="Book Antiqua" w:eastAsia="Calibri" w:hAnsi="Book Antiqua"/>
          <w:bCs/>
          <w:sz w:val="18"/>
          <w:szCs w:val="20"/>
          <w:lang w:eastAsia="pl-PL"/>
        </w:rPr>
        <w:tab/>
        <w:t>W przypadku dokonania zmiany umowy, o której mowa w ust. 1, jeżeli zmiana ta obejmuje część zamówienia powierzoną do wykonania podwykonawcy, wykonawca i podwykonawca uzgadniają odpowiednią zmianę łączącej ich umowy, w sposób zapewniający, że warunki wykonania tej umowy przez podwykonawcę nie będą mniej korzystne niż warunki wykonania umowy, o której mowa w ust. 1, zmienionej zgodnie z ust. 4.</w:t>
      </w:r>
    </w:p>
    <w:p w14:paraId="5748584D" w14:textId="77777777" w:rsidR="00021112" w:rsidRPr="00021112" w:rsidRDefault="00021112" w:rsidP="00021112">
      <w:pPr>
        <w:suppressAutoHyphens/>
        <w:ind w:left="284" w:hanging="284"/>
        <w:jc w:val="both"/>
        <w:rPr>
          <w:rFonts w:ascii="Book Antiqua" w:eastAsia="Calibri" w:hAnsi="Book Antiqua"/>
          <w:bCs/>
          <w:sz w:val="18"/>
          <w:szCs w:val="20"/>
          <w:lang w:eastAsia="pl-PL"/>
        </w:rPr>
      </w:pPr>
      <w:r w:rsidRPr="00021112">
        <w:rPr>
          <w:rFonts w:ascii="Book Antiqua" w:eastAsia="Calibri" w:hAnsi="Book Antiqua"/>
          <w:bCs/>
          <w:sz w:val="18"/>
          <w:szCs w:val="20"/>
          <w:lang w:eastAsia="pl-PL"/>
        </w:rPr>
        <w:t>10.</w:t>
      </w:r>
      <w:r w:rsidRPr="00021112">
        <w:rPr>
          <w:rFonts w:ascii="Book Antiqua" w:eastAsia="Calibri" w:hAnsi="Book Antiqua"/>
          <w:bCs/>
          <w:sz w:val="18"/>
          <w:szCs w:val="20"/>
          <w:lang w:eastAsia="pl-PL"/>
        </w:rPr>
        <w:tab/>
        <w:t>Przepisy ust. 8 i 9 stosuje się do umowy zawartej między podwykonawcą a dalszym podwykonawcą.</w:t>
      </w:r>
    </w:p>
    <w:p w14:paraId="0D7065A1" w14:textId="77777777" w:rsidR="00021112" w:rsidRPr="00021112" w:rsidRDefault="00021112" w:rsidP="00021112">
      <w:pPr>
        <w:suppressAutoHyphens/>
        <w:ind w:left="284" w:hanging="284"/>
        <w:jc w:val="both"/>
        <w:rPr>
          <w:rFonts w:ascii="Book Antiqua" w:eastAsia="Calibri" w:hAnsi="Book Antiqua"/>
          <w:bCs/>
          <w:sz w:val="18"/>
          <w:szCs w:val="20"/>
          <w:lang w:eastAsia="pl-PL"/>
        </w:rPr>
      </w:pPr>
      <w:r w:rsidRPr="00021112">
        <w:rPr>
          <w:rFonts w:ascii="Book Antiqua" w:eastAsia="Calibri" w:hAnsi="Book Antiqua"/>
          <w:bCs/>
          <w:sz w:val="18"/>
          <w:szCs w:val="20"/>
          <w:lang w:eastAsia="pl-PL"/>
        </w:rPr>
        <w:t>11.</w:t>
      </w:r>
      <w:r w:rsidRPr="00021112">
        <w:rPr>
          <w:rFonts w:ascii="Book Antiqua" w:eastAsia="Calibri" w:hAnsi="Book Antiqua"/>
          <w:bCs/>
          <w:sz w:val="18"/>
          <w:szCs w:val="20"/>
          <w:lang w:eastAsia="pl-PL"/>
        </w:rPr>
        <w:tab/>
        <w:t>W okresie obowiązywania stanu zagrożenia epidemicznego albo stanu epidemii oraz związanych z nimi ograniczeń w przemieszczaniu się, umowy w sprawie zamówienia publicznego zawierane są pod rygorem nieważności w formie pisemnej, albo za zgodą zamawiającego w postaci elektronicznej opatrzonej kwalifikowanym podpisem elektronicznym.</w:t>
      </w:r>
    </w:p>
    <w:p w14:paraId="759EFE80" w14:textId="77777777" w:rsidR="00021112" w:rsidRDefault="00021112" w:rsidP="001640AA">
      <w:pPr>
        <w:autoSpaceDE w:val="0"/>
        <w:snapToGrid w:val="0"/>
        <w:spacing w:line="216" w:lineRule="auto"/>
        <w:jc w:val="center"/>
        <w:rPr>
          <w:rFonts w:ascii="Book Antiqua" w:hAnsi="Book Antiqua"/>
          <w:b/>
          <w:bCs/>
          <w:sz w:val="18"/>
          <w:szCs w:val="18"/>
        </w:rPr>
      </w:pPr>
    </w:p>
    <w:p w14:paraId="028437A4" w14:textId="55771387" w:rsidR="00021112" w:rsidRPr="00703B51" w:rsidRDefault="00021112" w:rsidP="00021112">
      <w:pPr>
        <w:autoSpaceDE w:val="0"/>
        <w:snapToGrid w:val="0"/>
        <w:jc w:val="center"/>
        <w:rPr>
          <w:rFonts w:ascii="Book Antiqua" w:eastAsia="Calibri" w:hAnsi="Book Antiqua"/>
          <w:b/>
          <w:sz w:val="18"/>
          <w:szCs w:val="20"/>
        </w:rPr>
      </w:pPr>
      <w:r w:rsidRPr="00703B51">
        <w:rPr>
          <w:rFonts w:ascii="Book Antiqua" w:eastAsia="Calibri" w:hAnsi="Book Antiqua"/>
          <w:b/>
          <w:sz w:val="18"/>
          <w:szCs w:val="20"/>
        </w:rPr>
        <w:t xml:space="preserve">§ </w:t>
      </w:r>
      <w:r w:rsidR="001E02F8" w:rsidRPr="00703B51">
        <w:rPr>
          <w:rFonts w:ascii="Book Antiqua" w:eastAsia="Calibri" w:hAnsi="Book Antiqua"/>
          <w:b/>
          <w:sz w:val="18"/>
          <w:szCs w:val="20"/>
        </w:rPr>
        <w:t>19</w:t>
      </w:r>
    </w:p>
    <w:p w14:paraId="255743C7" w14:textId="77777777" w:rsidR="00021112" w:rsidRPr="00021112" w:rsidRDefault="00021112" w:rsidP="00030530">
      <w:pPr>
        <w:numPr>
          <w:ilvl w:val="3"/>
          <w:numId w:val="53"/>
        </w:numPr>
        <w:suppressAutoHyphens/>
        <w:autoSpaceDE w:val="0"/>
        <w:snapToGrid w:val="0"/>
        <w:ind w:left="284" w:hanging="284"/>
        <w:jc w:val="both"/>
        <w:rPr>
          <w:rFonts w:ascii="Book Antiqua" w:eastAsia="Calibri" w:hAnsi="Book Antiqua"/>
          <w:sz w:val="18"/>
          <w:szCs w:val="20"/>
        </w:rPr>
      </w:pPr>
      <w:r w:rsidRPr="00021112">
        <w:rPr>
          <w:rFonts w:ascii="Book Antiqua" w:eastAsia="Calibri" w:hAnsi="Book Antiqua"/>
          <w:sz w:val="18"/>
          <w:szCs w:val="20"/>
        </w:rPr>
        <w:t xml:space="preserve">Strony nie są odpowiedzialne wobec siebie w związku z niewykonaniem lub nienależytym wykonaniem obowiązków wynikających z umowy tylko w tym zakresie, w jakim takie niewykonanie lub nienależyte wykonanie jest wynikiem działania siły wyższej. </w:t>
      </w:r>
    </w:p>
    <w:p w14:paraId="1FD001CA" w14:textId="77777777" w:rsidR="00021112" w:rsidRPr="00021112" w:rsidRDefault="00021112" w:rsidP="00030530">
      <w:pPr>
        <w:numPr>
          <w:ilvl w:val="3"/>
          <w:numId w:val="53"/>
        </w:numPr>
        <w:suppressAutoHyphens/>
        <w:autoSpaceDE w:val="0"/>
        <w:snapToGrid w:val="0"/>
        <w:ind w:left="284" w:hanging="284"/>
        <w:jc w:val="both"/>
        <w:rPr>
          <w:rFonts w:ascii="Book Antiqua" w:eastAsia="Calibri" w:hAnsi="Book Antiqua"/>
          <w:sz w:val="18"/>
          <w:szCs w:val="20"/>
        </w:rPr>
      </w:pPr>
      <w:r w:rsidRPr="00021112">
        <w:rPr>
          <w:rFonts w:ascii="Book Antiqua" w:eastAsia="Calibri" w:hAnsi="Book Antiqua"/>
          <w:sz w:val="18"/>
          <w:szCs w:val="20"/>
        </w:rPr>
        <w:t xml:space="preserve">Ilekroć w umowie mowa o „sile wyższej” – należy przez to rozumieć zdarzenie lub połączenie zdarzeń obiektywnie niezależnych od Zamawiającego lub Wykonawcy, które zasadniczo i istotnie utrudniają wykonywanie części lub całości zobowiązań wynikających z umowy, których Zamawiający lub Wykonawca nie mogli przewidzieć i którym nie mogli zapobiec, ani ich przezwyciężyć i im przeciwdziałać poprzez działanie z należytą starannością. W szczególności za siłę wyższą uważa się: wojnę, rewolucję, atak terrorystyczny, pożary, powodzie, epidemie, akty administracji państwowej itp. </w:t>
      </w:r>
    </w:p>
    <w:p w14:paraId="09E15A5C" w14:textId="77777777" w:rsidR="00021112" w:rsidRPr="00021112" w:rsidRDefault="00021112" w:rsidP="00030530">
      <w:pPr>
        <w:numPr>
          <w:ilvl w:val="3"/>
          <w:numId w:val="53"/>
        </w:numPr>
        <w:suppressAutoHyphens/>
        <w:autoSpaceDE w:val="0"/>
        <w:snapToGrid w:val="0"/>
        <w:ind w:left="284" w:hanging="284"/>
        <w:jc w:val="both"/>
        <w:rPr>
          <w:rFonts w:ascii="Book Antiqua" w:eastAsia="Calibri" w:hAnsi="Book Antiqua"/>
          <w:sz w:val="18"/>
          <w:szCs w:val="20"/>
        </w:rPr>
      </w:pPr>
      <w:r w:rsidRPr="00021112">
        <w:rPr>
          <w:rFonts w:ascii="Book Antiqua" w:eastAsia="Calibri" w:hAnsi="Book Antiqua"/>
          <w:sz w:val="18"/>
          <w:szCs w:val="20"/>
        </w:rPr>
        <w:t xml:space="preserve">Dla uniknięcia wątpliwości Strony uzgadniają, iż zdarzeniem „siły wyższej” nie są warunki atmosferyczne nie mające charakteru klęski żywiołowej, w tym w szczególności zmiany temperatury, silne wiatry czy opady, chyba że ich występowanie miało charakter niemożliwy do przewidzenia. </w:t>
      </w:r>
    </w:p>
    <w:p w14:paraId="255422D6" w14:textId="77777777" w:rsidR="00021112" w:rsidRPr="00021112" w:rsidRDefault="00021112" w:rsidP="00030530">
      <w:pPr>
        <w:numPr>
          <w:ilvl w:val="3"/>
          <w:numId w:val="53"/>
        </w:numPr>
        <w:suppressAutoHyphens/>
        <w:autoSpaceDE w:val="0"/>
        <w:snapToGrid w:val="0"/>
        <w:ind w:left="284" w:hanging="284"/>
        <w:jc w:val="both"/>
        <w:rPr>
          <w:rFonts w:ascii="Book Antiqua" w:eastAsia="Calibri" w:hAnsi="Book Antiqua"/>
          <w:sz w:val="18"/>
          <w:szCs w:val="20"/>
        </w:rPr>
      </w:pPr>
      <w:r w:rsidRPr="00021112">
        <w:rPr>
          <w:rFonts w:ascii="Book Antiqua" w:eastAsia="Calibri" w:hAnsi="Book Antiqua"/>
          <w:sz w:val="18"/>
          <w:szCs w:val="20"/>
        </w:rPr>
        <w:t xml:space="preserve">Strony są zobowiązane niezwłocznie poinformować się wzajemnie o fakcie wystąpienia działania siły wyższej, udowodnić te okoliczności poprzez przedstawienie dokumentacji potwierdzającej wystąpienie zdarzeń mających cechy siły wyższej oraz wskazać zakres i wpływ, jaki zdarzenie miało na przebieg wykonania umowy, pod rygorem utraty możliwości powoływania się na działanie „siły wyższej”. </w:t>
      </w:r>
    </w:p>
    <w:p w14:paraId="27C9340D" w14:textId="7816AE76" w:rsidR="00021112" w:rsidRPr="00021112" w:rsidRDefault="00021112" w:rsidP="00030530">
      <w:pPr>
        <w:numPr>
          <w:ilvl w:val="3"/>
          <w:numId w:val="53"/>
        </w:numPr>
        <w:suppressAutoHyphens/>
        <w:autoSpaceDE w:val="0"/>
        <w:snapToGrid w:val="0"/>
        <w:ind w:left="284" w:hanging="284"/>
        <w:jc w:val="both"/>
        <w:rPr>
          <w:rFonts w:ascii="Book Antiqua" w:eastAsia="Calibri" w:hAnsi="Book Antiqua"/>
          <w:sz w:val="18"/>
          <w:szCs w:val="20"/>
        </w:rPr>
      </w:pPr>
      <w:r w:rsidRPr="00021112">
        <w:rPr>
          <w:rFonts w:ascii="Book Antiqua" w:eastAsia="Calibri" w:hAnsi="Book Antiqua"/>
          <w:sz w:val="18"/>
          <w:szCs w:val="20"/>
        </w:rPr>
        <w:t>O ile Strona powiadomiona nie wskaże inaczej na piśmie, Strona, która dokonała zawiadomienia, będzie kontynuowała wykonywanie swoich obowiązków wynikających z umowy, w takim zakresie, w jakim jest to praktycznie uzasadnione i</w:t>
      </w:r>
      <w:r w:rsidR="00B126FC">
        <w:rPr>
          <w:rFonts w:ascii="Book Antiqua" w:eastAsia="Calibri" w:hAnsi="Book Antiqua"/>
          <w:sz w:val="18"/>
          <w:szCs w:val="20"/>
        </w:rPr>
        <w:t> </w:t>
      </w:r>
      <w:r w:rsidRPr="00021112">
        <w:rPr>
          <w:rFonts w:ascii="Book Antiqua" w:eastAsia="Calibri" w:hAnsi="Book Antiqua"/>
          <w:sz w:val="18"/>
          <w:szCs w:val="20"/>
        </w:rPr>
        <w:t xml:space="preserve">faktycznie możliwe, jak również zobowiązana jest do podjęcia wszystkich alternatywnych działań i czynności zmierzających do wykonania umowy, których podjęcia nie wstrzymuje zdarzenie siły wyższej, pod rygorem utraty możliwości powoływania się na działanie „siły wyższej”. Strony niezwłocznie ustalą zakres, alternatywne rozwiązanie lub sposób realizacji umowy. </w:t>
      </w:r>
    </w:p>
    <w:p w14:paraId="6CDE9510" w14:textId="77777777" w:rsidR="00021112" w:rsidRPr="00021112" w:rsidRDefault="00021112" w:rsidP="00030530">
      <w:pPr>
        <w:numPr>
          <w:ilvl w:val="3"/>
          <w:numId w:val="53"/>
        </w:numPr>
        <w:suppressAutoHyphens/>
        <w:autoSpaceDE w:val="0"/>
        <w:snapToGrid w:val="0"/>
        <w:ind w:left="284" w:hanging="284"/>
        <w:jc w:val="both"/>
        <w:rPr>
          <w:rFonts w:ascii="Book Antiqua" w:eastAsia="Calibri" w:hAnsi="Book Antiqua"/>
          <w:sz w:val="18"/>
          <w:szCs w:val="20"/>
        </w:rPr>
      </w:pPr>
      <w:r w:rsidRPr="00021112">
        <w:rPr>
          <w:rFonts w:ascii="Book Antiqua" w:eastAsia="Calibri" w:hAnsi="Book Antiqua"/>
          <w:sz w:val="18"/>
          <w:szCs w:val="20"/>
        </w:rPr>
        <w:t>W przypadku ustania „siły wyższej”, Strony niezwłocznie przystąpią do realizacji wszystkich swoich obowiązków wynikających z umowy. W przypadku, kiedy dalsza realizacja umowy nie jest możliwa z powodu działania siły wyższej, Strony podejmą działania zmierzające do rozwiązania umowy.</w:t>
      </w:r>
    </w:p>
    <w:p w14:paraId="32096573" w14:textId="77777777" w:rsidR="00021112" w:rsidRPr="00021112" w:rsidRDefault="00021112" w:rsidP="00030530">
      <w:pPr>
        <w:numPr>
          <w:ilvl w:val="3"/>
          <w:numId w:val="53"/>
        </w:numPr>
        <w:suppressAutoHyphens/>
        <w:autoSpaceDE w:val="0"/>
        <w:snapToGrid w:val="0"/>
        <w:ind w:left="284" w:hanging="284"/>
        <w:jc w:val="both"/>
        <w:rPr>
          <w:rFonts w:ascii="Book Antiqua" w:eastAsia="Calibri" w:hAnsi="Book Antiqua"/>
          <w:sz w:val="18"/>
          <w:szCs w:val="20"/>
        </w:rPr>
      </w:pPr>
      <w:r w:rsidRPr="00021112">
        <w:rPr>
          <w:rFonts w:ascii="Book Antiqua" w:eastAsia="Calibri" w:hAnsi="Book Antiqua"/>
          <w:sz w:val="18"/>
          <w:szCs w:val="20"/>
        </w:rPr>
        <w:t xml:space="preserve">Jeżeli „siła wyższa”, będzie trwała nieprzerwanie przez okres 90 dni lub dłużej, Strony mogą w drodze wzajemnego uzgodnienia rozwiązać umowę bez nakładania na żadną ze Stron dalszych zobowiązań oprócz płatności należnych z tytułu prawidłowo wykonanej części umowy. </w:t>
      </w:r>
    </w:p>
    <w:p w14:paraId="2D85B024" w14:textId="1315AEA5" w:rsidR="00021112" w:rsidRPr="00021112" w:rsidRDefault="00021112" w:rsidP="00030530">
      <w:pPr>
        <w:numPr>
          <w:ilvl w:val="3"/>
          <w:numId w:val="53"/>
        </w:numPr>
        <w:suppressAutoHyphens/>
        <w:autoSpaceDE w:val="0"/>
        <w:snapToGrid w:val="0"/>
        <w:ind w:left="284" w:hanging="284"/>
        <w:jc w:val="both"/>
        <w:rPr>
          <w:rFonts w:ascii="Book Antiqua" w:eastAsia="Calibri" w:hAnsi="Book Antiqua"/>
          <w:sz w:val="18"/>
          <w:szCs w:val="20"/>
        </w:rPr>
      </w:pPr>
      <w:r w:rsidRPr="00021112">
        <w:rPr>
          <w:rFonts w:ascii="Book Antiqua" w:eastAsia="Calibri" w:hAnsi="Book Antiqua"/>
          <w:sz w:val="18"/>
          <w:szCs w:val="20"/>
        </w:rPr>
        <w:t>Stosownie do art. 15r ustawy z dnia 2 marca 2020 r. o szczególnych rozwiązaniach związanych z zapobieganiem, przeciwdziałaniem i zwalczaniem COVID-19, innych chorób zakaźnych oraz wywołanych nimi sytuacji kryzysowych (Dz.</w:t>
      </w:r>
      <w:r w:rsidR="00B126FC">
        <w:rPr>
          <w:rFonts w:ascii="Book Antiqua" w:eastAsia="Calibri" w:hAnsi="Book Antiqua"/>
          <w:sz w:val="18"/>
          <w:szCs w:val="20"/>
        </w:rPr>
        <w:t> </w:t>
      </w:r>
      <w:r w:rsidRPr="00021112">
        <w:rPr>
          <w:rFonts w:ascii="Book Antiqua" w:eastAsia="Calibri" w:hAnsi="Book Antiqua"/>
          <w:sz w:val="18"/>
          <w:szCs w:val="20"/>
        </w:rPr>
        <w:t>U.</w:t>
      </w:r>
      <w:r w:rsidR="00B126FC">
        <w:rPr>
          <w:rFonts w:ascii="Book Antiqua" w:eastAsia="Calibri" w:hAnsi="Book Antiqua"/>
          <w:sz w:val="18"/>
          <w:szCs w:val="20"/>
        </w:rPr>
        <w:t> </w:t>
      </w:r>
      <w:r w:rsidRPr="00021112">
        <w:rPr>
          <w:rFonts w:ascii="Book Antiqua" w:eastAsia="Calibri" w:hAnsi="Book Antiqua"/>
          <w:sz w:val="18"/>
          <w:szCs w:val="20"/>
        </w:rPr>
        <w:t>z</w:t>
      </w:r>
      <w:r w:rsidR="00B126FC">
        <w:rPr>
          <w:rFonts w:ascii="Book Antiqua" w:eastAsia="Calibri" w:hAnsi="Book Antiqua"/>
          <w:sz w:val="18"/>
          <w:szCs w:val="20"/>
        </w:rPr>
        <w:t> </w:t>
      </w:r>
      <w:r w:rsidRPr="00021112">
        <w:rPr>
          <w:rFonts w:ascii="Book Antiqua" w:eastAsia="Calibri" w:hAnsi="Book Antiqua"/>
          <w:sz w:val="18"/>
          <w:szCs w:val="20"/>
        </w:rPr>
        <w:t>2023 r. poz. 1327 z późn. zm.), strony na zasadach określonych w tym przepisie niezwłocznie, wzajemnie informują się o wpływie okoliczności związanych z wystąpieniem COVID-19 na należyte wykonanie tej umowy, o ile taki wpływ wystąpił lub może wystąpić oraz dokonać zmian zawartej umowy w sposób opisany w tym przepisie.</w:t>
      </w:r>
    </w:p>
    <w:p w14:paraId="47221B75" w14:textId="77777777" w:rsidR="00021112" w:rsidRDefault="00021112" w:rsidP="001640AA">
      <w:pPr>
        <w:autoSpaceDE w:val="0"/>
        <w:snapToGrid w:val="0"/>
        <w:spacing w:line="216" w:lineRule="auto"/>
        <w:jc w:val="center"/>
        <w:rPr>
          <w:rFonts w:ascii="Book Antiqua" w:hAnsi="Book Antiqua"/>
          <w:b/>
          <w:bCs/>
          <w:sz w:val="18"/>
          <w:szCs w:val="18"/>
        </w:rPr>
      </w:pPr>
    </w:p>
    <w:p w14:paraId="6F308929" w14:textId="0F7C211B" w:rsidR="00466C16" w:rsidRPr="00BA0DDB" w:rsidRDefault="00AE16EF" w:rsidP="001640AA">
      <w:pPr>
        <w:autoSpaceDE w:val="0"/>
        <w:snapToGrid w:val="0"/>
        <w:spacing w:line="216" w:lineRule="auto"/>
        <w:jc w:val="center"/>
        <w:rPr>
          <w:rFonts w:ascii="Book Antiqua" w:hAnsi="Book Antiqua"/>
          <w:b/>
          <w:bCs/>
          <w:sz w:val="18"/>
          <w:szCs w:val="18"/>
        </w:rPr>
      </w:pPr>
      <w:r w:rsidRPr="00BA0DDB">
        <w:rPr>
          <w:rFonts w:ascii="Book Antiqua" w:hAnsi="Book Antiqua"/>
          <w:b/>
          <w:bCs/>
          <w:sz w:val="18"/>
          <w:szCs w:val="18"/>
        </w:rPr>
        <w:t xml:space="preserve">§ </w:t>
      </w:r>
      <w:r w:rsidR="005A20E8">
        <w:rPr>
          <w:rFonts w:ascii="Book Antiqua" w:hAnsi="Book Antiqua"/>
          <w:b/>
          <w:bCs/>
          <w:sz w:val="18"/>
          <w:szCs w:val="18"/>
        </w:rPr>
        <w:t>2</w:t>
      </w:r>
      <w:r w:rsidR="001E02F8">
        <w:rPr>
          <w:rFonts w:ascii="Book Antiqua" w:hAnsi="Book Antiqua"/>
          <w:b/>
          <w:bCs/>
          <w:sz w:val="18"/>
          <w:szCs w:val="18"/>
        </w:rPr>
        <w:t>0</w:t>
      </w:r>
    </w:p>
    <w:p w14:paraId="340ADE42" w14:textId="54763C04" w:rsidR="00466C16" w:rsidRPr="00BA0DDB" w:rsidRDefault="00466C16" w:rsidP="00030530">
      <w:pPr>
        <w:numPr>
          <w:ilvl w:val="0"/>
          <w:numId w:val="20"/>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BA0DDB">
        <w:rPr>
          <w:rFonts w:ascii="Book Antiqua" w:eastAsia="Times New Roman" w:hAnsi="Book Antiqua"/>
          <w:sz w:val="18"/>
          <w:szCs w:val="18"/>
        </w:rPr>
        <w:t>Wykonawca</w:t>
      </w:r>
      <w:r w:rsidRPr="00BA0DDB">
        <w:rPr>
          <w:rFonts w:ascii="Book Antiqua" w:eastAsia="Times New Roman" w:hAnsi="Book Antiqua"/>
          <w:b/>
          <w:i/>
          <w:sz w:val="18"/>
          <w:szCs w:val="18"/>
        </w:rPr>
        <w:t xml:space="preserve"> </w:t>
      </w:r>
      <w:r w:rsidRPr="00BA0DDB">
        <w:rPr>
          <w:rFonts w:ascii="Book Antiqua" w:eastAsia="Times New Roman" w:hAnsi="Book Antiqua"/>
          <w:sz w:val="18"/>
          <w:szCs w:val="18"/>
        </w:rPr>
        <w:t>zapewnia, że dokumentacja, o której mowa w § 1 niniejszej umowy, nie narusza praw autorskich majątkowych i</w:t>
      </w:r>
      <w:r w:rsidR="00B126FC">
        <w:rPr>
          <w:rFonts w:ascii="Book Antiqua" w:eastAsia="Times New Roman" w:hAnsi="Book Antiqua"/>
          <w:sz w:val="18"/>
          <w:szCs w:val="18"/>
        </w:rPr>
        <w:t> </w:t>
      </w:r>
      <w:r w:rsidRPr="00BA0DDB">
        <w:rPr>
          <w:rFonts w:ascii="Book Antiqua" w:eastAsia="Times New Roman" w:hAnsi="Book Antiqua"/>
          <w:sz w:val="18"/>
          <w:szCs w:val="18"/>
        </w:rPr>
        <w:t>osobistych osób trzecich i ponosi za to pełną odpowiedzialność.</w:t>
      </w:r>
    </w:p>
    <w:p w14:paraId="1FFD6744" w14:textId="6FFAB291" w:rsidR="00466C16" w:rsidRPr="00BA0DDB" w:rsidRDefault="00466C16" w:rsidP="00030530">
      <w:pPr>
        <w:numPr>
          <w:ilvl w:val="0"/>
          <w:numId w:val="20"/>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BA0DDB">
        <w:rPr>
          <w:rFonts w:ascii="Book Antiqua" w:eastAsia="Times New Roman" w:hAnsi="Book Antiqua"/>
          <w:sz w:val="18"/>
          <w:szCs w:val="18"/>
        </w:rPr>
        <w:t>W przypadku jakichkolwiek działań i roszczeń przeciwko Zamawiającemu z tytułu naruszenia praw Strony trzeciej Wykonawca</w:t>
      </w:r>
      <w:r w:rsidRPr="00BA0DDB">
        <w:rPr>
          <w:rFonts w:ascii="Book Antiqua" w:eastAsia="Times New Roman" w:hAnsi="Book Antiqua"/>
          <w:b/>
          <w:i/>
          <w:sz w:val="18"/>
          <w:szCs w:val="18"/>
        </w:rPr>
        <w:t xml:space="preserve"> </w:t>
      </w:r>
      <w:r w:rsidRPr="00BA0DDB">
        <w:rPr>
          <w:rFonts w:ascii="Book Antiqua" w:eastAsia="Times New Roman" w:hAnsi="Book Antiqua"/>
          <w:sz w:val="18"/>
          <w:szCs w:val="18"/>
        </w:rPr>
        <w:t>jest zobowiązany udzielić Zamawiającemu</w:t>
      </w:r>
      <w:r w:rsidRPr="00BA0DDB">
        <w:rPr>
          <w:rFonts w:ascii="Book Antiqua" w:eastAsia="Times New Roman" w:hAnsi="Book Antiqua"/>
          <w:b/>
          <w:i/>
          <w:sz w:val="18"/>
          <w:szCs w:val="18"/>
        </w:rPr>
        <w:t xml:space="preserve"> </w:t>
      </w:r>
      <w:r w:rsidRPr="00BA0DDB">
        <w:rPr>
          <w:rFonts w:ascii="Book Antiqua" w:eastAsia="Times New Roman" w:hAnsi="Book Antiqua"/>
          <w:sz w:val="18"/>
          <w:szCs w:val="18"/>
        </w:rPr>
        <w:t>pełnej pomocy dla załatwienia sporu wynikłego z</w:t>
      </w:r>
      <w:r w:rsidR="004113BB" w:rsidRPr="00BA0DDB">
        <w:rPr>
          <w:rFonts w:ascii="Book Antiqua" w:eastAsia="Times New Roman" w:hAnsi="Book Antiqua"/>
          <w:sz w:val="18"/>
          <w:szCs w:val="18"/>
        </w:rPr>
        <w:t> </w:t>
      </w:r>
      <w:r w:rsidRPr="00BA0DDB">
        <w:rPr>
          <w:rFonts w:ascii="Book Antiqua" w:eastAsia="Times New Roman" w:hAnsi="Book Antiqua"/>
          <w:sz w:val="18"/>
          <w:szCs w:val="18"/>
        </w:rPr>
        <w:t>takiego naruszenia oraz pokryć pełne koszty poniesione z</w:t>
      </w:r>
      <w:r w:rsidR="00AC395E" w:rsidRPr="00BA0DDB">
        <w:rPr>
          <w:rFonts w:ascii="Book Antiqua" w:eastAsia="Times New Roman" w:hAnsi="Book Antiqua"/>
          <w:sz w:val="18"/>
          <w:szCs w:val="18"/>
        </w:rPr>
        <w:t> </w:t>
      </w:r>
      <w:r w:rsidRPr="00BA0DDB">
        <w:rPr>
          <w:rFonts w:ascii="Book Antiqua" w:eastAsia="Times New Roman" w:hAnsi="Book Antiqua"/>
          <w:sz w:val="18"/>
          <w:szCs w:val="18"/>
        </w:rPr>
        <w:t xml:space="preserve">tego tytułu przez Zamawiającego. </w:t>
      </w:r>
    </w:p>
    <w:p w14:paraId="576F54A6" w14:textId="4A307F97" w:rsidR="00466C16" w:rsidRDefault="00466C16" w:rsidP="00030530">
      <w:pPr>
        <w:numPr>
          <w:ilvl w:val="0"/>
          <w:numId w:val="20"/>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BA0DDB">
        <w:rPr>
          <w:rFonts w:ascii="Book Antiqua" w:eastAsia="Times New Roman" w:hAnsi="Book Antiqua"/>
          <w:sz w:val="18"/>
          <w:szCs w:val="18"/>
        </w:rPr>
        <w:t>W przypadku sporów sądowych w związku z powstaniem roszczeń, o których mowa w ust. 2, Wykonawca wstąpi w miejsce Zamawiającego do sprawy lub przyłączy się do toczących się postępowań po stronie Zamawiającego.</w:t>
      </w:r>
    </w:p>
    <w:p w14:paraId="419BB29A" w14:textId="77777777" w:rsidR="00703B51" w:rsidRPr="00BA0DDB" w:rsidRDefault="00703B51" w:rsidP="00703B51">
      <w:pPr>
        <w:suppressAutoHyphens/>
        <w:overflowPunct w:val="0"/>
        <w:autoSpaceDE w:val="0"/>
        <w:autoSpaceDN w:val="0"/>
        <w:adjustRightInd w:val="0"/>
        <w:spacing w:line="216" w:lineRule="auto"/>
        <w:ind w:left="283"/>
        <w:jc w:val="both"/>
        <w:textAlignment w:val="baseline"/>
        <w:rPr>
          <w:rFonts w:ascii="Book Antiqua" w:eastAsia="Times New Roman" w:hAnsi="Book Antiqua"/>
          <w:sz w:val="18"/>
          <w:szCs w:val="18"/>
        </w:rPr>
      </w:pPr>
    </w:p>
    <w:p w14:paraId="650F3FF1" w14:textId="77777777" w:rsidR="00466C16" w:rsidRPr="00BA0DDB" w:rsidRDefault="00466C16" w:rsidP="001640AA">
      <w:pPr>
        <w:suppressAutoHyphens/>
        <w:spacing w:line="216" w:lineRule="auto"/>
        <w:jc w:val="center"/>
        <w:rPr>
          <w:rFonts w:ascii="Book Antiqua" w:eastAsia="Times New Roman" w:hAnsi="Book Antiqua"/>
          <w:b/>
          <w:sz w:val="6"/>
          <w:szCs w:val="18"/>
        </w:rPr>
      </w:pPr>
    </w:p>
    <w:p w14:paraId="1514E003" w14:textId="1BC5F63B" w:rsidR="00466C16" w:rsidRPr="00BA0DDB" w:rsidRDefault="00AE16EF" w:rsidP="001640AA">
      <w:pPr>
        <w:autoSpaceDE w:val="0"/>
        <w:snapToGrid w:val="0"/>
        <w:spacing w:line="216" w:lineRule="auto"/>
        <w:jc w:val="center"/>
        <w:rPr>
          <w:rFonts w:ascii="Book Antiqua" w:hAnsi="Book Antiqua"/>
          <w:b/>
          <w:bCs/>
          <w:sz w:val="18"/>
          <w:szCs w:val="18"/>
        </w:rPr>
      </w:pPr>
      <w:r w:rsidRPr="00BA0DDB">
        <w:rPr>
          <w:rFonts w:ascii="Book Antiqua" w:hAnsi="Book Antiqua"/>
          <w:b/>
          <w:bCs/>
          <w:sz w:val="18"/>
          <w:szCs w:val="18"/>
        </w:rPr>
        <w:t xml:space="preserve">§ </w:t>
      </w:r>
      <w:r w:rsidR="005A20E8">
        <w:rPr>
          <w:rFonts w:ascii="Book Antiqua" w:hAnsi="Book Antiqua"/>
          <w:b/>
          <w:bCs/>
          <w:sz w:val="18"/>
          <w:szCs w:val="18"/>
        </w:rPr>
        <w:t>2</w:t>
      </w:r>
      <w:r w:rsidR="008664F8">
        <w:rPr>
          <w:rFonts w:ascii="Book Antiqua" w:hAnsi="Book Antiqua"/>
          <w:b/>
          <w:bCs/>
          <w:sz w:val="18"/>
          <w:szCs w:val="18"/>
        </w:rPr>
        <w:t>1</w:t>
      </w:r>
    </w:p>
    <w:p w14:paraId="5CE2964D" w14:textId="5AFA2E39" w:rsidR="00466C16" w:rsidRPr="00BA0DDB" w:rsidRDefault="00466C16" w:rsidP="00030530">
      <w:pPr>
        <w:numPr>
          <w:ilvl w:val="0"/>
          <w:numId w:val="21"/>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BA0DDB">
        <w:rPr>
          <w:rFonts w:ascii="Book Antiqua" w:eastAsia="Times New Roman" w:hAnsi="Book Antiqua"/>
          <w:sz w:val="18"/>
          <w:szCs w:val="18"/>
        </w:rPr>
        <w:t>Do kierowania wykonywaniem oraz koordynacji prac projektowych, jak również do kontaktu z Zamawiającym, Wykonawca wyznacza</w:t>
      </w:r>
      <w:r w:rsidR="00D9795C" w:rsidRPr="00BA0DDB">
        <w:rPr>
          <w:rFonts w:ascii="Book Antiqua" w:eastAsia="Times New Roman" w:hAnsi="Book Antiqua"/>
          <w:sz w:val="18"/>
          <w:szCs w:val="18"/>
        </w:rPr>
        <w:t xml:space="preserve"> </w:t>
      </w:r>
      <w:r w:rsidR="007519CF">
        <w:rPr>
          <w:rFonts w:ascii="Book Antiqua" w:eastAsia="Times New Roman" w:hAnsi="Book Antiqua"/>
          <w:sz w:val="18"/>
          <w:szCs w:val="18"/>
        </w:rPr>
        <w:t>…………………………</w:t>
      </w:r>
      <w:r w:rsidR="007D6873" w:rsidRPr="00BA0DDB">
        <w:rPr>
          <w:rFonts w:ascii="Book Antiqua" w:eastAsia="Times New Roman" w:hAnsi="Book Antiqua"/>
          <w:sz w:val="18"/>
          <w:szCs w:val="18"/>
        </w:rPr>
        <w:t>.</w:t>
      </w:r>
      <w:r w:rsidR="00D9795C" w:rsidRPr="00BA0DDB">
        <w:rPr>
          <w:rFonts w:ascii="Book Antiqua" w:eastAsia="Times New Roman" w:hAnsi="Book Antiqua"/>
          <w:sz w:val="18"/>
          <w:szCs w:val="18"/>
        </w:rPr>
        <w:t xml:space="preserve"> </w:t>
      </w:r>
    </w:p>
    <w:p w14:paraId="7BACDF30" w14:textId="0C3A7485" w:rsidR="00466C16" w:rsidRPr="00BA0DDB" w:rsidRDefault="00466C16" w:rsidP="00030530">
      <w:pPr>
        <w:numPr>
          <w:ilvl w:val="0"/>
          <w:numId w:val="22"/>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BA0DDB">
        <w:rPr>
          <w:rFonts w:ascii="Book Antiqua" w:eastAsia="Times New Roman" w:hAnsi="Book Antiqua"/>
          <w:sz w:val="18"/>
          <w:szCs w:val="18"/>
        </w:rPr>
        <w:t>Koordynatorem w zakresie wykonywanych obowiązków umownych ze strony Zamawiającego</w:t>
      </w:r>
      <w:r w:rsidRPr="00BA0DDB">
        <w:rPr>
          <w:rFonts w:ascii="Book Antiqua" w:eastAsia="Times New Roman" w:hAnsi="Book Antiqua"/>
          <w:i/>
          <w:sz w:val="18"/>
          <w:szCs w:val="18"/>
        </w:rPr>
        <w:t xml:space="preserve"> </w:t>
      </w:r>
      <w:r w:rsidRPr="00BA0DDB">
        <w:rPr>
          <w:rFonts w:ascii="Book Antiqua" w:eastAsia="Times New Roman" w:hAnsi="Book Antiqua"/>
          <w:sz w:val="18"/>
          <w:szCs w:val="18"/>
        </w:rPr>
        <w:t>będzie:</w:t>
      </w:r>
      <w:r w:rsidR="00D9795C" w:rsidRPr="00BA0DDB">
        <w:rPr>
          <w:rFonts w:ascii="Book Antiqua" w:eastAsia="Times New Roman" w:hAnsi="Book Antiqua"/>
          <w:sz w:val="18"/>
          <w:szCs w:val="18"/>
        </w:rPr>
        <w:t xml:space="preserve"> </w:t>
      </w:r>
      <w:r w:rsidR="007519CF">
        <w:rPr>
          <w:rFonts w:ascii="Book Antiqua" w:eastAsia="Times New Roman" w:hAnsi="Book Antiqua"/>
          <w:sz w:val="18"/>
          <w:szCs w:val="18"/>
        </w:rPr>
        <w:t>…………………….</w:t>
      </w:r>
      <w:r w:rsidR="000042E5" w:rsidRPr="00BA0DDB">
        <w:rPr>
          <w:rFonts w:ascii="Book Antiqua" w:eastAsia="Times New Roman" w:hAnsi="Book Antiqua"/>
          <w:sz w:val="18"/>
          <w:szCs w:val="18"/>
        </w:rPr>
        <w:t>.</w:t>
      </w:r>
    </w:p>
    <w:p w14:paraId="31FB1EC3" w14:textId="77777777" w:rsidR="00466C16" w:rsidRPr="00BA0DDB" w:rsidRDefault="00466C16" w:rsidP="00030530">
      <w:pPr>
        <w:numPr>
          <w:ilvl w:val="0"/>
          <w:numId w:val="22"/>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BA0DDB">
        <w:rPr>
          <w:rFonts w:ascii="Book Antiqua" w:eastAsia="Times New Roman" w:hAnsi="Book Antiqua"/>
          <w:sz w:val="18"/>
          <w:szCs w:val="18"/>
        </w:rPr>
        <w:t>Zamawiający zobowiązuje Wykonawcę do bieżącego konsultowania swoich rozwiązań projektowych z</w:t>
      </w:r>
      <w:r w:rsidR="00427D26" w:rsidRPr="00BA0DDB">
        <w:rPr>
          <w:rFonts w:ascii="Book Antiqua" w:eastAsia="Times New Roman" w:hAnsi="Book Antiqua"/>
          <w:sz w:val="18"/>
          <w:szCs w:val="18"/>
        </w:rPr>
        <w:t> </w:t>
      </w:r>
      <w:r w:rsidRPr="00BA0DDB">
        <w:rPr>
          <w:rFonts w:ascii="Book Antiqua" w:eastAsia="Times New Roman" w:hAnsi="Book Antiqua"/>
          <w:sz w:val="18"/>
          <w:szCs w:val="18"/>
        </w:rPr>
        <w:t>Zamawiającym.</w:t>
      </w:r>
    </w:p>
    <w:p w14:paraId="09D7EF17" w14:textId="6B719709" w:rsidR="00466C16" w:rsidRPr="00BA0DDB" w:rsidRDefault="00466C16" w:rsidP="00030530">
      <w:pPr>
        <w:numPr>
          <w:ilvl w:val="0"/>
          <w:numId w:val="22"/>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BA0DDB">
        <w:rPr>
          <w:rFonts w:ascii="Book Antiqua" w:eastAsia="Times New Roman" w:hAnsi="Book Antiqua"/>
          <w:sz w:val="18"/>
          <w:szCs w:val="18"/>
        </w:rPr>
        <w:t>Strony zobowiązują się do wzajemnego i niezwłocznego powiadamiania się na piśmie o przeszkodach w</w:t>
      </w:r>
      <w:r w:rsidR="004113BB" w:rsidRPr="00BA0DDB">
        <w:rPr>
          <w:rFonts w:ascii="Book Antiqua" w:eastAsia="Times New Roman" w:hAnsi="Book Antiqua"/>
          <w:sz w:val="18"/>
          <w:szCs w:val="18"/>
        </w:rPr>
        <w:t> </w:t>
      </w:r>
      <w:r w:rsidRPr="00BA0DDB">
        <w:rPr>
          <w:rFonts w:ascii="Book Antiqua" w:eastAsia="Times New Roman" w:hAnsi="Book Antiqua"/>
          <w:sz w:val="18"/>
          <w:szCs w:val="18"/>
        </w:rPr>
        <w:t>wypełnianiu wzajemnych zobowiązań w trakcie wykonywania przedmiotu umowy.</w:t>
      </w:r>
    </w:p>
    <w:p w14:paraId="3BFC0D70" w14:textId="77777777" w:rsidR="00466C16" w:rsidRPr="00BA0DDB" w:rsidRDefault="00466C16" w:rsidP="00030530">
      <w:pPr>
        <w:numPr>
          <w:ilvl w:val="0"/>
          <w:numId w:val="22"/>
        </w:numPr>
        <w:suppressAutoHyphens/>
        <w:overflowPunct w:val="0"/>
        <w:autoSpaceDE w:val="0"/>
        <w:autoSpaceDN w:val="0"/>
        <w:adjustRightInd w:val="0"/>
        <w:spacing w:line="216" w:lineRule="auto"/>
        <w:jc w:val="both"/>
        <w:textAlignment w:val="baseline"/>
        <w:rPr>
          <w:rFonts w:ascii="Book Antiqua" w:eastAsia="Times New Roman" w:hAnsi="Book Antiqua"/>
          <w:sz w:val="18"/>
          <w:szCs w:val="18"/>
        </w:rPr>
      </w:pPr>
      <w:r w:rsidRPr="00BA0DDB">
        <w:rPr>
          <w:rFonts w:ascii="Book Antiqua" w:eastAsia="Times New Roman" w:hAnsi="Book Antiqua"/>
          <w:sz w:val="18"/>
          <w:szCs w:val="18"/>
        </w:rPr>
        <w:t>W ramach zawartej umowy strony zobowiązują się do współdziałania w celu uzyskania przedmiotu zamówienia spełniającego cele określone w umowie.</w:t>
      </w:r>
    </w:p>
    <w:p w14:paraId="4F9C517C" w14:textId="77777777" w:rsidR="00466C16" w:rsidRPr="00BA0DDB" w:rsidRDefault="00466C16" w:rsidP="001640AA">
      <w:pPr>
        <w:autoSpaceDE w:val="0"/>
        <w:snapToGrid w:val="0"/>
        <w:spacing w:line="216" w:lineRule="auto"/>
        <w:jc w:val="both"/>
        <w:rPr>
          <w:rFonts w:ascii="Book Antiqua" w:hAnsi="Book Antiqua"/>
          <w:b/>
          <w:bCs/>
          <w:sz w:val="4"/>
          <w:szCs w:val="18"/>
        </w:rPr>
      </w:pPr>
    </w:p>
    <w:p w14:paraId="4C8F6959" w14:textId="49D4E7D1" w:rsidR="00612AF0" w:rsidRPr="00BA0DDB" w:rsidRDefault="002B6B65" w:rsidP="001640AA">
      <w:pPr>
        <w:tabs>
          <w:tab w:val="left" w:pos="4797"/>
          <w:tab w:val="center" w:pos="5174"/>
        </w:tabs>
        <w:suppressAutoHyphens/>
        <w:spacing w:line="216" w:lineRule="auto"/>
        <w:rPr>
          <w:rFonts w:ascii="Book Antiqua" w:hAnsi="Book Antiqua"/>
          <w:b/>
          <w:bCs/>
          <w:sz w:val="10"/>
          <w:szCs w:val="18"/>
        </w:rPr>
      </w:pPr>
      <w:r w:rsidRPr="00BA0DDB">
        <w:rPr>
          <w:rFonts w:ascii="Book Antiqua" w:hAnsi="Book Antiqua"/>
          <w:sz w:val="18"/>
          <w:szCs w:val="18"/>
        </w:rPr>
        <w:tab/>
      </w:r>
    </w:p>
    <w:p w14:paraId="0CFB2F21" w14:textId="77777777" w:rsidR="00703B51" w:rsidRDefault="00703B51" w:rsidP="001640AA">
      <w:pPr>
        <w:autoSpaceDE w:val="0"/>
        <w:snapToGrid w:val="0"/>
        <w:spacing w:line="216" w:lineRule="auto"/>
        <w:jc w:val="center"/>
        <w:rPr>
          <w:rFonts w:ascii="Book Antiqua" w:hAnsi="Book Antiqua"/>
          <w:b/>
          <w:bCs/>
          <w:sz w:val="18"/>
          <w:szCs w:val="20"/>
        </w:rPr>
      </w:pPr>
    </w:p>
    <w:p w14:paraId="6BFD9D9D" w14:textId="0D1F8342" w:rsidR="00732706" w:rsidRPr="00BA0DDB" w:rsidRDefault="00AE16EF" w:rsidP="001640AA">
      <w:pPr>
        <w:autoSpaceDE w:val="0"/>
        <w:snapToGrid w:val="0"/>
        <w:spacing w:line="216" w:lineRule="auto"/>
        <w:jc w:val="center"/>
        <w:rPr>
          <w:rFonts w:ascii="Book Antiqua" w:hAnsi="Book Antiqua"/>
          <w:b/>
          <w:bCs/>
          <w:sz w:val="18"/>
          <w:szCs w:val="20"/>
        </w:rPr>
      </w:pPr>
      <w:r w:rsidRPr="00BA0DDB">
        <w:rPr>
          <w:rFonts w:ascii="Book Antiqua" w:hAnsi="Book Antiqua"/>
          <w:b/>
          <w:bCs/>
          <w:sz w:val="18"/>
          <w:szCs w:val="20"/>
        </w:rPr>
        <w:t>§</w:t>
      </w:r>
      <w:r w:rsidR="009B1E62" w:rsidRPr="00BA0DDB">
        <w:rPr>
          <w:rFonts w:ascii="Book Antiqua" w:hAnsi="Book Antiqua"/>
          <w:b/>
          <w:bCs/>
          <w:sz w:val="18"/>
          <w:szCs w:val="20"/>
        </w:rPr>
        <w:t xml:space="preserve"> </w:t>
      </w:r>
      <w:r w:rsidR="005A20E8">
        <w:rPr>
          <w:rFonts w:ascii="Book Antiqua" w:hAnsi="Book Antiqua"/>
          <w:b/>
          <w:bCs/>
          <w:sz w:val="18"/>
          <w:szCs w:val="20"/>
        </w:rPr>
        <w:t>2</w:t>
      </w:r>
      <w:r w:rsidR="008664F8">
        <w:rPr>
          <w:rFonts w:ascii="Book Antiqua" w:hAnsi="Book Antiqua"/>
          <w:b/>
          <w:bCs/>
          <w:sz w:val="18"/>
          <w:szCs w:val="20"/>
        </w:rPr>
        <w:t>2</w:t>
      </w:r>
    </w:p>
    <w:p w14:paraId="7B948F43" w14:textId="77777777" w:rsidR="00732706" w:rsidRPr="00BA0DDB" w:rsidRDefault="00732706" w:rsidP="00030530">
      <w:pPr>
        <w:pStyle w:val="Akapitzlist"/>
        <w:numPr>
          <w:ilvl w:val="0"/>
          <w:numId w:val="28"/>
        </w:numPr>
        <w:spacing w:line="216" w:lineRule="auto"/>
        <w:ind w:left="284" w:hanging="284"/>
        <w:jc w:val="both"/>
        <w:rPr>
          <w:rFonts w:ascii="Book Antiqua" w:eastAsia="Times New Roman" w:hAnsi="Book Antiqua"/>
          <w:sz w:val="18"/>
          <w:szCs w:val="20"/>
          <w:lang w:eastAsia="pl-PL"/>
        </w:rPr>
      </w:pPr>
      <w:r w:rsidRPr="00BA0DDB">
        <w:rPr>
          <w:rFonts w:ascii="Book Antiqua" w:eastAsia="Times New Roman" w:hAnsi="Book Antiqua"/>
          <w:sz w:val="18"/>
          <w:szCs w:val="20"/>
          <w:lang w:eastAsia="pl-PL"/>
        </w:rPr>
        <w:t>Wykonawca wyraża zgodę na przetwarzanie danych osobowych w następującym zakresie: imię i nazwisko, nazwa firmy, miejsce zamieszkania, siedziba firmy, REGON, NIP dla celów związanych z</w:t>
      </w:r>
      <w:r w:rsidR="00294D7C" w:rsidRPr="00BA0DDB">
        <w:rPr>
          <w:rFonts w:ascii="Book Antiqua" w:eastAsia="Times New Roman" w:hAnsi="Book Antiqua"/>
          <w:sz w:val="18"/>
          <w:szCs w:val="20"/>
          <w:lang w:eastAsia="pl-PL"/>
        </w:rPr>
        <w:t> </w:t>
      </w:r>
      <w:r w:rsidRPr="00BA0DDB">
        <w:rPr>
          <w:rFonts w:ascii="Book Antiqua" w:eastAsia="Times New Roman" w:hAnsi="Book Antiqua"/>
          <w:sz w:val="18"/>
          <w:szCs w:val="20"/>
          <w:lang w:eastAsia="pl-PL"/>
        </w:rPr>
        <w:t>wykonaniem niniejszej umowy, opublikowanie tych danych w postępowaniu przetargowym w</w:t>
      </w:r>
      <w:r w:rsidR="00294D7C" w:rsidRPr="00BA0DDB">
        <w:rPr>
          <w:rFonts w:ascii="Book Antiqua" w:eastAsia="Times New Roman" w:hAnsi="Book Antiqua"/>
          <w:sz w:val="18"/>
          <w:szCs w:val="20"/>
          <w:lang w:eastAsia="pl-PL"/>
        </w:rPr>
        <w:t> </w:t>
      </w:r>
      <w:r w:rsidRPr="00BA0DDB">
        <w:rPr>
          <w:rFonts w:ascii="Book Antiqua" w:eastAsia="Times New Roman" w:hAnsi="Book Antiqua"/>
          <w:sz w:val="18"/>
          <w:szCs w:val="20"/>
          <w:lang w:eastAsia="pl-PL"/>
        </w:rPr>
        <w:t>przypadku gdy dokumentacja będzie publikowana, względnie dochodzenia roszczeń  związanych z</w:t>
      </w:r>
      <w:r w:rsidR="00294D7C" w:rsidRPr="00BA0DDB">
        <w:rPr>
          <w:rFonts w:ascii="Book Antiqua" w:eastAsia="Times New Roman" w:hAnsi="Book Antiqua"/>
          <w:sz w:val="18"/>
          <w:szCs w:val="20"/>
          <w:lang w:eastAsia="pl-PL"/>
        </w:rPr>
        <w:t> </w:t>
      </w:r>
      <w:r w:rsidRPr="00BA0DDB">
        <w:rPr>
          <w:rFonts w:ascii="Book Antiqua" w:eastAsia="Times New Roman" w:hAnsi="Book Antiqua"/>
          <w:sz w:val="18"/>
          <w:szCs w:val="20"/>
          <w:lang w:eastAsia="pl-PL"/>
        </w:rPr>
        <w:t xml:space="preserve">niewykonaniem lub nienależytym wykonaniem umowy. Dane te mogę być udostępnione innym </w:t>
      </w:r>
      <w:r w:rsidRPr="00BA0DDB">
        <w:rPr>
          <w:rFonts w:ascii="Book Antiqua" w:eastAsia="Times New Roman" w:hAnsi="Book Antiqua"/>
          <w:sz w:val="18"/>
          <w:szCs w:val="20"/>
          <w:lang w:eastAsia="pl-PL"/>
        </w:rPr>
        <w:lastRenderedPageBreak/>
        <w:t>podmiotom w celu wykonania umowy do dochodzenia roszczeń związanych z niewykonania lub nienależytego wykonania umowy.</w:t>
      </w:r>
    </w:p>
    <w:p w14:paraId="0D48E7AB" w14:textId="5124A444" w:rsidR="00732706" w:rsidRPr="00BA0DDB" w:rsidRDefault="00732706" w:rsidP="00030530">
      <w:pPr>
        <w:pStyle w:val="Akapitzlist"/>
        <w:numPr>
          <w:ilvl w:val="0"/>
          <w:numId w:val="28"/>
        </w:numPr>
        <w:spacing w:line="216" w:lineRule="auto"/>
        <w:ind w:left="284" w:hanging="284"/>
        <w:jc w:val="both"/>
        <w:rPr>
          <w:rFonts w:ascii="Book Antiqua" w:eastAsia="Times New Roman" w:hAnsi="Book Antiqua"/>
          <w:sz w:val="18"/>
          <w:szCs w:val="20"/>
          <w:lang w:eastAsia="pl-PL"/>
        </w:rPr>
      </w:pPr>
      <w:r w:rsidRPr="00BA0DDB">
        <w:rPr>
          <w:rFonts w:ascii="Book Antiqua" w:eastAsia="Times New Roman" w:hAnsi="Book Antiqua"/>
          <w:sz w:val="18"/>
          <w:szCs w:val="20"/>
          <w:lang w:eastAsia="pl-PL"/>
        </w:rPr>
        <w:t>Wykonawca został poinformowany o przysługujących mu uprawnieniach wynikających z art. 13 ust. 1 i 2 Rozporządzenia Parlamentu Europejskiego i Rady (UE) 2016/679 z dnia 27 kwietnia 2016 r. w</w:t>
      </w:r>
      <w:r w:rsidR="00294D7C" w:rsidRPr="00BA0DDB">
        <w:rPr>
          <w:rFonts w:ascii="Book Antiqua" w:eastAsia="Times New Roman" w:hAnsi="Book Antiqua"/>
          <w:sz w:val="18"/>
          <w:szCs w:val="20"/>
          <w:lang w:eastAsia="pl-PL"/>
        </w:rPr>
        <w:t> </w:t>
      </w:r>
      <w:r w:rsidRPr="00BA0DDB">
        <w:rPr>
          <w:rFonts w:ascii="Book Antiqua" w:eastAsia="Times New Roman" w:hAnsi="Book Antiqua"/>
          <w:sz w:val="18"/>
          <w:szCs w:val="20"/>
          <w:lang w:eastAsia="pl-PL"/>
        </w:rPr>
        <w:t>sprawie ochrony osób fizycznych w związku z</w:t>
      </w:r>
      <w:r w:rsidR="00B126FC">
        <w:rPr>
          <w:rFonts w:ascii="Book Antiqua" w:eastAsia="Times New Roman" w:hAnsi="Book Antiqua"/>
          <w:sz w:val="18"/>
          <w:szCs w:val="20"/>
          <w:lang w:eastAsia="pl-PL"/>
        </w:rPr>
        <w:t> </w:t>
      </w:r>
      <w:r w:rsidRPr="00BA0DDB">
        <w:rPr>
          <w:rFonts w:ascii="Book Antiqua" w:eastAsia="Times New Roman" w:hAnsi="Book Antiqua"/>
          <w:sz w:val="18"/>
          <w:szCs w:val="20"/>
          <w:lang w:eastAsia="pl-PL"/>
        </w:rPr>
        <w:t>przetwarzaniem danych osobowych i w sprawie swobodnego przepływu takich danych oraz uchylenia dyrektywy 95/46/WE.</w:t>
      </w:r>
    </w:p>
    <w:p w14:paraId="40EC3502" w14:textId="6F6CF7C6" w:rsidR="00732706" w:rsidRPr="00BA0DDB" w:rsidRDefault="00732706" w:rsidP="00030530">
      <w:pPr>
        <w:pStyle w:val="Akapitzlist"/>
        <w:numPr>
          <w:ilvl w:val="0"/>
          <w:numId w:val="28"/>
        </w:numPr>
        <w:spacing w:line="216" w:lineRule="auto"/>
        <w:ind w:left="284" w:hanging="284"/>
        <w:jc w:val="both"/>
        <w:rPr>
          <w:rFonts w:ascii="Book Antiqua" w:eastAsia="Times New Roman" w:hAnsi="Book Antiqua"/>
          <w:sz w:val="18"/>
          <w:szCs w:val="20"/>
          <w:lang w:eastAsia="pl-PL"/>
        </w:rPr>
      </w:pPr>
      <w:r w:rsidRPr="00BA0DDB">
        <w:rPr>
          <w:rFonts w:ascii="Book Antiqua" w:eastAsia="Times New Roman" w:hAnsi="Book Antiqua"/>
          <w:sz w:val="18"/>
          <w:szCs w:val="20"/>
          <w:lang w:eastAsia="pl-PL"/>
        </w:rPr>
        <w:t xml:space="preserve">Zamawiający przekazał Wykonawcy klauzulę informacyjną, która </w:t>
      </w:r>
      <w:r w:rsidR="00294D7C" w:rsidRPr="00BA0DDB">
        <w:rPr>
          <w:rFonts w:ascii="Book Antiqua" w:eastAsia="Times New Roman" w:hAnsi="Book Antiqua"/>
          <w:sz w:val="18"/>
          <w:szCs w:val="20"/>
          <w:lang w:eastAsia="pl-PL"/>
        </w:rPr>
        <w:t>zawiera informację wynikającą z </w:t>
      </w:r>
      <w:r w:rsidRPr="00BA0DDB">
        <w:rPr>
          <w:rFonts w:ascii="Book Antiqua" w:eastAsia="Times New Roman" w:hAnsi="Book Antiqua"/>
          <w:sz w:val="18"/>
          <w:szCs w:val="20"/>
          <w:lang w:eastAsia="pl-PL"/>
        </w:rPr>
        <w:t>art.</w:t>
      </w:r>
      <w:r w:rsidR="00294D7C" w:rsidRPr="00BA0DDB">
        <w:rPr>
          <w:rFonts w:ascii="Book Antiqua" w:eastAsia="Times New Roman" w:hAnsi="Book Antiqua"/>
          <w:sz w:val="18"/>
          <w:szCs w:val="20"/>
          <w:lang w:eastAsia="pl-PL"/>
        </w:rPr>
        <w:t> </w:t>
      </w:r>
      <w:r w:rsidRPr="00BA0DDB">
        <w:rPr>
          <w:rFonts w:ascii="Book Antiqua" w:eastAsia="Times New Roman" w:hAnsi="Book Antiqua"/>
          <w:sz w:val="18"/>
          <w:szCs w:val="20"/>
          <w:lang w:eastAsia="pl-PL"/>
        </w:rPr>
        <w:t>13 ust. 1 i</w:t>
      </w:r>
      <w:r w:rsidR="004113BB" w:rsidRPr="00BA0DDB">
        <w:rPr>
          <w:rFonts w:ascii="Book Antiqua" w:eastAsia="Times New Roman" w:hAnsi="Book Antiqua"/>
          <w:sz w:val="18"/>
          <w:szCs w:val="20"/>
          <w:lang w:eastAsia="pl-PL"/>
        </w:rPr>
        <w:t> </w:t>
      </w:r>
      <w:r w:rsidRPr="00BA0DDB">
        <w:rPr>
          <w:rFonts w:ascii="Book Antiqua" w:eastAsia="Times New Roman" w:hAnsi="Book Antiqua"/>
          <w:sz w:val="18"/>
          <w:szCs w:val="20"/>
          <w:lang w:eastAsia="pl-PL"/>
        </w:rPr>
        <w:t>2 Rozporządzenia Parlamentu Europejskiego i Rady (UE) 2016/679 z dnia 27 kwietnia 2016 r. w sprawie ochrony osób fizycznych w związku z przetwarzaniem danych osobowych i w sprawie swobodnego przepływu takich danych oraz uchylenia dyrektywy 95/46/WE.</w:t>
      </w:r>
    </w:p>
    <w:p w14:paraId="40BA55CF" w14:textId="7D39A7A3" w:rsidR="00732706" w:rsidRPr="00BA0DDB" w:rsidRDefault="00732706" w:rsidP="00030530">
      <w:pPr>
        <w:pStyle w:val="Akapitzlist"/>
        <w:numPr>
          <w:ilvl w:val="0"/>
          <w:numId w:val="28"/>
        </w:numPr>
        <w:spacing w:line="216" w:lineRule="auto"/>
        <w:ind w:left="284" w:hanging="284"/>
        <w:jc w:val="both"/>
        <w:rPr>
          <w:rFonts w:ascii="Book Antiqua" w:eastAsia="Times New Roman" w:hAnsi="Book Antiqua"/>
          <w:sz w:val="18"/>
          <w:szCs w:val="20"/>
          <w:lang w:eastAsia="pl-PL"/>
        </w:rPr>
      </w:pPr>
      <w:r w:rsidRPr="00BA0DDB">
        <w:rPr>
          <w:rFonts w:ascii="Book Antiqua" w:eastAsia="Times New Roman" w:hAnsi="Book Antiqua"/>
          <w:sz w:val="18"/>
          <w:szCs w:val="20"/>
          <w:lang w:eastAsia="pl-PL"/>
        </w:rPr>
        <w:t>W przypadku gdy, w dokumentacji zostaną zawarte dane osobowe osób współpracujących z Wykonawcą, Wykonawca zobowiązany jest do spełnienia wobec tych osób obowiązków określonych w ust. 2 i ust. 3 oraz uzyskania od nich zgody, o</w:t>
      </w:r>
      <w:r w:rsidR="00B126FC">
        <w:rPr>
          <w:rFonts w:ascii="Book Antiqua" w:eastAsia="Times New Roman" w:hAnsi="Book Antiqua"/>
          <w:sz w:val="18"/>
          <w:szCs w:val="20"/>
          <w:lang w:eastAsia="pl-PL"/>
        </w:rPr>
        <w:t> </w:t>
      </w:r>
      <w:r w:rsidRPr="00BA0DDB">
        <w:rPr>
          <w:rFonts w:ascii="Book Antiqua" w:eastAsia="Times New Roman" w:hAnsi="Book Antiqua"/>
          <w:sz w:val="18"/>
          <w:szCs w:val="20"/>
          <w:lang w:eastAsia="pl-PL"/>
        </w:rPr>
        <w:t>której mowa w ust. 1. Wszelka odpowiedzialność, w</w:t>
      </w:r>
      <w:r w:rsidR="00294D7C" w:rsidRPr="00BA0DDB">
        <w:rPr>
          <w:rFonts w:ascii="Book Antiqua" w:eastAsia="Times New Roman" w:hAnsi="Book Antiqua"/>
          <w:sz w:val="18"/>
          <w:szCs w:val="20"/>
          <w:lang w:eastAsia="pl-PL"/>
        </w:rPr>
        <w:t> </w:t>
      </w:r>
      <w:r w:rsidRPr="00BA0DDB">
        <w:rPr>
          <w:rFonts w:ascii="Book Antiqua" w:eastAsia="Times New Roman" w:hAnsi="Book Antiqua"/>
          <w:sz w:val="18"/>
          <w:szCs w:val="20"/>
          <w:lang w:eastAsia="pl-PL"/>
        </w:rPr>
        <w:t>zakresie o którym mowa w</w:t>
      </w:r>
      <w:r w:rsidR="004113BB" w:rsidRPr="00BA0DDB">
        <w:rPr>
          <w:rFonts w:ascii="Book Antiqua" w:eastAsia="Times New Roman" w:hAnsi="Book Antiqua"/>
          <w:sz w:val="18"/>
          <w:szCs w:val="20"/>
          <w:lang w:eastAsia="pl-PL"/>
        </w:rPr>
        <w:t> </w:t>
      </w:r>
      <w:r w:rsidRPr="00BA0DDB">
        <w:rPr>
          <w:rFonts w:ascii="Book Antiqua" w:eastAsia="Times New Roman" w:hAnsi="Book Antiqua"/>
          <w:sz w:val="18"/>
          <w:szCs w:val="20"/>
          <w:lang w:eastAsia="pl-PL"/>
        </w:rPr>
        <w:t>niniejszym paragrafie, wobec tych osób ponosi Wykonawca. </w:t>
      </w:r>
    </w:p>
    <w:p w14:paraId="55974960" w14:textId="072E0DB9" w:rsidR="0033703E" w:rsidRPr="00BA0DDB" w:rsidRDefault="009B1E62" w:rsidP="001640AA">
      <w:pPr>
        <w:autoSpaceDE w:val="0"/>
        <w:snapToGrid w:val="0"/>
        <w:spacing w:line="216" w:lineRule="auto"/>
        <w:jc w:val="center"/>
        <w:rPr>
          <w:rFonts w:ascii="Book Antiqua" w:hAnsi="Book Antiqua"/>
          <w:b/>
          <w:bCs/>
          <w:sz w:val="18"/>
          <w:szCs w:val="18"/>
        </w:rPr>
      </w:pPr>
      <w:r w:rsidRPr="00BA0DDB">
        <w:rPr>
          <w:rFonts w:ascii="Book Antiqua" w:hAnsi="Book Antiqua"/>
          <w:b/>
          <w:bCs/>
          <w:sz w:val="18"/>
          <w:szCs w:val="18"/>
        </w:rPr>
        <w:t xml:space="preserve">§ </w:t>
      </w:r>
      <w:r w:rsidR="005A20E8">
        <w:rPr>
          <w:rFonts w:ascii="Book Antiqua" w:hAnsi="Book Antiqua"/>
          <w:b/>
          <w:bCs/>
          <w:sz w:val="18"/>
          <w:szCs w:val="18"/>
        </w:rPr>
        <w:t>2</w:t>
      </w:r>
      <w:r w:rsidR="008664F8">
        <w:rPr>
          <w:rFonts w:ascii="Book Antiqua" w:hAnsi="Book Antiqua"/>
          <w:b/>
          <w:bCs/>
          <w:sz w:val="18"/>
          <w:szCs w:val="18"/>
        </w:rPr>
        <w:t>3</w:t>
      </w:r>
    </w:p>
    <w:p w14:paraId="27E6D0A0" w14:textId="1EB7F56B" w:rsidR="001E763B" w:rsidRPr="00BA0DDB" w:rsidRDefault="001E763B" w:rsidP="00030530">
      <w:pPr>
        <w:numPr>
          <w:ilvl w:val="0"/>
          <w:numId w:val="23"/>
        </w:numPr>
        <w:autoSpaceDE w:val="0"/>
        <w:snapToGrid w:val="0"/>
        <w:spacing w:line="216" w:lineRule="auto"/>
        <w:jc w:val="both"/>
        <w:rPr>
          <w:rFonts w:ascii="Book Antiqua" w:hAnsi="Book Antiqua"/>
          <w:sz w:val="18"/>
          <w:szCs w:val="18"/>
        </w:rPr>
      </w:pPr>
      <w:r w:rsidRPr="00BA0DDB">
        <w:rPr>
          <w:rFonts w:ascii="Book Antiqua" w:hAnsi="Book Antiqua"/>
          <w:sz w:val="18"/>
          <w:szCs w:val="18"/>
        </w:rPr>
        <w:t>W sprawach nie uregulowanych w niniejszej umowie mają zastosowanie przepisy następujących ustaw: prawo budowlane, kodeks cywilny, ustawy o prawie autorskim i prawach pokrewnych, oraz innych przepisów szczególnych, w tym w</w:t>
      </w:r>
      <w:r w:rsidR="00B126FC">
        <w:rPr>
          <w:rFonts w:ascii="Book Antiqua" w:hAnsi="Book Antiqua"/>
          <w:sz w:val="18"/>
          <w:szCs w:val="18"/>
        </w:rPr>
        <w:t> </w:t>
      </w:r>
      <w:r w:rsidRPr="00BA0DDB">
        <w:rPr>
          <w:rFonts w:ascii="Book Antiqua" w:hAnsi="Book Antiqua"/>
          <w:sz w:val="18"/>
          <w:szCs w:val="18"/>
        </w:rPr>
        <w:t xml:space="preserve">szczególności </w:t>
      </w:r>
      <w:r w:rsidR="004113BB" w:rsidRPr="00BA0DDB">
        <w:rPr>
          <w:rFonts w:ascii="Book Antiqua" w:hAnsi="Book Antiqua"/>
          <w:sz w:val="18"/>
          <w:szCs w:val="18"/>
        </w:rPr>
        <w:t>rozporządzenie Ministra Rozwoju i Technologii z dnia 20 grudnia 2021 r. w sprawie szczegółowego zakresu i</w:t>
      </w:r>
      <w:r w:rsidR="00B126FC">
        <w:rPr>
          <w:rFonts w:ascii="Book Antiqua" w:hAnsi="Book Antiqua"/>
          <w:sz w:val="18"/>
          <w:szCs w:val="18"/>
        </w:rPr>
        <w:t> </w:t>
      </w:r>
      <w:r w:rsidR="004113BB" w:rsidRPr="00BA0DDB">
        <w:rPr>
          <w:rFonts w:ascii="Book Antiqua" w:hAnsi="Book Antiqua"/>
          <w:sz w:val="18"/>
          <w:szCs w:val="18"/>
        </w:rPr>
        <w:t>formy dokumentacji projektowej, specyfikacji technicznych wykonania i odbioru robót budowlanych oraz programu funkcjonalno-użytkowego (Dz. U. z 2021 r. poz. 2454)</w:t>
      </w:r>
      <w:r w:rsidRPr="00BA0DDB">
        <w:rPr>
          <w:rFonts w:ascii="Book Antiqua" w:hAnsi="Book Antiqua"/>
          <w:sz w:val="18"/>
          <w:szCs w:val="18"/>
        </w:rPr>
        <w:t>.</w:t>
      </w:r>
    </w:p>
    <w:p w14:paraId="5CDE616A" w14:textId="77777777" w:rsidR="001E763B" w:rsidRPr="00BA0DDB" w:rsidRDefault="001E763B" w:rsidP="00030530">
      <w:pPr>
        <w:numPr>
          <w:ilvl w:val="0"/>
          <w:numId w:val="23"/>
        </w:numPr>
        <w:autoSpaceDE w:val="0"/>
        <w:snapToGrid w:val="0"/>
        <w:spacing w:line="216" w:lineRule="auto"/>
        <w:jc w:val="both"/>
        <w:rPr>
          <w:rFonts w:ascii="Book Antiqua" w:hAnsi="Book Antiqua"/>
          <w:sz w:val="18"/>
          <w:szCs w:val="18"/>
          <w:lang w:val="x-none"/>
        </w:rPr>
      </w:pPr>
      <w:r w:rsidRPr="00BA0DDB">
        <w:rPr>
          <w:rFonts w:ascii="Book Antiqua" w:hAnsi="Book Antiqua"/>
          <w:sz w:val="18"/>
          <w:szCs w:val="18"/>
          <w:lang w:val="x-none"/>
        </w:rPr>
        <w:t>Strony umowy zobowiązują się wzajemnie informować o wszelkich zmianach mogących mieć wpływ na wykonanie umowy, w tym w szczególności zmianie adresu miejsca zamieszkania lub siedziby, czy utracie wymaganych uprawnień, a wysłanie pisma na ostatni znany adres strony uznają za skuteczne doręczenie.</w:t>
      </w:r>
    </w:p>
    <w:p w14:paraId="5A4C10CC" w14:textId="67F7CAA7" w:rsidR="001E763B" w:rsidRPr="00BA0DDB" w:rsidRDefault="001E763B" w:rsidP="00030530">
      <w:pPr>
        <w:numPr>
          <w:ilvl w:val="0"/>
          <w:numId w:val="23"/>
        </w:numPr>
        <w:autoSpaceDE w:val="0"/>
        <w:snapToGrid w:val="0"/>
        <w:spacing w:line="216" w:lineRule="auto"/>
        <w:jc w:val="both"/>
        <w:rPr>
          <w:rFonts w:ascii="Book Antiqua" w:hAnsi="Book Antiqua"/>
          <w:sz w:val="18"/>
          <w:szCs w:val="18"/>
          <w:lang w:val="x-none"/>
        </w:rPr>
      </w:pPr>
      <w:r w:rsidRPr="00BA0DDB">
        <w:rPr>
          <w:rFonts w:ascii="Book Antiqua" w:hAnsi="Book Antiqua"/>
          <w:sz w:val="18"/>
          <w:szCs w:val="18"/>
          <w:lang w:val="x-none"/>
        </w:rPr>
        <w:t>Wykonawca nie może, bez pisemnej zgody Zamawiającego</w:t>
      </w:r>
      <w:r w:rsidR="00B126FC">
        <w:rPr>
          <w:rFonts w:ascii="Book Antiqua" w:hAnsi="Book Antiqua"/>
          <w:sz w:val="18"/>
          <w:szCs w:val="18"/>
        </w:rPr>
        <w:t xml:space="preserve"> pod rygorem nieważności, </w:t>
      </w:r>
      <w:r w:rsidRPr="00BA0DDB">
        <w:rPr>
          <w:rFonts w:ascii="Book Antiqua" w:hAnsi="Book Antiqua"/>
          <w:sz w:val="18"/>
          <w:szCs w:val="18"/>
          <w:lang w:val="x-none"/>
        </w:rPr>
        <w:t xml:space="preserve"> przenosić wierzytelności wynikających z</w:t>
      </w:r>
      <w:r w:rsidR="009628AD" w:rsidRPr="00BA0DDB">
        <w:rPr>
          <w:rFonts w:ascii="Book Antiqua" w:hAnsi="Book Antiqua"/>
          <w:sz w:val="18"/>
          <w:szCs w:val="18"/>
        </w:rPr>
        <w:t> </w:t>
      </w:r>
      <w:r w:rsidRPr="00BA0DDB">
        <w:rPr>
          <w:rFonts w:ascii="Book Antiqua" w:hAnsi="Book Antiqua"/>
          <w:sz w:val="18"/>
          <w:szCs w:val="18"/>
          <w:lang w:val="x-none"/>
        </w:rPr>
        <w:t xml:space="preserve">niniejszej umowy na osoby trzecie, w tym również na rzecz banków. </w:t>
      </w:r>
    </w:p>
    <w:p w14:paraId="332D5487" w14:textId="124ED039" w:rsidR="00444E05" w:rsidRDefault="001E763B" w:rsidP="00030530">
      <w:pPr>
        <w:numPr>
          <w:ilvl w:val="0"/>
          <w:numId w:val="23"/>
        </w:numPr>
        <w:autoSpaceDE w:val="0"/>
        <w:snapToGrid w:val="0"/>
        <w:spacing w:line="216" w:lineRule="auto"/>
        <w:jc w:val="both"/>
        <w:rPr>
          <w:rFonts w:ascii="Book Antiqua" w:hAnsi="Book Antiqua"/>
          <w:sz w:val="18"/>
          <w:szCs w:val="18"/>
          <w:lang w:val="x-none"/>
        </w:rPr>
      </w:pPr>
      <w:r w:rsidRPr="00BA0DDB">
        <w:rPr>
          <w:rFonts w:ascii="Book Antiqua" w:hAnsi="Book Antiqua"/>
          <w:sz w:val="18"/>
          <w:szCs w:val="18"/>
          <w:lang w:val="x-none"/>
        </w:rPr>
        <w:t>Wszelkie zmiany niniejszej umowy wymagają formy pisemnej pod rygorem nieważności.</w:t>
      </w:r>
    </w:p>
    <w:p w14:paraId="7496D470" w14:textId="77777777" w:rsidR="00B126FC" w:rsidRPr="00BA0DDB" w:rsidRDefault="00B126FC" w:rsidP="00B126FC">
      <w:pPr>
        <w:autoSpaceDE w:val="0"/>
        <w:snapToGrid w:val="0"/>
        <w:spacing w:line="216" w:lineRule="auto"/>
        <w:ind w:left="283"/>
        <w:jc w:val="both"/>
        <w:rPr>
          <w:rFonts w:ascii="Book Antiqua" w:hAnsi="Book Antiqua"/>
          <w:sz w:val="18"/>
          <w:szCs w:val="18"/>
          <w:lang w:val="x-none"/>
        </w:rPr>
      </w:pPr>
    </w:p>
    <w:p w14:paraId="6D108087" w14:textId="77777777" w:rsidR="002D57A3" w:rsidRPr="00BA0DDB" w:rsidRDefault="00444E05" w:rsidP="001640AA">
      <w:pPr>
        <w:autoSpaceDE w:val="0"/>
        <w:snapToGrid w:val="0"/>
        <w:spacing w:line="216" w:lineRule="auto"/>
        <w:jc w:val="both"/>
        <w:rPr>
          <w:rFonts w:ascii="Book Antiqua" w:hAnsi="Book Antiqua"/>
          <w:b/>
          <w:bCs/>
          <w:sz w:val="4"/>
          <w:szCs w:val="18"/>
        </w:rPr>
      </w:pPr>
      <w:r w:rsidRPr="00BA0DDB">
        <w:rPr>
          <w:rFonts w:ascii="Book Antiqua" w:hAnsi="Book Antiqua"/>
          <w:b/>
          <w:bCs/>
          <w:sz w:val="18"/>
          <w:szCs w:val="18"/>
        </w:rPr>
        <w:t xml:space="preserve">                                                              </w:t>
      </w:r>
    </w:p>
    <w:p w14:paraId="0E7641BD" w14:textId="69AD2BAD" w:rsidR="00021112" w:rsidRPr="00703B51" w:rsidRDefault="00021112" w:rsidP="00021112">
      <w:pPr>
        <w:suppressAutoHyphens/>
        <w:jc w:val="center"/>
        <w:rPr>
          <w:rFonts w:ascii="Book Antiqua" w:eastAsia="Calibri" w:hAnsi="Book Antiqua"/>
          <w:b/>
          <w:sz w:val="18"/>
          <w:szCs w:val="20"/>
          <w:lang w:eastAsia="pl-PL"/>
        </w:rPr>
      </w:pPr>
      <w:r w:rsidRPr="00703B51">
        <w:rPr>
          <w:rFonts w:ascii="Book Antiqua" w:eastAsia="Calibri" w:hAnsi="Book Antiqua"/>
          <w:b/>
          <w:sz w:val="18"/>
          <w:szCs w:val="20"/>
          <w:lang w:eastAsia="pl-PL"/>
        </w:rPr>
        <w:t xml:space="preserve">§ </w:t>
      </w:r>
      <w:r w:rsidR="005A20E8" w:rsidRPr="00703B51">
        <w:rPr>
          <w:rFonts w:ascii="Book Antiqua" w:eastAsia="Calibri" w:hAnsi="Book Antiqua"/>
          <w:b/>
          <w:sz w:val="18"/>
          <w:szCs w:val="20"/>
          <w:lang w:eastAsia="pl-PL"/>
        </w:rPr>
        <w:t>2</w:t>
      </w:r>
      <w:r w:rsidR="008664F8" w:rsidRPr="00703B51">
        <w:rPr>
          <w:rFonts w:ascii="Book Antiqua" w:eastAsia="Calibri" w:hAnsi="Book Antiqua"/>
          <w:b/>
          <w:sz w:val="18"/>
          <w:szCs w:val="20"/>
          <w:lang w:eastAsia="pl-PL"/>
        </w:rPr>
        <w:t>4</w:t>
      </w:r>
    </w:p>
    <w:p w14:paraId="75BF60B2" w14:textId="57324B0F" w:rsidR="00B126FC" w:rsidRDefault="00021112" w:rsidP="00B126FC">
      <w:pPr>
        <w:numPr>
          <w:ilvl w:val="0"/>
          <w:numId w:val="71"/>
        </w:numPr>
        <w:suppressAutoHyphens/>
        <w:ind w:left="426"/>
        <w:jc w:val="both"/>
        <w:rPr>
          <w:rFonts w:ascii="Book Antiqua" w:eastAsia="Calibri" w:hAnsi="Book Antiqua"/>
          <w:sz w:val="18"/>
          <w:szCs w:val="18"/>
          <w:lang w:eastAsia="pl-PL"/>
        </w:rPr>
      </w:pPr>
      <w:r w:rsidRPr="00021112">
        <w:rPr>
          <w:rFonts w:ascii="Book Antiqua" w:eastAsia="Calibri" w:hAnsi="Book Antiqua"/>
          <w:sz w:val="18"/>
          <w:szCs w:val="18"/>
          <w:lang w:eastAsia="pl-PL"/>
        </w:rPr>
        <w:t>W sprawach nieuregulowanych niniejszą umową mają zastosowanie przepisy ustawy Prawo zamówień publicznych wraz z</w:t>
      </w:r>
      <w:r w:rsidR="00B126FC">
        <w:rPr>
          <w:rFonts w:ascii="Book Antiqua" w:eastAsia="Calibri" w:hAnsi="Book Antiqua"/>
          <w:sz w:val="18"/>
          <w:szCs w:val="18"/>
          <w:lang w:eastAsia="pl-PL"/>
        </w:rPr>
        <w:t> </w:t>
      </w:r>
      <w:r w:rsidRPr="00021112">
        <w:rPr>
          <w:rFonts w:ascii="Book Antiqua" w:eastAsia="Calibri" w:hAnsi="Book Antiqua"/>
          <w:sz w:val="18"/>
          <w:szCs w:val="18"/>
          <w:lang w:eastAsia="pl-PL"/>
        </w:rPr>
        <w:t>przepisami wykonawczymi do niej, przepisy kodeksu cywilnego oraz inne przepisy prawa właściwe dla przedmiotu, w</w:t>
      </w:r>
      <w:r w:rsidR="00B126FC">
        <w:rPr>
          <w:rFonts w:ascii="Book Antiqua" w:eastAsia="Calibri" w:hAnsi="Book Antiqua"/>
          <w:sz w:val="18"/>
          <w:szCs w:val="18"/>
          <w:lang w:eastAsia="pl-PL"/>
        </w:rPr>
        <w:t> </w:t>
      </w:r>
      <w:r w:rsidRPr="00021112">
        <w:rPr>
          <w:rFonts w:ascii="Book Antiqua" w:eastAsia="Calibri" w:hAnsi="Book Antiqua"/>
          <w:sz w:val="18"/>
          <w:szCs w:val="18"/>
          <w:lang w:eastAsia="pl-PL"/>
        </w:rPr>
        <w:t>szczególności ustawy</w:t>
      </w:r>
      <w:r w:rsidR="006730D2">
        <w:rPr>
          <w:rFonts w:ascii="Book Antiqua" w:eastAsia="Calibri" w:hAnsi="Book Antiqua"/>
          <w:sz w:val="18"/>
          <w:szCs w:val="18"/>
          <w:lang w:eastAsia="pl-PL"/>
        </w:rPr>
        <w:t xml:space="preserve"> prawo budowlane</w:t>
      </w:r>
      <w:r w:rsidRPr="00021112">
        <w:rPr>
          <w:rFonts w:ascii="Book Antiqua" w:eastAsia="Calibri" w:hAnsi="Book Antiqua"/>
          <w:sz w:val="18"/>
          <w:szCs w:val="18"/>
          <w:lang w:eastAsia="pl-PL"/>
        </w:rPr>
        <w:t>, niniejszej umowy.</w:t>
      </w:r>
    </w:p>
    <w:p w14:paraId="05039C0A" w14:textId="3CB13808" w:rsidR="00021112" w:rsidRPr="00B126FC" w:rsidRDefault="00021112" w:rsidP="00B126FC">
      <w:pPr>
        <w:numPr>
          <w:ilvl w:val="0"/>
          <w:numId w:val="71"/>
        </w:numPr>
        <w:suppressAutoHyphens/>
        <w:ind w:left="426"/>
        <w:jc w:val="both"/>
        <w:rPr>
          <w:rFonts w:ascii="Book Antiqua" w:eastAsia="Calibri" w:hAnsi="Book Antiqua"/>
          <w:sz w:val="18"/>
          <w:szCs w:val="18"/>
          <w:lang w:eastAsia="pl-PL"/>
        </w:rPr>
      </w:pPr>
      <w:r w:rsidRPr="00B126FC">
        <w:rPr>
          <w:rFonts w:ascii="Book Antiqua" w:eastAsia="Calibri" w:hAnsi="Book Antiqua"/>
          <w:sz w:val="18"/>
          <w:szCs w:val="18"/>
          <w:lang w:eastAsia="pl-PL"/>
        </w:rPr>
        <w:t>Integralną część umowy stanowią:</w:t>
      </w:r>
    </w:p>
    <w:p w14:paraId="7685E7CC" w14:textId="49ED8C0B" w:rsidR="00021112" w:rsidRDefault="00021112" w:rsidP="00030530">
      <w:pPr>
        <w:numPr>
          <w:ilvl w:val="0"/>
          <w:numId w:val="72"/>
        </w:numPr>
        <w:suppressAutoHyphens/>
        <w:ind w:left="993"/>
        <w:jc w:val="both"/>
        <w:rPr>
          <w:rFonts w:ascii="Book Antiqua" w:eastAsia="Calibri" w:hAnsi="Book Antiqua"/>
          <w:sz w:val="18"/>
          <w:szCs w:val="18"/>
          <w:lang w:eastAsia="pl-PL"/>
        </w:rPr>
      </w:pPr>
      <w:r w:rsidRPr="00021112">
        <w:rPr>
          <w:rFonts w:ascii="Book Antiqua" w:eastAsia="Calibri" w:hAnsi="Book Antiqua"/>
          <w:sz w:val="18"/>
          <w:szCs w:val="18"/>
          <w:lang w:eastAsia="pl-PL"/>
        </w:rPr>
        <w:t>SWZ z załącznikami – załącznik nr 1 do umowy,</w:t>
      </w:r>
    </w:p>
    <w:p w14:paraId="32C905B3" w14:textId="77777777" w:rsidR="00B126FC" w:rsidRDefault="00B126FC" w:rsidP="00B126FC">
      <w:pPr>
        <w:numPr>
          <w:ilvl w:val="0"/>
          <w:numId w:val="72"/>
        </w:numPr>
        <w:suppressAutoHyphens/>
        <w:ind w:left="993"/>
        <w:jc w:val="both"/>
        <w:rPr>
          <w:rFonts w:ascii="Book Antiqua" w:eastAsia="Calibri" w:hAnsi="Book Antiqua"/>
          <w:sz w:val="18"/>
          <w:szCs w:val="18"/>
          <w:lang w:eastAsia="pl-PL"/>
        </w:rPr>
      </w:pPr>
      <w:r>
        <w:rPr>
          <w:rFonts w:ascii="Book Antiqua" w:eastAsia="Calibri" w:hAnsi="Book Antiqua"/>
          <w:sz w:val="18"/>
          <w:szCs w:val="18"/>
          <w:lang w:eastAsia="pl-PL"/>
        </w:rPr>
        <w:t xml:space="preserve">Dokumentacja przetargowa, </w:t>
      </w:r>
    </w:p>
    <w:p w14:paraId="0A1A77D8" w14:textId="660D9990" w:rsidR="00021112" w:rsidRPr="00B126FC" w:rsidRDefault="00021112" w:rsidP="00B126FC">
      <w:pPr>
        <w:numPr>
          <w:ilvl w:val="0"/>
          <w:numId w:val="72"/>
        </w:numPr>
        <w:suppressAutoHyphens/>
        <w:ind w:left="993"/>
        <w:jc w:val="both"/>
        <w:rPr>
          <w:rFonts w:ascii="Book Antiqua" w:eastAsia="Calibri" w:hAnsi="Book Antiqua"/>
          <w:sz w:val="18"/>
          <w:szCs w:val="18"/>
          <w:lang w:eastAsia="pl-PL"/>
        </w:rPr>
      </w:pPr>
      <w:r w:rsidRPr="00B126FC">
        <w:rPr>
          <w:rFonts w:ascii="Book Antiqua" w:eastAsia="Calibri" w:hAnsi="Book Antiqua"/>
          <w:sz w:val="18"/>
          <w:szCs w:val="18"/>
          <w:lang w:eastAsia="pl-PL"/>
        </w:rPr>
        <w:t>oferta wykonawcy z załącznikami – załącznik nr 2 do umowy.</w:t>
      </w:r>
    </w:p>
    <w:p w14:paraId="5F6EE1C7" w14:textId="77777777" w:rsidR="00B126FC" w:rsidRDefault="00B126FC" w:rsidP="001640AA">
      <w:pPr>
        <w:autoSpaceDE w:val="0"/>
        <w:snapToGrid w:val="0"/>
        <w:spacing w:line="216" w:lineRule="auto"/>
        <w:jc w:val="center"/>
        <w:rPr>
          <w:rFonts w:ascii="Book Antiqua" w:hAnsi="Book Antiqua"/>
          <w:b/>
          <w:bCs/>
          <w:sz w:val="18"/>
          <w:szCs w:val="18"/>
        </w:rPr>
      </w:pPr>
    </w:p>
    <w:p w14:paraId="2D1FB1CE" w14:textId="64EC7C71" w:rsidR="002D57A3" w:rsidRPr="00BA0DDB" w:rsidRDefault="009B1E62" w:rsidP="001640AA">
      <w:pPr>
        <w:autoSpaceDE w:val="0"/>
        <w:snapToGrid w:val="0"/>
        <w:spacing w:line="216" w:lineRule="auto"/>
        <w:jc w:val="center"/>
        <w:rPr>
          <w:rFonts w:ascii="Book Antiqua" w:hAnsi="Book Antiqua"/>
          <w:b/>
          <w:bCs/>
          <w:sz w:val="18"/>
          <w:szCs w:val="18"/>
        </w:rPr>
      </w:pPr>
      <w:r w:rsidRPr="00BA0DDB">
        <w:rPr>
          <w:rFonts w:ascii="Book Antiqua" w:hAnsi="Book Antiqua"/>
          <w:b/>
          <w:bCs/>
          <w:sz w:val="18"/>
          <w:szCs w:val="18"/>
        </w:rPr>
        <w:t>§</w:t>
      </w:r>
      <w:r w:rsidR="008B1450" w:rsidRPr="00BA0DDB">
        <w:rPr>
          <w:rFonts w:ascii="Book Antiqua" w:hAnsi="Book Antiqua"/>
          <w:b/>
          <w:bCs/>
          <w:sz w:val="18"/>
          <w:szCs w:val="18"/>
        </w:rPr>
        <w:t xml:space="preserve"> </w:t>
      </w:r>
      <w:r w:rsidR="005A20E8">
        <w:rPr>
          <w:rFonts w:ascii="Book Antiqua" w:hAnsi="Book Antiqua"/>
          <w:b/>
          <w:bCs/>
          <w:sz w:val="18"/>
          <w:szCs w:val="18"/>
        </w:rPr>
        <w:t>2</w:t>
      </w:r>
      <w:r w:rsidR="008664F8">
        <w:rPr>
          <w:rFonts w:ascii="Book Antiqua" w:hAnsi="Book Antiqua"/>
          <w:b/>
          <w:bCs/>
          <w:sz w:val="18"/>
          <w:szCs w:val="18"/>
        </w:rPr>
        <w:t>5</w:t>
      </w:r>
    </w:p>
    <w:p w14:paraId="33F501EE" w14:textId="5DEA0BDC" w:rsidR="00B9669B" w:rsidRPr="00BA0DDB" w:rsidRDefault="00B9669B" w:rsidP="00030530">
      <w:pPr>
        <w:pStyle w:val="Akapitzlist"/>
        <w:numPr>
          <w:ilvl w:val="0"/>
          <w:numId w:val="24"/>
        </w:numPr>
        <w:autoSpaceDE w:val="0"/>
        <w:snapToGrid w:val="0"/>
        <w:spacing w:line="216" w:lineRule="auto"/>
        <w:ind w:left="284" w:hanging="284"/>
        <w:jc w:val="both"/>
        <w:rPr>
          <w:rFonts w:ascii="Book Antiqua" w:hAnsi="Book Antiqua"/>
          <w:sz w:val="18"/>
          <w:szCs w:val="18"/>
        </w:rPr>
      </w:pPr>
      <w:r w:rsidRPr="00BA0DDB">
        <w:rPr>
          <w:rFonts w:ascii="Book Antiqua" w:hAnsi="Book Antiqua"/>
          <w:sz w:val="18"/>
          <w:szCs w:val="18"/>
        </w:rPr>
        <w:t>Wszelkie spory st</w:t>
      </w:r>
      <w:r w:rsidR="001E763B" w:rsidRPr="00BA0DDB">
        <w:rPr>
          <w:rFonts w:ascii="Book Antiqua" w:hAnsi="Book Antiqua"/>
          <w:sz w:val="18"/>
          <w:szCs w:val="18"/>
        </w:rPr>
        <w:t>rony zobowiązują się załatwić w </w:t>
      </w:r>
      <w:r w:rsidRPr="00BA0DDB">
        <w:rPr>
          <w:rFonts w:ascii="Book Antiqua" w:hAnsi="Book Antiqua"/>
          <w:sz w:val="18"/>
          <w:szCs w:val="18"/>
        </w:rPr>
        <w:t>drodze</w:t>
      </w:r>
      <w:r w:rsidR="001E763B" w:rsidRPr="00BA0DDB">
        <w:rPr>
          <w:rFonts w:ascii="Book Antiqua" w:hAnsi="Book Antiqua"/>
          <w:sz w:val="18"/>
          <w:szCs w:val="18"/>
        </w:rPr>
        <w:t> </w:t>
      </w:r>
      <w:r w:rsidRPr="00BA0DDB">
        <w:rPr>
          <w:rFonts w:ascii="Book Antiqua" w:hAnsi="Book Antiqua"/>
          <w:sz w:val="18"/>
          <w:szCs w:val="18"/>
        </w:rPr>
        <w:t>polubownych negocjacji.</w:t>
      </w:r>
    </w:p>
    <w:p w14:paraId="5957D5FC" w14:textId="77777777" w:rsidR="00B9669B" w:rsidRPr="00BA0DDB" w:rsidRDefault="00B9669B" w:rsidP="00030530">
      <w:pPr>
        <w:pStyle w:val="Akapitzlist"/>
        <w:numPr>
          <w:ilvl w:val="0"/>
          <w:numId w:val="24"/>
        </w:numPr>
        <w:autoSpaceDE w:val="0"/>
        <w:snapToGrid w:val="0"/>
        <w:spacing w:line="216" w:lineRule="auto"/>
        <w:ind w:left="284" w:hanging="284"/>
        <w:jc w:val="both"/>
        <w:rPr>
          <w:rFonts w:ascii="Book Antiqua" w:hAnsi="Book Antiqua"/>
          <w:sz w:val="18"/>
          <w:szCs w:val="18"/>
        </w:rPr>
      </w:pPr>
      <w:r w:rsidRPr="00BA0DDB">
        <w:rPr>
          <w:rFonts w:ascii="Book Antiqua" w:hAnsi="Book Antiqua"/>
          <w:sz w:val="18"/>
          <w:szCs w:val="18"/>
        </w:rPr>
        <w:t>Jeśli próba pojednania stron nie powiedzie się, spór zostaje ostatecznie rozstrzygnięty</w:t>
      </w:r>
      <w:r w:rsidR="001E763B" w:rsidRPr="00BA0DDB">
        <w:rPr>
          <w:rFonts w:ascii="Book Antiqua" w:hAnsi="Book Antiqua"/>
          <w:sz w:val="18"/>
          <w:szCs w:val="18"/>
        </w:rPr>
        <w:t xml:space="preserve"> </w:t>
      </w:r>
      <w:r w:rsidRPr="00BA0DDB">
        <w:rPr>
          <w:rFonts w:ascii="Book Antiqua" w:hAnsi="Book Antiqua"/>
          <w:sz w:val="18"/>
          <w:szCs w:val="18"/>
        </w:rPr>
        <w:t>przez sąd właściwy dla siedziby Zamawiającego.</w:t>
      </w:r>
    </w:p>
    <w:p w14:paraId="19B90C2D" w14:textId="1B4BC8A7" w:rsidR="00444E05" w:rsidRDefault="00444E05" w:rsidP="00AB4139">
      <w:pPr>
        <w:autoSpaceDE w:val="0"/>
        <w:snapToGrid w:val="0"/>
        <w:spacing w:line="216" w:lineRule="auto"/>
        <w:ind w:hanging="284"/>
        <w:jc w:val="both"/>
        <w:rPr>
          <w:rFonts w:ascii="Book Antiqua" w:hAnsi="Book Antiqua"/>
          <w:sz w:val="4"/>
          <w:szCs w:val="18"/>
        </w:rPr>
      </w:pPr>
    </w:p>
    <w:p w14:paraId="455D62F8" w14:textId="77777777" w:rsidR="00703B51" w:rsidRPr="00BA0DDB" w:rsidRDefault="00703B51" w:rsidP="00AB4139">
      <w:pPr>
        <w:autoSpaceDE w:val="0"/>
        <w:snapToGrid w:val="0"/>
        <w:spacing w:line="216" w:lineRule="auto"/>
        <w:ind w:hanging="284"/>
        <w:jc w:val="both"/>
        <w:rPr>
          <w:rFonts w:ascii="Book Antiqua" w:hAnsi="Book Antiqua"/>
          <w:sz w:val="4"/>
          <w:szCs w:val="18"/>
        </w:rPr>
      </w:pPr>
    </w:p>
    <w:p w14:paraId="78712D15" w14:textId="77777777" w:rsidR="00B126FC" w:rsidRDefault="00B126FC" w:rsidP="001640AA">
      <w:pPr>
        <w:autoSpaceDE w:val="0"/>
        <w:snapToGrid w:val="0"/>
        <w:spacing w:line="216" w:lineRule="auto"/>
        <w:jc w:val="center"/>
        <w:rPr>
          <w:rFonts w:ascii="Book Antiqua" w:hAnsi="Book Antiqua"/>
          <w:b/>
          <w:bCs/>
          <w:sz w:val="18"/>
          <w:szCs w:val="18"/>
        </w:rPr>
      </w:pPr>
    </w:p>
    <w:p w14:paraId="6B14D5D7" w14:textId="3BD86A42" w:rsidR="00B9669B" w:rsidRPr="00BA0DDB" w:rsidRDefault="009A3808" w:rsidP="001640AA">
      <w:pPr>
        <w:autoSpaceDE w:val="0"/>
        <w:snapToGrid w:val="0"/>
        <w:spacing w:line="216" w:lineRule="auto"/>
        <w:jc w:val="center"/>
        <w:rPr>
          <w:rFonts w:ascii="Book Antiqua" w:hAnsi="Book Antiqua"/>
          <w:b/>
          <w:bCs/>
          <w:sz w:val="18"/>
          <w:szCs w:val="18"/>
        </w:rPr>
      </w:pPr>
      <w:r w:rsidRPr="00BA0DDB">
        <w:rPr>
          <w:rFonts w:ascii="Book Antiqua" w:hAnsi="Book Antiqua"/>
          <w:b/>
          <w:bCs/>
          <w:sz w:val="18"/>
          <w:szCs w:val="18"/>
        </w:rPr>
        <w:t xml:space="preserve">§ </w:t>
      </w:r>
      <w:r w:rsidR="00370111">
        <w:rPr>
          <w:rFonts w:ascii="Book Antiqua" w:hAnsi="Book Antiqua"/>
          <w:b/>
          <w:bCs/>
          <w:sz w:val="18"/>
          <w:szCs w:val="18"/>
        </w:rPr>
        <w:t>2</w:t>
      </w:r>
      <w:r w:rsidR="008664F8">
        <w:rPr>
          <w:rFonts w:ascii="Book Antiqua" w:hAnsi="Book Antiqua"/>
          <w:b/>
          <w:bCs/>
          <w:sz w:val="18"/>
          <w:szCs w:val="18"/>
        </w:rPr>
        <w:t>6</w:t>
      </w:r>
    </w:p>
    <w:p w14:paraId="195C7B7D" w14:textId="77777777" w:rsidR="00B9669B" w:rsidRPr="00BA0DDB" w:rsidRDefault="00B9669B" w:rsidP="001640AA">
      <w:pPr>
        <w:autoSpaceDE w:val="0"/>
        <w:snapToGrid w:val="0"/>
        <w:spacing w:line="216" w:lineRule="auto"/>
        <w:jc w:val="both"/>
        <w:rPr>
          <w:rFonts w:ascii="Book Antiqua" w:hAnsi="Book Antiqua"/>
          <w:sz w:val="18"/>
          <w:szCs w:val="18"/>
        </w:rPr>
      </w:pPr>
      <w:r w:rsidRPr="00BA0DDB">
        <w:rPr>
          <w:rFonts w:ascii="Book Antiqua" w:hAnsi="Book Antiqua"/>
          <w:sz w:val="18"/>
          <w:szCs w:val="18"/>
        </w:rPr>
        <w:t xml:space="preserve">Umowa została sporządzona w </w:t>
      </w:r>
      <w:r w:rsidR="00444E05" w:rsidRPr="00BA0DDB">
        <w:rPr>
          <w:rFonts w:ascii="Book Antiqua" w:hAnsi="Book Antiqua"/>
          <w:sz w:val="18"/>
          <w:szCs w:val="18"/>
        </w:rPr>
        <w:t xml:space="preserve">dwóch </w:t>
      </w:r>
      <w:r w:rsidRPr="00BA0DDB">
        <w:rPr>
          <w:rFonts w:ascii="Book Antiqua" w:hAnsi="Book Antiqua"/>
          <w:sz w:val="18"/>
          <w:szCs w:val="18"/>
        </w:rPr>
        <w:t>jednobrzmiących egzemplarzach</w:t>
      </w:r>
      <w:r w:rsidR="00444E05" w:rsidRPr="00BA0DDB">
        <w:rPr>
          <w:rFonts w:ascii="Book Antiqua" w:hAnsi="Book Antiqua"/>
          <w:sz w:val="18"/>
          <w:szCs w:val="18"/>
        </w:rPr>
        <w:t xml:space="preserve">, jeden </w:t>
      </w:r>
      <w:r w:rsidRPr="00BA0DDB">
        <w:rPr>
          <w:rFonts w:ascii="Book Antiqua" w:hAnsi="Book Antiqua"/>
          <w:sz w:val="18"/>
          <w:szCs w:val="18"/>
        </w:rPr>
        <w:t>egzemplarz</w:t>
      </w:r>
      <w:r w:rsidR="00001243" w:rsidRPr="00BA0DDB">
        <w:rPr>
          <w:rFonts w:ascii="Book Antiqua" w:hAnsi="Book Antiqua"/>
          <w:sz w:val="18"/>
          <w:szCs w:val="18"/>
        </w:rPr>
        <w:t xml:space="preserve"> </w:t>
      </w:r>
      <w:r w:rsidRPr="00BA0DDB">
        <w:rPr>
          <w:rFonts w:ascii="Book Antiqua" w:hAnsi="Book Antiqua"/>
          <w:sz w:val="18"/>
          <w:szCs w:val="18"/>
        </w:rPr>
        <w:t>dla Zamawiającego, jeden egzemplarz dla Wykonawcy.</w:t>
      </w:r>
    </w:p>
    <w:p w14:paraId="0BFA30EC" w14:textId="77777777" w:rsidR="001E763B" w:rsidRPr="00BA0DDB" w:rsidRDefault="001E763B" w:rsidP="001640AA">
      <w:pPr>
        <w:autoSpaceDE w:val="0"/>
        <w:snapToGrid w:val="0"/>
        <w:spacing w:line="216" w:lineRule="auto"/>
        <w:jc w:val="both"/>
        <w:rPr>
          <w:rFonts w:ascii="Book Antiqua" w:hAnsi="Book Antiqua"/>
          <w:sz w:val="18"/>
          <w:szCs w:val="18"/>
        </w:rPr>
      </w:pPr>
    </w:p>
    <w:p w14:paraId="18337E4A" w14:textId="77777777" w:rsidR="00C72B74" w:rsidRPr="00BA0DDB" w:rsidRDefault="00C72B74" w:rsidP="001640AA">
      <w:pPr>
        <w:tabs>
          <w:tab w:val="center" w:pos="2977"/>
          <w:tab w:val="center" w:pos="7797"/>
        </w:tabs>
        <w:autoSpaceDE w:val="0"/>
        <w:autoSpaceDN w:val="0"/>
        <w:adjustRightInd w:val="0"/>
        <w:spacing w:line="216" w:lineRule="auto"/>
        <w:jc w:val="both"/>
        <w:rPr>
          <w:rFonts w:ascii="Book Antiqua" w:eastAsia="Times New Roman" w:hAnsi="Book Antiqua"/>
          <w:b/>
          <w:bCs/>
          <w:sz w:val="18"/>
          <w:szCs w:val="18"/>
          <w:lang w:eastAsia="pl-PL"/>
        </w:rPr>
      </w:pPr>
      <w:r w:rsidRPr="00BA0DDB">
        <w:rPr>
          <w:rFonts w:ascii="Book Antiqua" w:eastAsia="Times New Roman" w:hAnsi="Book Antiqua"/>
          <w:b/>
          <w:bCs/>
          <w:sz w:val="18"/>
          <w:szCs w:val="18"/>
          <w:lang w:eastAsia="pl-PL"/>
        </w:rPr>
        <w:tab/>
        <w:t>ZAMAWIAJĄCY</w:t>
      </w:r>
      <w:r w:rsidRPr="00BA0DDB">
        <w:rPr>
          <w:rFonts w:ascii="Book Antiqua" w:eastAsia="Times New Roman" w:hAnsi="Book Antiqua"/>
          <w:b/>
          <w:bCs/>
          <w:sz w:val="18"/>
          <w:szCs w:val="18"/>
          <w:lang w:eastAsia="pl-PL"/>
        </w:rPr>
        <w:tab/>
      </w:r>
      <w:r w:rsidR="002A6B6F" w:rsidRPr="00BA0DDB">
        <w:rPr>
          <w:rFonts w:ascii="Book Antiqua" w:eastAsia="Times New Roman" w:hAnsi="Book Antiqua"/>
          <w:b/>
          <w:bCs/>
          <w:sz w:val="18"/>
          <w:szCs w:val="18"/>
          <w:lang w:eastAsia="pl-PL"/>
        </w:rPr>
        <w:t>WYKONAWCA</w:t>
      </w:r>
    </w:p>
    <w:p w14:paraId="0A80AB56" w14:textId="77777777" w:rsidR="00B9669B" w:rsidRPr="00BA0DDB" w:rsidRDefault="00B9669B" w:rsidP="001640AA">
      <w:pPr>
        <w:autoSpaceDE w:val="0"/>
        <w:snapToGrid w:val="0"/>
        <w:spacing w:line="216" w:lineRule="auto"/>
        <w:jc w:val="both"/>
        <w:rPr>
          <w:rFonts w:ascii="Book Antiqua" w:hAnsi="Book Antiqua"/>
          <w:sz w:val="18"/>
          <w:szCs w:val="18"/>
        </w:rPr>
      </w:pPr>
    </w:p>
    <w:p w14:paraId="0539BC8A" w14:textId="090709DF" w:rsidR="003E0A20" w:rsidRDefault="003E0A20">
      <w:pPr>
        <w:spacing w:after="200" w:line="276" w:lineRule="auto"/>
        <w:rPr>
          <w:rFonts w:ascii="Book Antiqua" w:hAnsi="Book Antiqua"/>
          <w:sz w:val="18"/>
          <w:szCs w:val="18"/>
        </w:rPr>
      </w:pPr>
      <w:r>
        <w:rPr>
          <w:rFonts w:ascii="Book Antiqua" w:hAnsi="Book Antiqua"/>
          <w:sz w:val="18"/>
          <w:szCs w:val="18"/>
        </w:rPr>
        <w:br w:type="page"/>
      </w:r>
    </w:p>
    <w:p w14:paraId="5587A12A" w14:textId="77777777" w:rsidR="003E0A20" w:rsidRPr="003E0A20" w:rsidRDefault="003E0A20" w:rsidP="003E0A20">
      <w:pPr>
        <w:autoSpaceDE w:val="0"/>
        <w:autoSpaceDN w:val="0"/>
        <w:adjustRightInd w:val="0"/>
        <w:jc w:val="center"/>
        <w:rPr>
          <w:rFonts w:ascii="Book Antiqua" w:eastAsia="Times New Roman" w:hAnsi="Book Antiqua"/>
          <w:sz w:val="18"/>
          <w:szCs w:val="18"/>
          <w:lang w:eastAsia="pl-PL"/>
        </w:rPr>
      </w:pPr>
      <w:r w:rsidRPr="003E0A20">
        <w:rPr>
          <w:rFonts w:ascii="Book Antiqua" w:eastAsia="Times New Roman" w:hAnsi="Book Antiqua"/>
          <w:b/>
          <w:bCs/>
          <w:sz w:val="18"/>
          <w:szCs w:val="18"/>
          <w:u w:val="single"/>
          <w:lang w:eastAsia="pl-PL"/>
        </w:rPr>
        <w:lastRenderedPageBreak/>
        <w:t>DOKUMENT GWARANCJI JAKOŚCI</w:t>
      </w:r>
    </w:p>
    <w:p w14:paraId="4F3EA17F" w14:textId="77777777" w:rsidR="003E0A20" w:rsidRPr="003E0A20" w:rsidRDefault="003E0A20" w:rsidP="003E0A20">
      <w:pPr>
        <w:autoSpaceDE w:val="0"/>
        <w:autoSpaceDN w:val="0"/>
        <w:adjustRightInd w:val="0"/>
        <w:jc w:val="center"/>
        <w:rPr>
          <w:rFonts w:ascii="Book Antiqua" w:eastAsia="Times New Roman" w:hAnsi="Book Antiqua"/>
          <w:b/>
          <w:bCs/>
          <w:sz w:val="18"/>
          <w:szCs w:val="18"/>
          <w:lang w:eastAsia="pl-PL"/>
        </w:rPr>
      </w:pPr>
    </w:p>
    <w:p w14:paraId="30C66BCA" w14:textId="77777777" w:rsidR="003E0A20" w:rsidRPr="003E0A20" w:rsidRDefault="003E0A20" w:rsidP="003E0A20">
      <w:pPr>
        <w:autoSpaceDE w:val="0"/>
        <w:autoSpaceDN w:val="0"/>
        <w:adjustRightInd w:val="0"/>
        <w:jc w:val="center"/>
        <w:rPr>
          <w:rFonts w:ascii="Book Antiqua" w:eastAsia="Times New Roman" w:hAnsi="Book Antiqua"/>
          <w:b/>
          <w:bCs/>
          <w:sz w:val="18"/>
          <w:szCs w:val="18"/>
          <w:lang w:eastAsia="pl-PL"/>
        </w:rPr>
      </w:pPr>
      <w:r w:rsidRPr="003E0A20">
        <w:rPr>
          <w:rFonts w:ascii="Book Antiqua" w:eastAsia="Times New Roman" w:hAnsi="Book Antiqua"/>
          <w:b/>
          <w:bCs/>
          <w:sz w:val="18"/>
          <w:szCs w:val="18"/>
          <w:lang w:eastAsia="pl-PL"/>
        </w:rPr>
        <w:t>WARUNKI GWARANCJI JAKOŚCI</w:t>
      </w:r>
    </w:p>
    <w:p w14:paraId="4721F861" w14:textId="77777777" w:rsidR="003E0A20" w:rsidRPr="003E0A20" w:rsidRDefault="003E0A20" w:rsidP="003E0A20">
      <w:pPr>
        <w:autoSpaceDE w:val="0"/>
        <w:autoSpaceDN w:val="0"/>
        <w:adjustRightInd w:val="0"/>
        <w:jc w:val="both"/>
        <w:rPr>
          <w:rFonts w:ascii="Book Antiqua" w:eastAsia="Times New Roman" w:hAnsi="Book Antiqua"/>
          <w:b/>
          <w:bCs/>
          <w:sz w:val="18"/>
          <w:szCs w:val="18"/>
          <w:lang w:eastAsia="pl-PL"/>
        </w:rPr>
      </w:pPr>
    </w:p>
    <w:p w14:paraId="7D426C76" w14:textId="77777777" w:rsidR="003E0A20" w:rsidRPr="003E0A20" w:rsidRDefault="003E0A20" w:rsidP="003E0A20">
      <w:pPr>
        <w:autoSpaceDE w:val="0"/>
        <w:autoSpaceDN w:val="0"/>
        <w:adjustRightInd w:val="0"/>
        <w:jc w:val="both"/>
        <w:rPr>
          <w:rFonts w:ascii="Book Antiqua" w:eastAsia="Times New Roman" w:hAnsi="Book Antiqua"/>
          <w:b/>
          <w:bCs/>
          <w:sz w:val="18"/>
          <w:szCs w:val="18"/>
          <w:lang w:eastAsia="pl-PL"/>
        </w:rPr>
      </w:pPr>
    </w:p>
    <w:p w14:paraId="7847F927" w14:textId="77777777" w:rsidR="003E0A20" w:rsidRPr="003E0A20" w:rsidRDefault="003E0A20" w:rsidP="003E0A20">
      <w:pPr>
        <w:autoSpaceDE w:val="0"/>
        <w:autoSpaceDN w:val="0"/>
        <w:adjustRightInd w:val="0"/>
        <w:jc w:val="center"/>
        <w:rPr>
          <w:rFonts w:ascii="Book Antiqua" w:eastAsia="Times New Roman" w:hAnsi="Book Antiqua"/>
          <w:sz w:val="18"/>
          <w:szCs w:val="18"/>
          <w:lang w:eastAsia="pl-PL"/>
        </w:rPr>
      </w:pPr>
      <w:r w:rsidRPr="003E0A20">
        <w:rPr>
          <w:rFonts w:ascii="Book Antiqua" w:eastAsia="Times New Roman" w:hAnsi="Book Antiqua"/>
          <w:b/>
          <w:bCs/>
          <w:sz w:val="18"/>
          <w:szCs w:val="18"/>
          <w:lang w:eastAsia="pl-PL"/>
        </w:rPr>
        <w:t xml:space="preserve">Do Umowy Nr </w:t>
      </w:r>
      <w:r w:rsidRPr="003E0A20">
        <w:rPr>
          <w:rFonts w:ascii="Book Antiqua" w:eastAsia="Times New Roman" w:hAnsi="Book Antiqua"/>
          <w:sz w:val="18"/>
          <w:szCs w:val="18"/>
          <w:lang w:eastAsia="pl-PL"/>
        </w:rPr>
        <w:t xml:space="preserve">.............…………. </w:t>
      </w:r>
      <w:r w:rsidRPr="003E0A20">
        <w:rPr>
          <w:rFonts w:ascii="Book Antiqua" w:eastAsia="Times New Roman" w:hAnsi="Book Antiqua"/>
          <w:b/>
          <w:bCs/>
          <w:sz w:val="18"/>
          <w:szCs w:val="18"/>
          <w:lang w:eastAsia="pl-PL"/>
        </w:rPr>
        <w:t>zawartej dnia</w:t>
      </w:r>
      <w:r w:rsidRPr="003E0A20">
        <w:rPr>
          <w:rFonts w:ascii="Book Antiqua" w:eastAsia="Times New Roman" w:hAnsi="Book Antiqua"/>
          <w:sz w:val="18"/>
          <w:szCs w:val="18"/>
          <w:lang w:eastAsia="pl-PL"/>
        </w:rPr>
        <w:t>.............................</w:t>
      </w:r>
    </w:p>
    <w:p w14:paraId="7C2E4AF8" w14:textId="77777777" w:rsidR="003E0A20" w:rsidRPr="003E0A20" w:rsidRDefault="003E0A20" w:rsidP="003E0A20">
      <w:pPr>
        <w:autoSpaceDE w:val="0"/>
        <w:autoSpaceDN w:val="0"/>
        <w:adjustRightInd w:val="0"/>
        <w:jc w:val="both"/>
        <w:rPr>
          <w:rFonts w:ascii="Book Antiqua" w:eastAsia="Times New Roman" w:hAnsi="Book Antiqua"/>
          <w:b/>
          <w:bCs/>
          <w:sz w:val="18"/>
          <w:szCs w:val="18"/>
          <w:lang w:eastAsia="pl-PL"/>
        </w:rPr>
      </w:pPr>
    </w:p>
    <w:p w14:paraId="16FF0B66" w14:textId="77777777" w:rsidR="003E0A20" w:rsidRPr="003E0A20" w:rsidRDefault="003E0A20" w:rsidP="003E0A20">
      <w:pPr>
        <w:autoSpaceDE w:val="0"/>
        <w:autoSpaceDN w:val="0"/>
        <w:adjustRightInd w:val="0"/>
        <w:jc w:val="both"/>
        <w:rPr>
          <w:rFonts w:ascii="Book Antiqua" w:eastAsia="Times New Roman" w:hAnsi="Book Antiqua"/>
          <w:b/>
          <w:bCs/>
          <w:sz w:val="18"/>
          <w:szCs w:val="18"/>
          <w:lang w:eastAsia="pl-PL"/>
        </w:rPr>
      </w:pPr>
    </w:p>
    <w:p w14:paraId="516512E8" w14:textId="77777777" w:rsidR="003E0A20" w:rsidRPr="003E0A20" w:rsidRDefault="003E0A20" w:rsidP="003E0A20">
      <w:pPr>
        <w:autoSpaceDE w:val="0"/>
        <w:autoSpaceDN w:val="0"/>
        <w:adjustRightInd w:val="0"/>
        <w:jc w:val="both"/>
        <w:rPr>
          <w:rFonts w:ascii="Book Antiqua" w:eastAsia="Times New Roman" w:hAnsi="Book Antiqua"/>
          <w:sz w:val="18"/>
          <w:szCs w:val="18"/>
          <w:lang w:eastAsia="pl-PL"/>
        </w:rPr>
      </w:pPr>
      <w:r w:rsidRPr="003E0A20">
        <w:rPr>
          <w:rFonts w:ascii="Book Antiqua" w:eastAsia="Times New Roman" w:hAnsi="Book Antiqua"/>
          <w:b/>
          <w:bCs/>
          <w:sz w:val="18"/>
          <w:szCs w:val="18"/>
          <w:lang w:eastAsia="pl-PL"/>
        </w:rPr>
        <w:t>WYKONAWCA</w:t>
      </w:r>
      <w:r w:rsidRPr="003E0A20">
        <w:rPr>
          <w:rFonts w:ascii="Book Antiqua" w:eastAsia="Times New Roman" w:hAnsi="Book Antiqua"/>
          <w:sz w:val="18"/>
          <w:szCs w:val="18"/>
          <w:lang w:eastAsia="pl-PL"/>
        </w:rPr>
        <w:t>: ....................................................................................................................</w:t>
      </w:r>
    </w:p>
    <w:p w14:paraId="2D9339BB" w14:textId="77777777" w:rsidR="003E0A20" w:rsidRPr="003E0A20" w:rsidRDefault="003E0A20" w:rsidP="003E0A20">
      <w:pPr>
        <w:autoSpaceDE w:val="0"/>
        <w:autoSpaceDN w:val="0"/>
        <w:adjustRightInd w:val="0"/>
        <w:jc w:val="both"/>
        <w:rPr>
          <w:rFonts w:ascii="Book Antiqua" w:eastAsia="Times New Roman" w:hAnsi="Book Antiqua"/>
          <w:sz w:val="18"/>
          <w:szCs w:val="18"/>
          <w:lang w:eastAsia="pl-PL"/>
        </w:rPr>
      </w:pPr>
      <w:r w:rsidRPr="003E0A20">
        <w:rPr>
          <w:rFonts w:ascii="Book Antiqua" w:eastAsia="Times New Roman" w:hAnsi="Book Antiqua"/>
          <w:b/>
          <w:bCs/>
          <w:sz w:val="18"/>
          <w:szCs w:val="18"/>
          <w:lang w:eastAsia="pl-PL"/>
        </w:rPr>
        <w:t xml:space="preserve">ZAMAWIAJĄCY: </w:t>
      </w:r>
      <w:r w:rsidRPr="003E0A20">
        <w:rPr>
          <w:rFonts w:ascii="Book Antiqua" w:eastAsia="Times New Roman" w:hAnsi="Book Antiqua"/>
          <w:sz w:val="18"/>
          <w:szCs w:val="18"/>
          <w:lang w:eastAsia="pl-PL"/>
        </w:rPr>
        <w:t>...................................................................................................................</w:t>
      </w:r>
    </w:p>
    <w:p w14:paraId="041A808C" w14:textId="77777777" w:rsidR="003E0A20" w:rsidRPr="003E0A20" w:rsidRDefault="003E0A20" w:rsidP="003E0A20">
      <w:pPr>
        <w:autoSpaceDE w:val="0"/>
        <w:autoSpaceDN w:val="0"/>
        <w:adjustRightInd w:val="0"/>
        <w:jc w:val="both"/>
        <w:rPr>
          <w:rFonts w:ascii="Book Antiqua" w:eastAsia="Times New Roman" w:hAnsi="Book Antiqua"/>
          <w:sz w:val="18"/>
          <w:szCs w:val="18"/>
          <w:lang w:eastAsia="pl-PL"/>
        </w:rPr>
      </w:pPr>
      <w:r w:rsidRPr="003E0A20">
        <w:rPr>
          <w:rFonts w:ascii="Book Antiqua" w:eastAsia="Times New Roman" w:hAnsi="Book Antiqua"/>
          <w:b/>
          <w:bCs/>
          <w:sz w:val="18"/>
          <w:szCs w:val="18"/>
          <w:lang w:eastAsia="pl-PL"/>
        </w:rPr>
        <w:t xml:space="preserve">PRZEDMIOT GWARANCJI JAKOŚCI: </w:t>
      </w:r>
      <w:r w:rsidRPr="003E0A20">
        <w:rPr>
          <w:rFonts w:ascii="Book Antiqua" w:eastAsia="Times New Roman" w:hAnsi="Book Antiqua"/>
          <w:sz w:val="18"/>
          <w:szCs w:val="18"/>
          <w:lang w:eastAsia="pl-PL"/>
        </w:rPr>
        <w:t>...............................................................................</w:t>
      </w:r>
    </w:p>
    <w:p w14:paraId="07C22486" w14:textId="77777777" w:rsidR="003E0A20" w:rsidRPr="003E0A20" w:rsidRDefault="003E0A20" w:rsidP="003E0A20">
      <w:pPr>
        <w:autoSpaceDE w:val="0"/>
        <w:autoSpaceDN w:val="0"/>
        <w:adjustRightInd w:val="0"/>
        <w:jc w:val="both"/>
        <w:rPr>
          <w:rFonts w:ascii="Book Antiqua" w:eastAsia="Times New Roman" w:hAnsi="Book Antiqua"/>
          <w:sz w:val="18"/>
          <w:szCs w:val="18"/>
          <w:lang w:eastAsia="pl-PL"/>
        </w:rPr>
      </w:pPr>
      <w:r w:rsidRPr="003E0A20">
        <w:rPr>
          <w:rFonts w:ascii="Book Antiqua" w:eastAsia="Times New Roman" w:hAnsi="Book Antiqua"/>
          <w:sz w:val="18"/>
          <w:szCs w:val="18"/>
          <w:lang w:eastAsia="pl-PL"/>
        </w:rPr>
        <w:t>………………………………………….………………………………………………………</w:t>
      </w:r>
    </w:p>
    <w:p w14:paraId="3DFFDBDB" w14:textId="77777777" w:rsidR="003E0A20" w:rsidRPr="003E0A20" w:rsidRDefault="003E0A20" w:rsidP="003E0A20">
      <w:pPr>
        <w:autoSpaceDE w:val="0"/>
        <w:autoSpaceDN w:val="0"/>
        <w:adjustRightInd w:val="0"/>
        <w:jc w:val="both"/>
        <w:rPr>
          <w:rFonts w:ascii="Book Antiqua" w:eastAsia="Times New Roman" w:hAnsi="Book Antiqua"/>
          <w:sz w:val="18"/>
          <w:szCs w:val="18"/>
          <w:lang w:eastAsia="pl-PL"/>
        </w:rPr>
      </w:pPr>
      <w:r w:rsidRPr="003E0A20">
        <w:rPr>
          <w:rFonts w:ascii="Book Antiqua" w:eastAsia="Times New Roman" w:hAnsi="Book Antiqua"/>
          <w:sz w:val="18"/>
          <w:szCs w:val="18"/>
          <w:lang w:eastAsia="pl-PL"/>
        </w:rPr>
        <w:t>Wykonawca udziela gwarancji jakości na wykonane prace projektowe na okres … miesięcy z tym zastrzeżeniem, że odpowiedzialność Wykonawcy zostaje rozszerzona z tytułu rękojmi za wady i strony postanawiają, że termin rękojmi za wady kończy się wraz z upływem odpowiedzialności Wykonawcy robót budowlanych wykonywanych na podstawie prac projektowych będących przedmiotem umowy.</w:t>
      </w:r>
    </w:p>
    <w:p w14:paraId="1BA23CB9" w14:textId="60BD3C78" w:rsidR="003E0A20" w:rsidRPr="003E0A20" w:rsidRDefault="003E0A20" w:rsidP="003E0A20">
      <w:pPr>
        <w:autoSpaceDE w:val="0"/>
        <w:autoSpaceDN w:val="0"/>
        <w:adjustRightInd w:val="0"/>
        <w:jc w:val="both"/>
        <w:rPr>
          <w:rFonts w:ascii="Book Antiqua" w:eastAsia="Times New Roman" w:hAnsi="Book Antiqua"/>
          <w:sz w:val="18"/>
          <w:szCs w:val="18"/>
          <w:lang w:eastAsia="pl-PL"/>
        </w:rPr>
      </w:pPr>
      <w:r w:rsidRPr="003E0A20">
        <w:rPr>
          <w:rFonts w:ascii="Book Antiqua" w:eastAsia="Times New Roman" w:hAnsi="Book Antiqua"/>
          <w:sz w:val="18"/>
          <w:szCs w:val="18"/>
          <w:lang w:eastAsia="pl-PL"/>
        </w:rPr>
        <w:t xml:space="preserve">Termin ten nie będzie jednak dłuższy niż … lat, licząc od daty rozpoczęcia tego terminu tj. </w:t>
      </w:r>
      <w:r w:rsidR="00114965">
        <w:rPr>
          <w:rFonts w:ascii="Book Antiqua" w:eastAsia="Times New Roman" w:hAnsi="Book Antiqua"/>
          <w:sz w:val="18"/>
          <w:szCs w:val="18"/>
          <w:lang w:eastAsia="pl-PL"/>
        </w:rPr>
        <w:t xml:space="preserve"> </w:t>
      </w:r>
      <w:r w:rsidRPr="003E0A20">
        <w:rPr>
          <w:rFonts w:ascii="Book Antiqua" w:eastAsia="Times New Roman" w:hAnsi="Book Antiqua"/>
          <w:sz w:val="18"/>
          <w:szCs w:val="18"/>
          <w:lang w:eastAsia="pl-PL"/>
        </w:rPr>
        <w:t>od dnia ………</w:t>
      </w:r>
    </w:p>
    <w:p w14:paraId="3A0048B8" w14:textId="77777777" w:rsidR="003E0A20" w:rsidRPr="003E0A20" w:rsidRDefault="003E0A20" w:rsidP="003E0A20">
      <w:pPr>
        <w:autoSpaceDE w:val="0"/>
        <w:autoSpaceDN w:val="0"/>
        <w:adjustRightInd w:val="0"/>
        <w:jc w:val="both"/>
        <w:rPr>
          <w:rFonts w:ascii="Book Antiqua" w:eastAsia="Times New Roman" w:hAnsi="Book Antiqua"/>
          <w:sz w:val="18"/>
          <w:szCs w:val="18"/>
          <w:lang w:eastAsia="pl-PL"/>
        </w:rPr>
      </w:pPr>
      <w:r w:rsidRPr="003E0A20">
        <w:rPr>
          <w:rFonts w:ascii="Book Antiqua" w:eastAsia="Times New Roman" w:hAnsi="Book Antiqua"/>
          <w:sz w:val="18"/>
          <w:szCs w:val="18"/>
          <w:lang w:eastAsia="pl-PL"/>
        </w:rPr>
        <w:t xml:space="preserve">Bieg terminu gwarancji jakości i rękojmi na całość przedmiotu umowy rozpoczyna się od daty odbioru końcowego przedmiotu umowy, na podstawie protokołu zdawczo-odbiorczego, podpisanego bez uwag, a w przypadku stwierdzenia wad od daty ich usunięcia i odbioru przedmiotu umowy przez Zamawiającego, jako należycie wykonanego. W przypadku wystąpienia wad jakościowych nie nadających się do usunięcia, ale umożliwiających wykorzystanie przedmiotu umowy zgodnie z przeznaczeniem, bieg terminu gwarancji jakości i rękojmi na całość przedmiotu umowy rozpoczyna się od daty podpisania stosownego do tych okoliczności protokołu odbioru.     </w:t>
      </w:r>
    </w:p>
    <w:p w14:paraId="37F28792" w14:textId="58B02CB1" w:rsidR="003E0A20" w:rsidRPr="003E0A20" w:rsidRDefault="003E0A20" w:rsidP="00030530">
      <w:pPr>
        <w:numPr>
          <w:ilvl w:val="2"/>
          <w:numId w:val="79"/>
        </w:numPr>
        <w:autoSpaceDE w:val="0"/>
        <w:autoSpaceDN w:val="0"/>
        <w:adjustRightInd w:val="0"/>
        <w:spacing w:line="216" w:lineRule="auto"/>
        <w:ind w:left="425" w:hanging="357"/>
        <w:jc w:val="both"/>
        <w:rPr>
          <w:rFonts w:ascii="Book Antiqua" w:eastAsia="Times New Roman" w:hAnsi="Book Antiqua"/>
          <w:sz w:val="18"/>
          <w:szCs w:val="18"/>
          <w:lang w:val="x-none" w:eastAsia="x-none"/>
        </w:rPr>
      </w:pPr>
      <w:r w:rsidRPr="003E0A20">
        <w:rPr>
          <w:rFonts w:ascii="Book Antiqua" w:eastAsia="Times New Roman" w:hAnsi="Book Antiqua"/>
          <w:sz w:val="18"/>
          <w:szCs w:val="18"/>
          <w:lang w:val="x-none" w:eastAsia="x-none"/>
        </w:rPr>
        <w:t xml:space="preserve">O wykryciu wady Zamawiający jest zobowiązany zawiadomić na piśmie Wykonawcę </w:t>
      </w:r>
      <w:r w:rsidR="00114965">
        <w:rPr>
          <w:rFonts w:ascii="Book Antiqua" w:eastAsia="Times New Roman" w:hAnsi="Book Antiqua"/>
          <w:sz w:val="18"/>
          <w:szCs w:val="18"/>
          <w:lang w:eastAsia="x-none"/>
        </w:rPr>
        <w:t xml:space="preserve"> </w:t>
      </w:r>
      <w:r w:rsidRPr="003E0A20">
        <w:rPr>
          <w:rFonts w:ascii="Book Antiqua" w:eastAsia="Times New Roman" w:hAnsi="Book Antiqua"/>
          <w:sz w:val="18"/>
          <w:szCs w:val="18"/>
          <w:lang w:val="x-none" w:eastAsia="x-none"/>
        </w:rPr>
        <w:t xml:space="preserve">w terminie </w:t>
      </w:r>
      <w:r w:rsidR="008B1C33">
        <w:rPr>
          <w:rFonts w:ascii="Book Antiqua" w:eastAsia="Times New Roman" w:hAnsi="Book Antiqua"/>
          <w:sz w:val="18"/>
          <w:szCs w:val="18"/>
          <w:lang w:eastAsia="x-none"/>
        </w:rPr>
        <w:t>21</w:t>
      </w:r>
      <w:r w:rsidRPr="003E0A20">
        <w:rPr>
          <w:rFonts w:ascii="Book Antiqua" w:eastAsia="Times New Roman" w:hAnsi="Book Antiqua"/>
          <w:sz w:val="18"/>
          <w:szCs w:val="18"/>
          <w:lang w:val="x-none" w:eastAsia="x-none"/>
        </w:rPr>
        <w:t xml:space="preserve"> dni od daty jej ujawnienia.</w:t>
      </w:r>
    </w:p>
    <w:p w14:paraId="6E47C5E0" w14:textId="77777777" w:rsidR="003E0A20" w:rsidRPr="003E0A20" w:rsidRDefault="003E0A20" w:rsidP="00030530">
      <w:pPr>
        <w:numPr>
          <w:ilvl w:val="2"/>
          <w:numId w:val="79"/>
        </w:numPr>
        <w:autoSpaceDE w:val="0"/>
        <w:autoSpaceDN w:val="0"/>
        <w:adjustRightInd w:val="0"/>
        <w:spacing w:line="216" w:lineRule="auto"/>
        <w:ind w:left="425" w:hanging="357"/>
        <w:jc w:val="both"/>
        <w:rPr>
          <w:rFonts w:ascii="Book Antiqua" w:eastAsia="Times New Roman" w:hAnsi="Book Antiqua"/>
          <w:sz w:val="18"/>
          <w:szCs w:val="18"/>
          <w:lang w:val="x-none" w:eastAsia="x-none"/>
        </w:rPr>
      </w:pPr>
      <w:r w:rsidRPr="003E0A20">
        <w:rPr>
          <w:rFonts w:ascii="Book Antiqua" w:eastAsia="Times New Roman" w:hAnsi="Book Antiqua"/>
          <w:sz w:val="18"/>
          <w:szCs w:val="18"/>
          <w:lang w:val="x-none" w:eastAsia="x-none"/>
        </w:rPr>
        <w:t>Istnienie wady powinno być stwierdzone protokolarnie z udziałem obu stron oraz wyznaczeniem przez Zamawiającego terminu na usunięcie wad.</w:t>
      </w:r>
    </w:p>
    <w:p w14:paraId="527F1A69" w14:textId="1B44587D" w:rsidR="003E0A20" w:rsidRPr="003E0A20" w:rsidRDefault="003E0A20" w:rsidP="00030530">
      <w:pPr>
        <w:numPr>
          <w:ilvl w:val="2"/>
          <w:numId w:val="79"/>
        </w:numPr>
        <w:autoSpaceDE w:val="0"/>
        <w:autoSpaceDN w:val="0"/>
        <w:adjustRightInd w:val="0"/>
        <w:spacing w:line="216" w:lineRule="auto"/>
        <w:ind w:left="425" w:hanging="357"/>
        <w:jc w:val="both"/>
        <w:rPr>
          <w:rFonts w:ascii="Book Antiqua" w:eastAsia="Times New Roman" w:hAnsi="Book Antiqua"/>
          <w:sz w:val="18"/>
          <w:szCs w:val="18"/>
          <w:lang w:val="x-none" w:eastAsia="x-none"/>
        </w:rPr>
      </w:pPr>
      <w:r w:rsidRPr="003E0A20">
        <w:rPr>
          <w:rFonts w:ascii="Book Antiqua" w:eastAsia="Times New Roman" w:hAnsi="Book Antiqua"/>
          <w:sz w:val="18"/>
          <w:szCs w:val="18"/>
          <w:lang w:val="x-none" w:eastAsia="x-none"/>
        </w:rPr>
        <w:t xml:space="preserve">Wykonawca w terminie wyznaczonym w protokole zobowiązany jest do usunięcia usterek </w:t>
      </w:r>
      <w:r w:rsidR="00114965">
        <w:rPr>
          <w:rFonts w:ascii="Book Antiqua" w:eastAsia="Times New Roman" w:hAnsi="Book Antiqua"/>
          <w:sz w:val="18"/>
          <w:szCs w:val="18"/>
          <w:lang w:eastAsia="x-none"/>
        </w:rPr>
        <w:t xml:space="preserve"> </w:t>
      </w:r>
      <w:r w:rsidRPr="003E0A20">
        <w:rPr>
          <w:rFonts w:ascii="Book Antiqua" w:eastAsia="Times New Roman" w:hAnsi="Book Antiqua"/>
          <w:sz w:val="18"/>
          <w:szCs w:val="18"/>
          <w:lang w:val="x-none" w:eastAsia="x-none"/>
        </w:rPr>
        <w:t>i przedłożyć poprawiony zakres Zamawiającemu.</w:t>
      </w:r>
    </w:p>
    <w:p w14:paraId="712507AE" w14:textId="77777777" w:rsidR="003E0A20" w:rsidRPr="003E0A20" w:rsidRDefault="003E0A20" w:rsidP="00030530">
      <w:pPr>
        <w:numPr>
          <w:ilvl w:val="2"/>
          <w:numId w:val="79"/>
        </w:numPr>
        <w:autoSpaceDE w:val="0"/>
        <w:autoSpaceDN w:val="0"/>
        <w:adjustRightInd w:val="0"/>
        <w:spacing w:line="216" w:lineRule="auto"/>
        <w:ind w:left="425" w:hanging="357"/>
        <w:jc w:val="both"/>
        <w:rPr>
          <w:rFonts w:ascii="Book Antiqua" w:eastAsia="Times New Roman" w:hAnsi="Book Antiqua"/>
          <w:sz w:val="18"/>
          <w:szCs w:val="18"/>
          <w:lang w:val="x-none" w:eastAsia="x-none"/>
        </w:rPr>
      </w:pPr>
      <w:r w:rsidRPr="003E0A20">
        <w:rPr>
          <w:rFonts w:ascii="Book Antiqua" w:eastAsia="Times New Roman" w:hAnsi="Book Antiqua"/>
          <w:sz w:val="18"/>
          <w:szCs w:val="18"/>
          <w:lang w:val="x-none" w:eastAsia="x-none"/>
        </w:rPr>
        <w:t>Okres gwarancji ulega przedłużeniu o czas trwania usunięcia usterek przez Wykonawcę jeżeli Zamawiający w</w:t>
      </w:r>
      <w:r w:rsidRPr="003E0A20">
        <w:rPr>
          <w:rFonts w:ascii="Book Antiqua" w:eastAsia="Times New Roman" w:hAnsi="Book Antiqua"/>
          <w:sz w:val="18"/>
          <w:szCs w:val="18"/>
          <w:lang w:eastAsia="x-none"/>
        </w:rPr>
        <w:t> </w:t>
      </w:r>
      <w:r w:rsidRPr="003E0A20">
        <w:rPr>
          <w:rFonts w:ascii="Book Antiqua" w:eastAsia="Times New Roman" w:hAnsi="Book Antiqua"/>
          <w:sz w:val="18"/>
          <w:szCs w:val="18"/>
          <w:lang w:val="x-none" w:eastAsia="x-none"/>
        </w:rPr>
        <w:t>tym czasie nie mógł korzystać w pełni z wykonanej dokumentacji projektowej.</w:t>
      </w:r>
    </w:p>
    <w:p w14:paraId="34A4A0BD" w14:textId="77777777" w:rsidR="003E0A20" w:rsidRPr="003E0A20" w:rsidRDefault="003E0A20" w:rsidP="00030530">
      <w:pPr>
        <w:numPr>
          <w:ilvl w:val="2"/>
          <w:numId w:val="79"/>
        </w:numPr>
        <w:autoSpaceDE w:val="0"/>
        <w:autoSpaceDN w:val="0"/>
        <w:adjustRightInd w:val="0"/>
        <w:spacing w:line="216" w:lineRule="auto"/>
        <w:ind w:left="425" w:hanging="357"/>
        <w:jc w:val="both"/>
        <w:rPr>
          <w:rFonts w:ascii="Book Antiqua" w:eastAsia="Times New Roman" w:hAnsi="Book Antiqua"/>
          <w:sz w:val="18"/>
          <w:szCs w:val="18"/>
          <w:lang w:val="x-none" w:eastAsia="x-none"/>
        </w:rPr>
      </w:pPr>
      <w:r w:rsidRPr="003E0A20">
        <w:rPr>
          <w:rFonts w:ascii="Book Antiqua" w:eastAsia="Times New Roman" w:hAnsi="Book Antiqua"/>
          <w:sz w:val="18"/>
          <w:szCs w:val="18"/>
          <w:lang w:val="x-none" w:eastAsia="x-none"/>
        </w:rPr>
        <w:t>W przypadku nie usunięcia wad przez Wykonawcę w okresie gwarancji, w wyznaczonym terminie, wady może usunąć Zamawiający obciążając pełnymi kosztami ich usunięcia Wykonawcę.</w:t>
      </w:r>
    </w:p>
    <w:p w14:paraId="2AB73652" w14:textId="250AAA16" w:rsidR="003E0A20" w:rsidRPr="003E0A20" w:rsidRDefault="003E0A20" w:rsidP="00030530">
      <w:pPr>
        <w:numPr>
          <w:ilvl w:val="2"/>
          <w:numId w:val="79"/>
        </w:numPr>
        <w:autoSpaceDE w:val="0"/>
        <w:autoSpaceDN w:val="0"/>
        <w:adjustRightInd w:val="0"/>
        <w:spacing w:line="216" w:lineRule="auto"/>
        <w:ind w:left="425" w:hanging="357"/>
        <w:jc w:val="both"/>
        <w:rPr>
          <w:rFonts w:ascii="Book Antiqua" w:eastAsia="Times New Roman" w:hAnsi="Book Antiqua"/>
          <w:sz w:val="18"/>
          <w:szCs w:val="18"/>
          <w:lang w:val="x-none" w:eastAsia="x-none"/>
        </w:rPr>
      </w:pPr>
      <w:r w:rsidRPr="003E0A20">
        <w:rPr>
          <w:rFonts w:ascii="Book Antiqua" w:eastAsia="Times New Roman" w:hAnsi="Book Antiqua"/>
          <w:sz w:val="18"/>
          <w:szCs w:val="18"/>
          <w:lang w:val="x-none" w:eastAsia="x-none"/>
        </w:rPr>
        <w:t xml:space="preserve">Gwarancja nie wyłącza, nie ogranicza ani nie zawiesza uprawnień Zamawiającego wynikających </w:t>
      </w:r>
      <w:r w:rsidR="00114965">
        <w:rPr>
          <w:rFonts w:ascii="Book Antiqua" w:eastAsia="Times New Roman" w:hAnsi="Book Antiqua"/>
          <w:sz w:val="18"/>
          <w:szCs w:val="18"/>
          <w:lang w:eastAsia="x-none"/>
        </w:rPr>
        <w:t xml:space="preserve"> </w:t>
      </w:r>
      <w:r w:rsidRPr="003E0A20">
        <w:rPr>
          <w:rFonts w:ascii="Book Antiqua" w:eastAsia="Times New Roman" w:hAnsi="Book Antiqua"/>
          <w:sz w:val="18"/>
          <w:szCs w:val="18"/>
          <w:lang w:val="x-none" w:eastAsia="x-none"/>
        </w:rPr>
        <w:t>z przepisów o rękojmi za wady przedmiotu niniejszej gwarancji.</w:t>
      </w:r>
    </w:p>
    <w:p w14:paraId="51ABC274" w14:textId="0E79F00D" w:rsidR="003E0A20" w:rsidRPr="003E0A20" w:rsidRDefault="003E0A20" w:rsidP="00030530">
      <w:pPr>
        <w:numPr>
          <w:ilvl w:val="2"/>
          <w:numId w:val="79"/>
        </w:numPr>
        <w:tabs>
          <w:tab w:val="left" w:pos="426"/>
        </w:tabs>
        <w:autoSpaceDE w:val="0"/>
        <w:autoSpaceDN w:val="0"/>
        <w:adjustRightInd w:val="0"/>
        <w:spacing w:line="216" w:lineRule="auto"/>
        <w:ind w:left="425" w:hanging="357"/>
        <w:jc w:val="both"/>
        <w:rPr>
          <w:rFonts w:ascii="Book Antiqua" w:eastAsia="Times New Roman" w:hAnsi="Book Antiqua"/>
          <w:sz w:val="18"/>
          <w:szCs w:val="18"/>
          <w:lang w:val="x-none" w:eastAsia="x-none"/>
        </w:rPr>
      </w:pPr>
      <w:r w:rsidRPr="003E0A20">
        <w:rPr>
          <w:rFonts w:ascii="Book Antiqua" w:eastAsia="Times New Roman" w:hAnsi="Book Antiqua"/>
          <w:sz w:val="18"/>
          <w:szCs w:val="18"/>
          <w:lang w:val="x-none" w:eastAsia="x-none"/>
        </w:rPr>
        <w:t>W sprawach nie uregulowanych w niniejszym dokumencie gwarancji oraz w umowie w zakresie gwarancji jakości, zastosowanie mają przepisy Kodeksu cywilnego dotyczące gwarancji jakości.</w:t>
      </w:r>
    </w:p>
    <w:p w14:paraId="454FADBD" w14:textId="77777777" w:rsidR="003E0A20" w:rsidRPr="003E0A20" w:rsidRDefault="003E0A20" w:rsidP="003E0A20">
      <w:pPr>
        <w:autoSpaceDE w:val="0"/>
        <w:autoSpaceDN w:val="0"/>
        <w:adjustRightInd w:val="0"/>
        <w:jc w:val="both"/>
        <w:rPr>
          <w:rFonts w:ascii="Book Antiqua" w:eastAsia="Times New Roman" w:hAnsi="Book Antiqua"/>
          <w:sz w:val="18"/>
          <w:szCs w:val="18"/>
          <w:lang w:eastAsia="pl-PL"/>
        </w:rPr>
      </w:pPr>
    </w:p>
    <w:p w14:paraId="1CC8FE15" w14:textId="77777777" w:rsidR="003E0A20" w:rsidRPr="003E0A20" w:rsidRDefault="003E0A20" w:rsidP="003E0A20">
      <w:pPr>
        <w:autoSpaceDE w:val="0"/>
        <w:autoSpaceDN w:val="0"/>
        <w:adjustRightInd w:val="0"/>
        <w:jc w:val="both"/>
        <w:rPr>
          <w:rFonts w:ascii="Book Antiqua" w:eastAsia="Times New Roman" w:hAnsi="Book Antiqua"/>
          <w:sz w:val="18"/>
          <w:szCs w:val="18"/>
          <w:lang w:eastAsia="pl-PL"/>
        </w:rPr>
      </w:pPr>
    </w:p>
    <w:p w14:paraId="65C83DF9" w14:textId="77777777" w:rsidR="003E0A20" w:rsidRPr="003E0A20" w:rsidRDefault="003E0A20" w:rsidP="003E0A20">
      <w:pPr>
        <w:autoSpaceDE w:val="0"/>
        <w:autoSpaceDN w:val="0"/>
        <w:adjustRightInd w:val="0"/>
        <w:jc w:val="both"/>
        <w:rPr>
          <w:rFonts w:ascii="Book Antiqua" w:eastAsia="Times New Roman" w:hAnsi="Book Antiqua"/>
          <w:sz w:val="18"/>
          <w:szCs w:val="18"/>
          <w:lang w:eastAsia="pl-PL"/>
        </w:rPr>
      </w:pPr>
    </w:p>
    <w:p w14:paraId="4DFE6B33" w14:textId="77777777" w:rsidR="003E0A20" w:rsidRPr="003E0A20" w:rsidRDefault="003E0A20" w:rsidP="003E0A20">
      <w:pPr>
        <w:autoSpaceDE w:val="0"/>
        <w:autoSpaceDN w:val="0"/>
        <w:adjustRightInd w:val="0"/>
        <w:jc w:val="right"/>
        <w:rPr>
          <w:rFonts w:ascii="Book Antiqua" w:eastAsia="Times New Roman" w:hAnsi="Book Antiqua"/>
          <w:sz w:val="18"/>
          <w:szCs w:val="18"/>
          <w:lang w:eastAsia="pl-PL"/>
        </w:rPr>
      </w:pPr>
      <w:r w:rsidRPr="003E0A20">
        <w:rPr>
          <w:rFonts w:ascii="Book Antiqua" w:eastAsia="Times New Roman" w:hAnsi="Book Antiqua"/>
          <w:sz w:val="18"/>
          <w:szCs w:val="18"/>
          <w:lang w:eastAsia="pl-PL"/>
        </w:rPr>
        <w:t>......................................................................................</w:t>
      </w:r>
    </w:p>
    <w:p w14:paraId="34635307" w14:textId="77777777" w:rsidR="003E0A20" w:rsidRPr="003E0A20" w:rsidRDefault="003E0A20" w:rsidP="003E0A20">
      <w:pPr>
        <w:autoSpaceDE w:val="0"/>
        <w:autoSpaceDN w:val="0"/>
        <w:adjustRightInd w:val="0"/>
        <w:jc w:val="both"/>
        <w:rPr>
          <w:rFonts w:ascii="Book Antiqua" w:eastAsia="Times New Roman" w:hAnsi="Book Antiqua"/>
          <w:sz w:val="18"/>
          <w:szCs w:val="18"/>
          <w:lang w:eastAsia="pl-PL"/>
        </w:rPr>
      </w:pPr>
      <w:r w:rsidRPr="003E0A20">
        <w:rPr>
          <w:rFonts w:ascii="Book Antiqua" w:eastAsia="Times New Roman" w:hAnsi="Book Antiqua"/>
          <w:sz w:val="18"/>
          <w:szCs w:val="18"/>
          <w:lang w:eastAsia="pl-PL"/>
        </w:rPr>
        <w:tab/>
      </w:r>
      <w:r w:rsidRPr="003E0A20">
        <w:rPr>
          <w:rFonts w:ascii="Book Antiqua" w:eastAsia="Times New Roman" w:hAnsi="Book Antiqua"/>
          <w:sz w:val="18"/>
          <w:szCs w:val="18"/>
          <w:lang w:eastAsia="pl-PL"/>
        </w:rPr>
        <w:tab/>
      </w:r>
      <w:r w:rsidRPr="003E0A20">
        <w:rPr>
          <w:rFonts w:ascii="Book Antiqua" w:eastAsia="Times New Roman" w:hAnsi="Book Antiqua"/>
          <w:sz w:val="18"/>
          <w:szCs w:val="18"/>
          <w:lang w:eastAsia="pl-PL"/>
        </w:rPr>
        <w:tab/>
      </w:r>
      <w:r w:rsidRPr="003E0A20">
        <w:rPr>
          <w:rFonts w:ascii="Book Antiqua" w:eastAsia="Times New Roman" w:hAnsi="Book Antiqua"/>
          <w:sz w:val="18"/>
          <w:szCs w:val="18"/>
          <w:lang w:eastAsia="pl-PL"/>
        </w:rPr>
        <w:tab/>
      </w:r>
      <w:r w:rsidRPr="003E0A20">
        <w:rPr>
          <w:rFonts w:ascii="Book Antiqua" w:eastAsia="Times New Roman" w:hAnsi="Book Antiqua"/>
          <w:sz w:val="18"/>
          <w:szCs w:val="18"/>
          <w:lang w:eastAsia="pl-PL"/>
        </w:rPr>
        <w:tab/>
      </w:r>
      <w:r w:rsidRPr="003E0A20">
        <w:rPr>
          <w:rFonts w:ascii="Book Antiqua" w:eastAsia="Times New Roman" w:hAnsi="Book Antiqua"/>
          <w:sz w:val="18"/>
          <w:szCs w:val="18"/>
          <w:lang w:eastAsia="pl-PL"/>
        </w:rPr>
        <w:tab/>
      </w:r>
      <w:r w:rsidRPr="003E0A20">
        <w:rPr>
          <w:rFonts w:ascii="Book Antiqua" w:eastAsia="Times New Roman" w:hAnsi="Book Antiqua"/>
          <w:sz w:val="18"/>
          <w:szCs w:val="18"/>
          <w:lang w:eastAsia="pl-PL"/>
        </w:rPr>
        <w:tab/>
        <w:t>pieczęć firmowa Wykonawcy</w:t>
      </w:r>
    </w:p>
    <w:p w14:paraId="617502AA" w14:textId="77777777" w:rsidR="003E0A20" w:rsidRPr="003E0A20" w:rsidRDefault="003E0A20" w:rsidP="003E0A20">
      <w:pPr>
        <w:autoSpaceDE w:val="0"/>
        <w:autoSpaceDN w:val="0"/>
        <w:adjustRightInd w:val="0"/>
        <w:jc w:val="both"/>
        <w:rPr>
          <w:rFonts w:ascii="Book Antiqua" w:eastAsia="Times New Roman" w:hAnsi="Book Antiqua"/>
          <w:sz w:val="18"/>
          <w:szCs w:val="18"/>
          <w:lang w:eastAsia="pl-PL"/>
        </w:rPr>
      </w:pPr>
    </w:p>
    <w:p w14:paraId="60F42CC4" w14:textId="77777777" w:rsidR="003E0A20" w:rsidRPr="003E0A20" w:rsidRDefault="003E0A20" w:rsidP="003E0A20">
      <w:pPr>
        <w:autoSpaceDE w:val="0"/>
        <w:autoSpaceDN w:val="0"/>
        <w:adjustRightInd w:val="0"/>
        <w:jc w:val="both"/>
        <w:rPr>
          <w:rFonts w:ascii="Book Antiqua" w:eastAsia="Times New Roman" w:hAnsi="Book Antiqua"/>
          <w:sz w:val="18"/>
          <w:szCs w:val="18"/>
          <w:lang w:eastAsia="pl-PL"/>
        </w:rPr>
      </w:pPr>
    </w:p>
    <w:p w14:paraId="12664275" w14:textId="77777777" w:rsidR="003E0A20" w:rsidRPr="003E0A20" w:rsidRDefault="003E0A20" w:rsidP="003E0A20">
      <w:pPr>
        <w:autoSpaceDE w:val="0"/>
        <w:autoSpaceDN w:val="0"/>
        <w:adjustRightInd w:val="0"/>
        <w:jc w:val="both"/>
        <w:rPr>
          <w:rFonts w:ascii="Book Antiqua" w:eastAsia="Times New Roman" w:hAnsi="Book Antiqua"/>
          <w:sz w:val="18"/>
          <w:szCs w:val="18"/>
          <w:lang w:eastAsia="pl-PL"/>
        </w:rPr>
      </w:pPr>
    </w:p>
    <w:p w14:paraId="78104184" w14:textId="77777777" w:rsidR="003E0A20" w:rsidRPr="003E0A20" w:rsidRDefault="003E0A20" w:rsidP="003E0A20">
      <w:pPr>
        <w:autoSpaceDE w:val="0"/>
        <w:autoSpaceDN w:val="0"/>
        <w:adjustRightInd w:val="0"/>
        <w:jc w:val="right"/>
        <w:rPr>
          <w:rFonts w:ascii="Book Antiqua" w:eastAsia="Times New Roman" w:hAnsi="Book Antiqua"/>
          <w:sz w:val="18"/>
          <w:szCs w:val="18"/>
          <w:lang w:eastAsia="pl-PL"/>
        </w:rPr>
      </w:pPr>
      <w:r w:rsidRPr="003E0A20">
        <w:rPr>
          <w:rFonts w:ascii="Book Antiqua" w:eastAsia="Times New Roman" w:hAnsi="Book Antiqua"/>
          <w:sz w:val="18"/>
          <w:szCs w:val="18"/>
          <w:lang w:eastAsia="pl-PL"/>
        </w:rPr>
        <w:t>........................................................................................</w:t>
      </w:r>
    </w:p>
    <w:p w14:paraId="22AE5BF1" w14:textId="77777777" w:rsidR="003E0A20" w:rsidRPr="003E0A20" w:rsidRDefault="003E0A20" w:rsidP="003E0A20">
      <w:pPr>
        <w:autoSpaceDE w:val="0"/>
        <w:autoSpaceDN w:val="0"/>
        <w:adjustRightInd w:val="0"/>
        <w:ind w:left="4254" w:firstLine="709"/>
        <w:rPr>
          <w:rFonts w:ascii="Book Antiqua" w:eastAsia="Times New Roman" w:hAnsi="Book Antiqua"/>
          <w:sz w:val="18"/>
          <w:szCs w:val="18"/>
          <w:lang w:eastAsia="pl-PL"/>
        </w:rPr>
      </w:pPr>
      <w:r w:rsidRPr="003E0A20">
        <w:rPr>
          <w:rFonts w:ascii="Book Antiqua" w:eastAsia="Times New Roman" w:hAnsi="Book Antiqua"/>
          <w:sz w:val="18"/>
          <w:szCs w:val="18"/>
          <w:lang w:eastAsia="pl-PL"/>
        </w:rPr>
        <w:t xml:space="preserve">data, podpis i pieczęć imienna osoby </w:t>
      </w:r>
    </w:p>
    <w:p w14:paraId="1609F11D" w14:textId="77777777" w:rsidR="003E0A20" w:rsidRPr="003E0A20" w:rsidRDefault="003E0A20" w:rsidP="003E0A20">
      <w:pPr>
        <w:ind w:left="4254" w:firstLine="709"/>
        <w:rPr>
          <w:rFonts w:ascii="Book Antiqua" w:eastAsia="Times New Roman" w:hAnsi="Book Antiqua"/>
          <w:sz w:val="18"/>
          <w:szCs w:val="18"/>
          <w:lang w:eastAsia="pl-PL"/>
        </w:rPr>
      </w:pPr>
      <w:r w:rsidRPr="003E0A20">
        <w:rPr>
          <w:rFonts w:ascii="Book Antiqua" w:eastAsia="Times New Roman" w:hAnsi="Book Antiqua"/>
          <w:sz w:val="18"/>
          <w:szCs w:val="18"/>
          <w:lang w:eastAsia="pl-PL"/>
        </w:rPr>
        <w:t>uprawnionej do reprezentacji Wykonawcy</w:t>
      </w:r>
    </w:p>
    <w:p w14:paraId="1673A0BB" w14:textId="77777777" w:rsidR="003E0A20" w:rsidRPr="003E0A20" w:rsidRDefault="003E0A20" w:rsidP="003E0A20">
      <w:pPr>
        <w:autoSpaceDE w:val="0"/>
        <w:autoSpaceDN w:val="0"/>
        <w:adjustRightInd w:val="0"/>
        <w:jc w:val="center"/>
        <w:rPr>
          <w:rFonts w:ascii="Book Antiqua" w:eastAsia="Times New Roman" w:hAnsi="Book Antiqua"/>
          <w:sz w:val="18"/>
          <w:szCs w:val="18"/>
          <w:lang w:eastAsia="pl-PL"/>
        </w:rPr>
      </w:pPr>
    </w:p>
    <w:p w14:paraId="6CE9EC70" w14:textId="77777777" w:rsidR="003E0A20" w:rsidRPr="003E0A20" w:rsidRDefault="003E0A20" w:rsidP="003E0A20">
      <w:pPr>
        <w:tabs>
          <w:tab w:val="left" w:pos="8178"/>
        </w:tabs>
        <w:autoSpaceDE w:val="0"/>
        <w:autoSpaceDN w:val="0"/>
        <w:adjustRightInd w:val="0"/>
        <w:rPr>
          <w:rFonts w:ascii="Book Antiqua" w:eastAsia="Times New Roman" w:hAnsi="Book Antiqua"/>
          <w:sz w:val="18"/>
          <w:szCs w:val="18"/>
          <w:lang w:eastAsia="pl-PL"/>
        </w:rPr>
      </w:pPr>
      <w:r w:rsidRPr="003E0A20">
        <w:rPr>
          <w:rFonts w:ascii="Book Antiqua" w:eastAsia="Times New Roman" w:hAnsi="Book Antiqua"/>
          <w:sz w:val="18"/>
          <w:szCs w:val="18"/>
          <w:lang w:eastAsia="pl-PL"/>
        </w:rPr>
        <w:tab/>
      </w:r>
    </w:p>
    <w:p w14:paraId="652081F7" w14:textId="77777777" w:rsidR="003E0A20" w:rsidRPr="003E0A20" w:rsidRDefault="003E0A20" w:rsidP="003E0A20">
      <w:pPr>
        <w:autoSpaceDE w:val="0"/>
        <w:autoSpaceDN w:val="0"/>
        <w:adjustRightInd w:val="0"/>
        <w:spacing w:line="360" w:lineRule="auto"/>
        <w:jc w:val="both"/>
        <w:rPr>
          <w:rFonts w:ascii="Book Antiqua" w:eastAsia="Times New Roman" w:hAnsi="Book Antiqua"/>
          <w:sz w:val="18"/>
          <w:szCs w:val="18"/>
          <w:lang w:eastAsia="pl-PL"/>
        </w:rPr>
      </w:pPr>
    </w:p>
    <w:p w14:paraId="2B26D58C" w14:textId="77777777" w:rsidR="003E0A20" w:rsidRPr="003E0A20" w:rsidRDefault="003E0A20" w:rsidP="003E0A20">
      <w:pPr>
        <w:spacing w:after="200" w:line="276" w:lineRule="auto"/>
        <w:rPr>
          <w:rFonts w:ascii="Book Antiqua" w:eastAsia="Times New Roman" w:hAnsi="Book Antiqua" w:cs="Calibri"/>
          <w:sz w:val="18"/>
          <w:szCs w:val="18"/>
          <w:lang w:eastAsia="pl-PL"/>
        </w:rPr>
      </w:pPr>
    </w:p>
    <w:p w14:paraId="6E1277B7" w14:textId="77777777" w:rsidR="00B9669B" w:rsidRPr="00BA0DDB" w:rsidRDefault="00B9669B" w:rsidP="001640AA">
      <w:pPr>
        <w:autoSpaceDE w:val="0"/>
        <w:snapToGrid w:val="0"/>
        <w:spacing w:line="216" w:lineRule="auto"/>
        <w:jc w:val="both"/>
        <w:rPr>
          <w:rFonts w:ascii="Book Antiqua" w:hAnsi="Book Antiqua"/>
          <w:sz w:val="18"/>
          <w:szCs w:val="18"/>
        </w:rPr>
      </w:pPr>
    </w:p>
    <w:sectPr w:rsidR="00B9669B" w:rsidRPr="00BA0DDB" w:rsidSect="00D2248E">
      <w:footerReference w:type="default" r:id="rId8"/>
      <w:pgSz w:w="11906" w:h="16838"/>
      <w:pgMar w:top="568" w:right="849" w:bottom="142" w:left="709" w:header="284" w:footer="3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9BDCD" w14:textId="77777777" w:rsidR="006A66AD" w:rsidRDefault="006A66AD" w:rsidP="00305182">
      <w:r>
        <w:separator/>
      </w:r>
    </w:p>
  </w:endnote>
  <w:endnote w:type="continuationSeparator" w:id="0">
    <w:p w14:paraId="0E1D4E59" w14:textId="77777777" w:rsidR="006A66AD" w:rsidRDefault="006A66AD" w:rsidP="00305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ook Antiqua" w:hAnsi="Book Antiqua"/>
        <w:sz w:val="18"/>
      </w:rPr>
      <w:id w:val="-172654643"/>
      <w:docPartObj>
        <w:docPartGallery w:val="Page Numbers (Bottom of Page)"/>
        <w:docPartUnique/>
      </w:docPartObj>
    </w:sdtPr>
    <w:sdtContent>
      <w:p w14:paraId="4F3AFEC8" w14:textId="77777777" w:rsidR="00BF468A" w:rsidRPr="00467938" w:rsidRDefault="00BF468A" w:rsidP="00B14142">
        <w:pPr>
          <w:pStyle w:val="Stopka"/>
          <w:jc w:val="center"/>
          <w:rPr>
            <w:rFonts w:ascii="Book Antiqua" w:hAnsi="Book Antiqua"/>
            <w:sz w:val="18"/>
          </w:rPr>
        </w:pPr>
        <w:r w:rsidRPr="00467938">
          <w:rPr>
            <w:rFonts w:ascii="Book Antiqua" w:hAnsi="Book Antiqua"/>
            <w:sz w:val="18"/>
          </w:rPr>
          <w:fldChar w:fldCharType="begin"/>
        </w:r>
        <w:r w:rsidRPr="00467938">
          <w:rPr>
            <w:rFonts w:ascii="Book Antiqua" w:hAnsi="Book Antiqua"/>
            <w:sz w:val="18"/>
          </w:rPr>
          <w:instrText>PAGE   \* MERGEFORMAT</w:instrText>
        </w:r>
        <w:r w:rsidRPr="00467938">
          <w:rPr>
            <w:rFonts w:ascii="Book Antiqua" w:hAnsi="Book Antiqua"/>
            <w:sz w:val="18"/>
          </w:rPr>
          <w:fldChar w:fldCharType="separate"/>
        </w:r>
        <w:r>
          <w:rPr>
            <w:rFonts w:ascii="Book Antiqua" w:hAnsi="Book Antiqua"/>
            <w:noProof/>
            <w:sz w:val="18"/>
          </w:rPr>
          <w:t>1</w:t>
        </w:r>
        <w:r w:rsidRPr="00467938">
          <w:rPr>
            <w:rFonts w:ascii="Book Antiqua" w:hAnsi="Book Antiqua"/>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9762F" w14:textId="77777777" w:rsidR="006A66AD" w:rsidRDefault="006A66AD" w:rsidP="00305182">
      <w:r>
        <w:separator/>
      </w:r>
    </w:p>
  </w:footnote>
  <w:footnote w:type="continuationSeparator" w:id="0">
    <w:p w14:paraId="29DE0492" w14:textId="77777777" w:rsidR="006A66AD" w:rsidRDefault="006A66AD" w:rsidP="003051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name w:val="WW8Num7"/>
    <w:lvl w:ilvl="0">
      <w:start w:val="1"/>
      <w:numFmt w:val="decimal"/>
      <w:lvlText w:val="%1."/>
      <w:lvlJc w:val="left"/>
      <w:pPr>
        <w:tabs>
          <w:tab w:val="num" w:pos="416"/>
        </w:tabs>
        <w:ind w:left="416" w:hanging="360"/>
      </w:pPr>
      <w:rPr>
        <w:rFonts w:eastAsia="SimSun"/>
        <w:b w:val="0"/>
        <w:bCs w:val="0"/>
        <w:i/>
        <w:iCs/>
        <w:color w:val="000000"/>
      </w:rPr>
    </w:lvl>
    <w:lvl w:ilvl="1">
      <w:start w:val="1"/>
      <w:numFmt w:val="decimal"/>
      <w:lvlText w:val="%2."/>
      <w:lvlJc w:val="left"/>
      <w:pPr>
        <w:tabs>
          <w:tab w:val="num" w:pos="360"/>
        </w:tabs>
        <w:ind w:left="0" w:firstLine="0"/>
      </w:pPr>
      <w:rPr>
        <w:b/>
      </w:r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start w:val="1"/>
      <w:numFmt w:val="lowerLetter"/>
      <w:lvlText w:val="%7)"/>
      <w:lvlJc w:val="left"/>
      <w:pPr>
        <w:tabs>
          <w:tab w:val="num" w:pos="360"/>
        </w:tabs>
        <w:ind w:left="360" w:hanging="36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0000000E"/>
    <w:multiLevelType w:val="singleLevel"/>
    <w:tmpl w:val="3B0A686E"/>
    <w:name w:val="WW8Num27"/>
    <w:lvl w:ilvl="0">
      <w:numFmt w:val="none"/>
      <w:lvlText w:val=""/>
      <w:lvlJc w:val="left"/>
      <w:pPr>
        <w:tabs>
          <w:tab w:val="num" w:pos="360"/>
        </w:tabs>
      </w:pPr>
    </w:lvl>
  </w:abstractNum>
  <w:abstractNum w:abstractNumId="2" w15:restartNumberingAfterBreak="0">
    <w:nsid w:val="02C324E3"/>
    <w:multiLevelType w:val="hybridMultilevel"/>
    <w:tmpl w:val="8488D160"/>
    <w:lvl w:ilvl="0" w:tplc="04150017">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 w15:restartNumberingAfterBreak="0">
    <w:nsid w:val="03266E93"/>
    <w:multiLevelType w:val="multilevel"/>
    <w:tmpl w:val="ADC2765E"/>
    <w:lvl w:ilvl="0">
      <w:start w:val="1"/>
      <w:numFmt w:val="decimal"/>
      <w:lvlText w:val="%1."/>
      <w:legacy w:legacy="1" w:legacySpace="0" w:legacyIndent="283"/>
      <w:lvlJc w:val="left"/>
      <w:pPr>
        <w:ind w:left="283" w:hanging="283"/>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03E0518C"/>
    <w:multiLevelType w:val="singleLevel"/>
    <w:tmpl w:val="E618A496"/>
    <w:lvl w:ilvl="0">
      <w:start w:val="1"/>
      <w:numFmt w:val="lowerLetter"/>
      <w:lvlText w:val="%1) "/>
      <w:legacy w:legacy="1" w:legacySpace="0" w:legacyIndent="283"/>
      <w:lvlJc w:val="left"/>
      <w:pPr>
        <w:ind w:left="283" w:hanging="283"/>
      </w:pPr>
      <w:rPr>
        <w:rFonts w:ascii="Book Antiqua" w:hAnsi="Book Antiqua" w:cs="Times New Roman" w:hint="default"/>
        <w:b w:val="0"/>
        <w:i w:val="0"/>
        <w:sz w:val="18"/>
        <w:szCs w:val="14"/>
        <w:u w:val="none"/>
      </w:rPr>
    </w:lvl>
  </w:abstractNum>
  <w:abstractNum w:abstractNumId="5" w15:restartNumberingAfterBreak="0">
    <w:nsid w:val="05442B96"/>
    <w:multiLevelType w:val="hybridMultilevel"/>
    <w:tmpl w:val="EB5840EE"/>
    <w:lvl w:ilvl="0" w:tplc="5052AB6E">
      <w:start w:val="1"/>
      <w:numFmt w:val="decimal"/>
      <w:lvlText w:val="%1)"/>
      <w:lvlJc w:val="left"/>
      <w:pPr>
        <w:tabs>
          <w:tab w:val="num" w:pos="1080"/>
        </w:tabs>
        <w:ind w:left="1080" w:hanging="360"/>
      </w:pPr>
      <w:rPr>
        <w:rFonts w:ascii="Book Antiqua" w:eastAsia="Times New Roman" w:hAnsi="Book Antiqua" w:cs="Times New Roman" w:hint="default"/>
      </w:rPr>
    </w:lvl>
    <w:lvl w:ilvl="1" w:tplc="1A327976">
      <w:start w:val="4"/>
      <w:numFmt w:val="lowerLetter"/>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6" w15:restartNumberingAfterBreak="0">
    <w:nsid w:val="05467CEB"/>
    <w:multiLevelType w:val="hybridMultilevel"/>
    <w:tmpl w:val="F0A0E1CE"/>
    <w:lvl w:ilvl="0" w:tplc="04150017">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7" w15:restartNumberingAfterBreak="0">
    <w:nsid w:val="055B204C"/>
    <w:multiLevelType w:val="hybridMultilevel"/>
    <w:tmpl w:val="6BC2660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1">
      <w:start w:val="1"/>
      <w:numFmt w:val="decimal"/>
      <w:lvlText w:val="%3)"/>
      <w:lvlJc w:val="lef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07143EA2"/>
    <w:multiLevelType w:val="hybridMultilevel"/>
    <w:tmpl w:val="50CE65AC"/>
    <w:lvl w:ilvl="0" w:tplc="5A0291B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732344A"/>
    <w:multiLevelType w:val="hybridMultilevel"/>
    <w:tmpl w:val="9236C65C"/>
    <w:lvl w:ilvl="0" w:tplc="04150017">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0" w15:restartNumberingAfterBreak="0">
    <w:nsid w:val="0B991D5C"/>
    <w:multiLevelType w:val="hybridMultilevel"/>
    <w:tmpl w:val="10F00450"/>
    <w:lvl w:ilvl="0" w:tplc="04150017">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1" w15:restartNumberingAfterBreak="0">
    <w:nsid w:val="0C3A2DEE"/>
    <w:multiLevelType w:val="hybridMultilevel"/>
    <w:tmpl w:val="679A1AC2"/>
    <w:lvl w:ilvl="0" w:tplc="3FD099FE">
      <w:start w:val="1"/>
      <w:numFmt w:val="decimal"/>
      <w:lvlText w:val="%1."/>
      <w:lvlJc w:val="left"/>
      <w:pPr>
        <w:tabs>
          <w:tab w:val="num" w:pos="0"/>
        </w:tabs>
        <w:ind w:left="284" w:hanging="284"/>
      </w:pPr>
      <w:rPr>
        <w:rFonts w:cs="Times New Roman" w:hint="default"/>
        <w:color w:val="auto"/>
      </w:rPr>
    </w:lvl>
    <w:lvl w:ilvl="1" w:tplc="7598ACF0">
      <w:start w:val="1"/>
      <w:numFmt w:val="lowerLetter"/>
      <w:lvlText w:val="%2)"/>
      <w:lvlJc w:val="left"/>
      <w:pPr>
        <w:tabs>
          <w:tab w:val="num" w:pos="-111"/>
        </w:tabs>
        <w:ind w:left="1421" w:hanging="341"/>
      </w:pPr>
      <w:rPr>
        <w:rFonts w:cs="Times New Roman" w:hint="default"/>
        <w:color w:val="auto"/>
        <w:sz w:val="18"/>
        <w:szCs w:val="18"/>
      </w:rPr>
    </w:lvl>
    <w:lvl w:ilvl="2" w:tplc="E57A1BF4">
      <w:start w:val="1"/>
      <w:numFmt w:val="decimal"/>
      <w:lvlText w:val="%3."/>
      <w:lvlJc w:val="left"/>
      <w:pPr>
        <w:tabs>
          <w:tab w:val="num" w:pos="1980"/>
        </w:tabs>
        <w:ind w:left="2264" w:hanging="284"/>
      </w:pPr>
      <w:rPr>
        <w:rFonts w:ascii="Book Antiqua" w:hAnsi="Book Antiqua" w:cs="Times New Roman" w:hint="default"/>
        <w:color w:val="auto"/>
        <w:sz w:val="18"/>
        <w:szCs w:val="18"/>
        <w:u w:val="none"/>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EE36B7"/>
    <w:multiLevelType w:val="hybridMultilevel"/>
    <w:tmpl w:val="AE1E344C"/>
    <w:lvl w:ilvl="0" w:tplc="04150017">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3" w15:restartNumberingAfterBreak="0">
    <w:nsid w:val="11867DA7"/>
    <w:multiLevelType w:val="hybridMultilevel"/>
    <w:tmpl w:val="D6F27DF6"/>
    <w:lvl w:ilvl="0" w:tplc="04150017">
      <w:start w:val="1"/>
      <w:numFmt w:val="lowerLetter"/>
      <w:lvlText w:val="%1)"/>
      <w:lvlJc w:val="left"/>
      <w:pPr>
        <w:ind w:left="644" w:hanging="360"/>
      </w:pPr>
      <w:rPr>
        <w:rFonts w:hint="default"/>
        <w:b w:val="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4" w15:restartNumberingAfterBreak="0">
    <w:nsid w:val="1637749D"/>
    <w:multiLevelType w:val="hybridMultilevel"/>
    <w:tmpl w:val="0CB61504"/>
    <w:lvl w:ilvl="0" w:tplc="609A533E">
      <w:start w:val="1"/>
      <w:numFmt w:val="decimal"/>
      <w:lvlText w:val="%1."/>
      <w:lvlJc w:val="left"/>
      <w:pPr>
        <w:ind w:left="705" w:hanging="705"/>
      </w:pPr>
      <w:rPr>
        <w:rFonts w:hint="default"/>
      </w:rPr>
    </w:lvl>
    <w:lvl w:ilvl="1" w:tplc="14A6917C">
      <w:start w:val="1"/>
      <w:numFmt w:val="decimal"/>
      <w:lvlText w:val="%2)"/>
      <w:lvlJc w:val="left"/>
      <w:pPr>
        <w:ind w:left="501" w:hanging="360"/>
      </w:pPr>
      <w:rPr>
        <w:rFonts w:hint="default"/>
      </w:rPr>
    </w:lvl>
    <w:lvl w:ilvl="2" w:tplc="97FACD60">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91C038E"/>
    <w:multiLevelType w:val="hybridMultilevel"/>
    <w:tmpl w:val="C90EA08E"/>
    <w:lvl w:ilvl="0" w:tplc="04150017">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6" w15:restartNumberingAfterBreak="0">
    <w:nsid w:val="1B5D03A0"/>
    <w:multiLevelType w:val="hybridMultilevel"/>
    <w:tmpl w:val="32E4B7F4"/>
    <w:lvl w:ilvl="0" w:tplc="04150017">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7" w15:restartNumberingAfterBreak="0">
    <w:nsid w:val="1C220C19"/>
    <w:multiLevelType w:val="hybridMultilevel"/>
    <w:tmpl w:val="9580D026"/>
    <w:lvl w:ilvl="0" w:tplc="FFFFFFFF">
      <w:start w:val="1"/>
      <w:numFmt w:val="decimal"/>
      <w:lvlText w:val="%1)"/>
      <w:lvlJc w:val="left"/>
      <w:pPr>
        <w:ind w:left="2160" w:hanging="18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E2E109B"/>
    <w:multiLevelType w:val="hybridMultilevel"/>
    <w:tmpl w:val="365A92AE"/>
    <w:lvl w:ilvl="0" w:tplc="BB52DE7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1223B8F"/>
    <w:multiLevelType w:val="hybridMultilevel"/>
    <w:tmpl w:val="70E22276"/>
    <w:lvl w:ilvl="0" w:tplc="6EDC5020">
      <w:start w:val="1"/>
      <w:numFmt w:val="decimal"/>
      <w:lvlText w:val="%1)"/>
      <w:lvlJc w:val="left"/>
      <w:pPr>
        <w:ind w:left="840" w:hanging="360"/>
      </w:pPr>
      <w:rPr>
        <w:rFonts w:hint="default"/>
      </w:r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20" w15:restartNumberingAfterBreak="0">
    <w:nsid w:val="21DD6151"/>
    <w:multiLevelType w:val="hybridMultilevel"/>
    <w:tmpl w:val="10FC1A88"/>
    <w:lvl w:ilvl="0" w:tplc="04150017">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1" w15:restartNumberingAfterBreak="0">
    <w:nsid w:val="235A783B"/>
    <w:multiLevelType w:val="hybridMultilevel"/>
    <w:tmpl w:val="F4621C14"/>
    <w:lvl w:ilvl="0" w:tplc="04150017">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2" w15:restartNumberingAfterBreak="0">
    <w:nsid w:val="25207027"/>
    <w:multiLevelType w:val="singleLevel"/>
    <w:tmpl w:val="9B7C4F9A"/>
    <w:lvl w:ilvl="0">
      <w:start w:val="1"/>
      <w:numFmt w:val="decimal"/>
      <w:lvlText w:val="%1. "/>
      <w:legacy w:legacy="1" w:legacySpace="0" w:legacyIndent="283"/>
      <w:lvlJc w:val="left"/>
      <w:pPr>
        <w:ind w:left="283" w:hanging="283"/>
      </w:pPr>
      <w:rPr>
        <w:rFonts w:ascii="Book Antiqua" w:hAnsi="Book Antiqua" w:cs="Times New Roman" w:hint="default"/>
        <w:sz w:val="20"/>
        <w:szCs w:val="16"/>
      </w:rPr>
    </w:lvl>
  </w:abstractNum>
  <w:abstractNum w:abstractNumId="23" w15:restartNumberingAfterBreak="0">
    <w:nsid w:val="280B64A7"/>
    <w:multiLevelType w:val="hybridMultilevel"/>
    <w:tmpl w:val="E9EC902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4" w15:restartNumberingAfterBreak="0">
    <w:nsid w:val="28FC7C98"/>
    <w:multiLevelType w:val="hybridMultilevel"/>
    <w:tmpl w:val="3662DAEE"/>
    <w:lvl w:ilvl="0" w:tplc="04150011">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29A67FE0"/>
    <w:multiLevelType w:val="hybridMultilevel"/>
    <w:tmpl w:val="3336E588"/>
    <w:lvl w:ilvl="0" w:tplc="CF6CED36">
      <w:start w:val="2"/>
      <w:numFmt w:val="decimal"/>
      <w:lvlText w:val="%1."/>
      <w:lvlJc w:val="left"/>
      <w:pPr>
        <w:ind w:left="36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9F67318"/>
    <w:multiLevelType w:val="hybridMultilevel"/>
    <w:tmpl w:val="851609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A8B4E21"/>
    <w:multiLevelType w:val="hybridMultilevel"/>
    <w:tmpl w:val="E542A536"/>
    <w:lvl w:ilvl="0" w:tplc="FFFFFFFF">
      <w:start w:val="1"/>
      <w:numFmt w:val="decimal"/>
      <w:lvlText w:val="%1."/>
      <w:lvlJc w:val="left"/>
      <w:pPr>
        <w:ind w:left="643" w:hanging="360"/>
      </w:pPr>
      <w:rPr>
        <w:rFonts w:hint="default"/>
      </w:rPr>
    </w:lvl>
    <w:lvl w:ilvl="1" w:tplc="FFFFFFFF">
      <w:start w:val="1"/>
      <w:numFmt w:val="lowerLetter"/>
      <w:lvlText w:val="%2."/>
      <w:lvlJc w:val="left"/>
      <w:pPr>
        <w:ind w:left="1363" w:hanging="360"/>
      </w:pPr>
    </w:lvl>
    <w:lvl w:ilvl="2" w:tplc="FFFFFFFF">
      <w:start w:val="1"/>
      <w:numFmt w:val="lowerRoman"/>
      <w:lvlText w:val="%3."/>
      <w:lvlJc w:val="right"/>
      <w:pPr>
        <w:ind w:left="2083" w:hanging="180"/>
      </w:pPr>
    </w:lvl>
    <w:lvl w:ilvl="3" w:tplc="04150017">
      <w:start w:val="1"/>
      <w:numFmt w:val="lowerLetter"/>
      <w:lvlText w:val="%4)"/>
      <w:lvlJc w:val="left"/>
      <w:pPr>
        <w:ind w:left="720"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28" w15:restartNumberingAfterBreak="0">
    <w:nsid w:val="2D177B56"/>
    <w:multiLevelType w:val="singleLevel"/>
    <w:tmpl w:val="19149414"/>
    <w:lvl w:ilvl="0">
      <w:start w:val="1"/>
      <w:numFmt w:val="decimal"/>
      <w:lvlText w:val="%1. "/>
      <w:legacy w:legacy="1" w:legacySpace="0" w:legacyIndent="283"/>
      <w:lvlJc w:val="left"/>
      <w:pPr>
        <w:ind w:left="283" w:hanging="283"/>
      </w:pPr>
      <w:rPr>
        <w:rFonts w:ascii="Book Antiqua" w:hAnsi="Book Antiqua" w:cs="Times New Roman" w:hint="default"/>
        <w:b w:val="0"/>
        <w:i w:val="0"/>
        <w:sz w:val="18"/>
        <w:szCs w:val="12"/>
        <w:u w:val="none"/>
      </w:rPr>
    </w:lvl>
  </w:abstractNum>
  <w:abstractNum w:abstractNumId="29" w15:restartNumberingAfterBreak="0">
    <w:nsid w:val="2DFB22F8"/>
    <w:multiLevelType w:val="hybridMultilevel"/>
    <w:tmpl w:val="D58ABBB4"/>
    <w:lvl w:ilvl="0" w:tplc="04150011">
      <w:start w:val="1"/>
      <w:numFmt w:val="decimal"/>
      <w:lvlText w:val="%1)"/>
      <w:lvlJc w:val="left"/>
      <w:pPr>
        <w:ind w:left="644" w:hanging="360"/>
      </w:pPr>
      <w:rPr>
        <w:rFonts w:hint="default"/>
        <w:b w:val="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0" w15:restartNumberingAfterBreak="0">
    <w:nsid w:val="2E954CDE"/>
    <w:multiLevelType w:val="hybridMultilevel"/>
    <w:tmpl w:val="2A0436E6"/>
    <w:lvl w:ilvl="0" w:tplc="04150011">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2F212F4A"/>
    <w:multiLevelType w:val="hybridMultilevel"/>
    <w:tmpl w:val="096CB81A"/>
    <w:lvl w:ilvl="0" w:tplc="4564955A">
      <w:start w:val="1"/>
      <w:numFmt w:val="decimal"/>
      <w:lvlText w:val="%1)"/>
      <w:lvlJc w:val="left"/>
      <w:pPr>
        <w:ind w:left="720" w:hanging="360"/>
      </w:pPr>
      <w:rPr>
        <w:rFonts w:ascii="Book Antiqua" w:eastAsia="Times New Roman" w:hAnsi="Book Antiqua" w:cs="Times New Roman"/>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304A407D"/>
    <w:multiLevelType w:val="hybridMultilevel"/>
    <w:tmpl w:val="C12E88CE"/>
    <w:lvl w:ilvl="0" w:tplc="04150011">
      <w:start w:val="1"/>
      <w:numFmt w:val="decimal"/>
      <w:lvlText w:val="%1)"/>
      <w:lvlJc w:val="left"/>
      <w:pPr>
        <w:ind w:left="1364" w:hanging="360"/>
      </w:p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33" w15:restartNumberingAfterBreak="0">
    <w:nsid w:val="36B150F4"/>
    <w:multiLevelType w:val="hybridMultilevel"/>
    <w:tmpl w:val="09D0B51E"/>
    <w:lvl w:ilvl="0" w:tplc="E7AA2B00">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6EC4B80"/>
    <w:multiLevelType w:val="hybridMultilevel"/>
    <w:tmpl w:val="C944C13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7562D97"/>
    <w:multiLevelType w:val="hybridMultilevel"/>
    <w:tmpl w:val="751C262A"/>
    <w:lvl w:ilvl="0" w:tplc="C06A4768">
      <w:start w:val="1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8541C33"/>
    <w:multiLevelType w:val="hybridMultilevel"/>
    <w:tmpl w:val="1AEE6638"/>
    <w:lvl w:ilvl="0" w:tplc="04150017">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7" w15:restartNumberingAfterBreak="0">
    <w:nsid w:val="39F23C33"/>
    <w:multiLevelType w:val="hybridMultilevel"/>
    <w:tmpl w:val="E9EC9028"/>
    <w:lvl w:ilvl="0" w:tplc="059A303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15:restartNumberingAfterBreak="0">
    <w:nsid w:val="3D925381"/>
    <w:multiLevelType w:val="hybridMultilevel"/>
    <w:tmpl w:val="F1328DBA"/>
    <w:lvl w:ilvl="0" w:tplc="0FE071C6">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9" w15:restartNumberingAfterBreak="0">
    <w:nsid w:val="3E4B113D"/>
    <w:multiLevelType w:val="hybridMultilevel"/>
    <w:tmpl w:val="19A63756"/>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0" w15:restartNumberingAfterBreak="0">
    <w:nsid w:val="3E906552"/>
    <w:multiLevelType w:val="hybridMultilevel"/>
    <w:tmpl w:val="7E400180"/>
    <w:lvl w:ilvl="0" w:tplc="0A769CC4">
      <w:start w:val="1"/>
      <w:numFmt w:val="decimal"/>
      <w:lvlText w:val="%1."/>
      <w:lvlJc w:val="left"/>
      <w:pPr>
        <w:tabs>
          <w:tab w:val="num" w:pos="416"/>
        </w:tabs>
        <w:ind w:left="416" w:hanging="360"/>
      </w:pPr>
      <w:rPr>
        <w:b w:val="0"/>
        <w:strike w:val="0"/>
      </w:rPr>
    </w:lvl>
    <w:lvl w:ilvl="1" w:tplc="04150011">
      <w:start w:val="1"/>
      <w:numFmt w:val="decimal"/>
      <w:lvlText w:val="%2)"/>
      <w:lvlJc w:val="left"/>
      <w:pPr>
        <w:tabs>
          <w:tab w:val="num" w:pos="360"/>
        </w:tabs>
      </w:pPr>
      <w:rPr>
        <w:b w:val="0"/>
      </w:r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D420883C">
      <w:start w:val="1"/>
      <w:numFmt w:val="decimal"/>
      <w:lvlText w:val="%7)"/>
      <w:lvlJc w:val="left"/>
      <w:pPr>
        <w:tabs>
          <w:tab w:val="num" w:pos="360"/>
        </w:tabs>
        <w:ind w:left="360" w:hanging="360"/>
      </w:pPr>
      <w:rPr>
        <w:rFonts w:ascii="Times New Roman" w:eastAsia="Times New Roman" w:hAnsi="Times New Roman" w:cs="Times New Roman"/>
      </w:r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1" w15:restartNumberingAfterBreak="0">
    <w:nsid w:val="3F2B1A5E"/>
    <w:multiLevelType w:val="hybridMultilevel"/>
    <w:tmpl w:val="ECFC3982"/>
    <w:lvl w:ilvl="0" w:tplc="04150017">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42" w15:restartNumberingAfterBreak="0">
    <w:nsid w:val="42AA438E"/>
    <w:multiLevelType w:val="hybridMultilevel"/>
    <w:tmpl w:val="A80A357E"/>
    <w:lvl w:ilvl="0" w:tplc="379EF4B0">
      <w:start w:val="1"/>
      <w:numFmt w:val="lowerLetter"/>
      <w:lvlText w:val="%1)"/>
      <w:lvlJc w:val="left"/>
      <w:pPr>
        <w:ind w:left="288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3F24CFF"/>
    <w:multiLevelType w:val="hybridMultilevel"/>
    <w:tmpl w:val="579435C0"/>
    <w:lvl w:ilvl="0" w:tplc="FFFFFFFF">
      <w:start w:val="1"/>
      <w:numFmt w:val="lowerLetter"/>
      <w:lvlText w:val="%1)"/>
      <w:lvlJc w:val="left"/>
      <w:pPr>
        <w:ind w:left="720" w:hanging="360"/>
      </w:pPr>
    </w:lvl>
    <w:lvl w:ilvl="1" w:tplc="04150011">
      <w:start w:val="1"/>
      <w:numFmt w:val="decimal"/>
      <w:lvlText w:val="%2)"/>
      <w:lvlJc w:val="left"/>
      <w:pPr>
        <w:ind w:left="720" w:hanging="360"/>
      </w:pPr>
    </w:lvl>
    <w:lvl w:ilvl="2" w:tplc="FFFFFFFF">
      <w:start w:val="1"/>
      <w:numFmt w:val="decimal"/>
      <w:lvlText w:val="%3)"/>
      <w:lvlJc w:val="lef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454C42F1"/>
    <w:multiLevelType w:val="hybridMultilevel"/>
    <w:tmpl w:val="89725A22"/>
    <w:lvl w:ilvl="0" w:tplc="28AEFD5C">
      <w:start w:val="1"/>
      <w:numFmt w:val="decimal"/>
      <w:lvlText w:val="%1."/>
      <w:lvlJc w:val="left"/>
      <w:pPr>
        <w:ind w:left="360" w:hanging="360"/>
      </w:pPr>
      <w:rPr>
        <w:rFonts w:hint="default"/>
        <w:color w:val="auto"/>
      </w:rPr>
    </w:lvl>
    <w:lvl w:ilvl="1" w:tplc="04150019">
      <w:start w:val="1"/>
      <w:numFmt w:val="lowerLetter"/>
      <w:lvlText w:val="%2."/>
      <w:lvlJc w:val="left"/>
      <w:pPr>
        <w:ind w:left="-545" w:hanging="360"/>
      </w:pPr>
    </w:lvl>
    <w:lvl w:ilvl="2" w:tplc="0415001B">
      <w:start w:val="1"/>
      <w:numFmt w:val="lowerRoman"/>
      <w:lvlText w:val="%3."/>
      <w:lvlJc w:val="right"/>
      <w:pPr>
        <w:ind w:left="175" w:hanging="180"/>
      </w:pPr>
    </w:lvl>
    <w:lvl w:ilvl="3" w:tplc="0415000F">
      <w:start w:val="1"/>
      <w:numFmt w:val="decimal"/>
      <w:lvlText w:val="%4."/>
      <w:lvlJc w:val="left"/>
      <w:pPr>
        <w:ind w:left="895" w:hanging="360"/>
      </w:pPr>
    </w:lvl>
    <w:lvl w:ilvl="4" w:tplc="04150019">
      <w:start w:val="1"/>
      <w:numFmt w:val="lowerLetter"/>
      <w:lvlText w:val="%5."/>
      <w:lvlJc w:val="left"/>
      <w:pPr>
        <w:ind w:left="1615" w:hanging="360"/>
      </w:pPr>
    </w:lvl>
    <w:lvl w:ilvl="5" w:tplc="0415001B">
      <w:start w:val="1"/>
      <w:numFmt w:val="lowerRoman"/>
      <w:lvlText w:val="%6."/>
      <w:lvlJc w:val="right"/>
      <w:pPr>
        <w:ind w:left="2335" w:hanging="180"/>
      </w:pPr>
    </w:lvl>
    <w:lvl w:ilvl="6" w:tplc="0415000F">
      <w:start w:val="1"/>
      <w:numFmt w:val="decimal"/>
      <w:lvlText w:val="%7."/>
      <w:lvlJc w:val="left"/>
      <w:pPr>
        <w:ind w:left="3055" w:hanging="360"/>
      </w:pPr>
    </w:lvl>
    <w:lvl w:ilvl="7" w:tplc="04150019">
      <w:start w:val="1"/>
      <w:numFmt w:val="lowerLetter"/>
      <w:lvlText w:val="%8."/>
      <w:lvlJc w:val="left"/>
      <w:pPr>
        <w:ind w:left="3775" w:hanging="360"/>
      </w:pPr>
    </w:lvl>
    <w:lvl w:ilvl="8" w:tplc="0415001B">
      <w:start w:val="1"/>
      <w:numFmt w:val="lowerRoman"/>
      <w:lvlText w:val="%9."/>
      <w:lvlJc w:val="right"/>
      <w:pPr>
        <w:ind w:left="4495" w:hanging="180"/>
      </w:pPr>
    </w:lvl>
  </w:abstractNum>
  <w:abstractNum w:abstractNumId="45" w15:restartNumberingAfterBreak="0">
    <w:nsid w:val="4586684C"/>
    <w:multiLevelType w:val="singleLevel"/>
    <w:tmpl w:val="5C4C5F08"/>
    <w:lvl w:ilvl="0">
      <w:start w:val="1"/>
      <w:numFmt w:val="decimal"/>
      <w:lvlText w:val="%1."/>
      <w:legacy w:legacy="1" w:legacySpace="0" w:legacyIndent="283"/>
      <w:lvlJc w:val="left"/>
      <w:pPr>
        <w:ind w:left="283" w:hanging="283"/>
      </w:pPr>
      <w:rPr>
        <w:strike w:val="0"/>
      </w:rPr>
    </w:lvl>
  </w:abstractNum>
  <w:abstractNum w:abstractNumId="46" w15:restartNumberingAfterBreak="0">
    <w:nsid w:val="490F07E1"/>
    <w:multiLevelType w:val="hybridMultilevel"/>
    <w:tmpl w:val="E396AB6C"/>
    <w:lvl w:ilvl="0" w:tplc="FFFFFFFF">
      <w:start w:val="1"/>
      <w:numFmt w:val="decimal"/>
      <w:lvlText w:val="%1."/>
      <w:lvlJc w:val="left"/>
      <w:pPr>
        <w:tabs>
          <w:tab w:val="num" w:pos="416"/>
        </w:tabs>
        <w:ind w:left="416" w:hanging="360"/>
      </w:pPr>
      <w:rPr>
        <w:b w:val="0"/>
        <w:strike w:val="0"/>
      </w:rPr>
    </w:lvl>
    <w:lvl w:ilvl="1" w:tplc="FFFFFFFF">
      <w:start w:val="1"/>
      <w:numFmt w:val="decimal"/>
      <w:lvlText w:val="%2)"/>
      <w:lvlJc w:val="left"/>
      <w:pPr>
        <w:tabs>
          <w:tab w:val="num" w:pos="360"/>
        </w:tabs>
      </w:pPr>
      <w:rPr>
        <w:b w:val="0"/>
      </w:r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04150011">
      <w:start w:val="1"/>
      <w:numFmt w:val="decimal"/>
      <w:lvlText w:val="%7)"/>
      <w:lvlJc w:val="left"/>
      <w:pPr>
        <w:tabs>
          <w:tab w:val="num" w:pos="360"/>
        </w:tabs>
        <w:ind w:left="360" w:hanging="360"/>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7" w15:restartNumberingAfterBreak="0">
    <w:nsid w:val="49A449B5"/>
    <w:multiLevelType w:val="singleLevel"/>
    <w:tmpl w:val="E5BE64E0"/>
    <w:lvl w:ilvl="0">
      <w:start w:val="1"/>
      <w:numFmt w:val="decimal"/>
      <w:lvlText w:val="%1."/>
      <w:legacy w:legacy="1" w:legacySpace="0" w:legacyIndent="283"/>
      <w:lvlJc w:val="left"/>
      <w:pPr>
        <w:ind w:left="283" w:hanging="283"/>
      </w:pPr>
    </w:lvl>
  </w:abstractNum>
  <w:abstractNum w:abstractNumId="48" w15:restartNumberingAfterBreak="0">
    <w:nsid w:val="49A9298E"/>
    <w:multiLevelType w:val="hybridMultilevel"/>
    <w:tmpl w:val="BB82ECE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15:restartNumberingAfterBreak="0">
    <w:nsid w:val="4A0D27B7"/>
    <w:multiLevelType w:val="multilevel"/>
    <w:tmpl w:val="E4483D3C"/>
    <w:lvl w:ilvl="0">
      <w:start w:val="1"/>
      <w:numFmt w:val="decimal"/>
      <w:lvlText w:val="%1)"/>
      <w:lvlJc w:val="left"/>
      <w:pPr>
        <w:ind w:left="283" w:hanging="283"/>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15:restartNumberingAfterBreak="0">
    <w:nsid w:val="4C4D6C3C"/>
    <w:multiLevelType w:val="multilevel"/>
    <w:tmpl w:val="D5CC7F3A"/>
    <w:lvl w:ilvl="0">
      <w:start w:val="2"/>
      <w:numFmt w:val="decimal"/>
      <w:lvlText w:val="%1. "/>
      <w:legacy w:legacy="1" w:legacySpace="0" w:legacyIndent="283"/>
      <w:lvlJc w:val="left"/>
      <w:pPr>
        <w:ind w:left="283" w:hanging="283"/>
      </w:pPr>
      <w:rPr>
        <w:rFonts w:ascii="Book Antiqua" w:hAnsi="Book Antiqua" w:cs="Times New Roman" w:hint="default"/>
        <w:strike w:val="0"/>
        <w:sz w:val="20"/>
        <w:szCs w:val="16"/>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15:restartNumberingAfterBreak="0">
    <w:nsid w:val="4DD521B2"/>
    <w:multiLevelType w:val="hybridMultilevel"/>
    <w:tmpl w:val="E92262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E903A8C"/>
    <w:multiLevelType w:val="singleLevel"/>
    <w:tmpl w:val="02C69D24"/>
    <w:lvl w:ilvl="0">
      <w:start w:val="1"/>
      <w:numFmt w:val="decimal"/>
      <w:lvlText w:val="%1. "/>
      <w:legacy w:legacy="1" w:legacySpace="0" w:legacyIndent="283"/>
      <w:lvlJc w:val="left"/>
      <w:pPr>
        <w:ind w:left="283" w:hanging="283"/>
      </w:pPr>
      <w:rPr>
        <w:rFonts w:ascii="Book Antiqua" w:hAnsi="Book Antiqua" w:cs="Times New Roman" w:hint="default"/>
        <w:b w:val="0"/>
        <w:i w:val="0"/>
        <w:sz w:val="20"/>
        <w:szCs w:val="16"/>
        <w:u w:val="none"/>
      </w:rPr>
    </w:lvl>
  </w:abstractNum>
  <w:abstractNum w:abstractNumId="53" w15:restartNumberingAfterBreak="0">
    <w:nsid w:val="4EDC19C4"/>
    <w:multiLevelType w:val="hybridMultilevel"/>
    <w:tmpl w:val="431267D4"/>
    <w:lvl w:ilvl="0" w:tplc="B61E1C9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FBE7DE0"/>
    <w:multiLevelType w:val="hybridMultilevel"/>
    <w:tmpl w:val="84BA4B16"/>
    <w:lvl w:ilvl="0" w:tplc="CE5C4AA8">
      <w:start w:val="3"/>
      <w:numFmt w:val="lowerLetter"/>
      <w:lvlText w:val="%1)"/>
      <w:lvlJc w:val="left"/>
      <w:pPr>
        <w:ind w:left="142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038443A"/>
    <w:multiLevelType w:val="hybridMultilevel"/>
    <w:tmpl w:val="84CC10C8"/>
    <w:lvl w:ilvl="0" w:tplc="04150011">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56" w15:restartNumberingAfterBreak="0">
    <w:nsid w:val="51DF2187"/>
    <w:multiLevelType w:val="hybridMultilevel"/>
    <w:tmpl w:val="84785F5C"/>
    <w:lvl w:ilvl="0" w:tplc="76EE1552">
      <w:start w:val="1"/>
      <w:numFmt w:val="decimal"/>
      <w:lvlText w:val="%1)"/>
      <w:lvlJc w:val="left"/>
      <w:pPr>
        <w:ind w:left="92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6B94ECE"/>
    <w:multiLevelType w:val="hybridMultilevel"/>
    <w:tmpl w:val="BF300B66"/>
    <w:lvl w:ilvl="0" w:tplc="18EA47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6BF23F9"/>
    <w:multiLevelType w:val="hybridMultilevel"/>
    <w:tmpl w:val="BA3C1BAE"/>
    <w:lvl w:ilvl="0" w:tplc="04150017">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59" w15:restartNumberingAfterBreak="0">
    <w:nsid w:val="56FD7B9B"/>
    <w:multiLevelType w:val="singleLevel"/>
    <w:tmpl w:val="7D745F5C"/>
    <w:lvl w:ilvl="0">
      <w:start w:val="1"/>
      <w:numFmt w:val="decimal"/>
      <w:lvlText w:val="%1."/>
      <w:legacy w:legacy="1" w:legacySpace="0" w:legacyIndent="283"/>
      <w:lvlJc w:val="left"/>
      <w:pPr>
        <w:ind w:left="283" w:hanging="283"/>
      </w:pPr>
    </w:lvl>
  </w:abstractNum>
  <w:abstractNum w:abstractNumId="60" w15:restartNumberingAfterBreak="0">
    <w:nsid w:val="59874F3D"/>
    <w:multiLevelType w:val="hybridMultilevel"/>
    <w:tmpl w:val="26F4E6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0F">
      <w:start w:val="1"/>
      <w:numFmt w:val="decimal"/>
      <w:lvlText w:val="%3."/>
      <w:lvlJc w:val="left"/>
      <w:pPr>
        <w:ind w:left="72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99C1130"/>
    <w:multiLevelType w:val="hybridMultilevel"/>
    <w:tmpl w:val="211A468A"/>
    <w:lvl w:ilvl="0" w:tplc="3A16E76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2" w15:restartNumberingAfterBreak="0">
    <w:nsid w:val="5B897235"/>
    <w:multiLevelType w:val="hybridMultilevel"/>
    <w:tmpl w:val="F5242918"/>
    <w:lvl w:ilvl="0" w:tplc="04150017">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63" w15:restartNumberingAfterBreak="0">
    <w:nsid w:val="5F3A74B9"/>
    <w:multiLevelType w:val="hybridMultilevel"/>
    <w:tmpl w:val="A5620ABC"/>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4" w15:restartNumberingAfterBreak="0">
    <w:nsid w:val="6198515F"/>
    <w:multiLevelType w:val="hybridMultilevel"/>
    <w:tmpl w:val="7520B512"/>
    <w:lvl w:ilvl="0" w:tplc="E8D28670">
      <w:start w:val="1"/>
      <w:numFmt w:val="decimal"/>
      <w:lvlText w:val="%1."/>
      <w:lvlJc w:val="left"/>
      <w:pPr>
        <w:tabs>
          <w:tab w:val="num" w:pos="360"/>
        </w:tabs>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2D54F1B"/>
    <w:multiLevelType w:val="hybridMultilevel"/>
    <w:tmpl w:val="5678D0E8"/>
    <w:lvl w:ilvl="0" w:tplc="04150017">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66" w15:restartNumberingAfterBreak="0">
    <w:nsid w:val="641F4554"/>
    <w:multiLevelType w:val="singleLevel"/>
    <w:tmpl w:val="259EA658"/>
    <w:lvl w:ilvl="0">
      <w:start w:val="1"/>
      <w:numFmt w:val="decimal"/>
      <w:lvlText w:val="%1. "/>
      <w:legacy w:legacy="1" w:legacySpace="0" w:legacyIndent="283"/>
      <w:lvlJc w:val="left"/>
      <w:pPr>
        <w:ind w:left="283" w:hanging="283"/>
      </w:pPr>
      <w:rPr>
        <w:rFonts w:ascii="Book Antiqua" w:hAnsi="Book Antiqua" w:cs="Times New Roman" w:hint="default"/>
        <w:b w:val="0"/>
        <w:i w:val="0"/>
        <w:sz w:val="20"/>
        <w:szCs w:val="16"/>
        <w:u w:val="none"/>
      </w:rPr>
    </w:lvl>
  </w:abstractNum>
  <w:abstractNum w:abstractNumId="67" w15:restartNumberingAfterBreak="0">
    <w:nsid w:val="67BB4434"/>
    <w:multiLevelType w:val="hybridMultilevel"/>
    <w:tmpl w:val="A19AF9C2"/>
    <w:lvl w:ilvl="0" w:tplc="04150017">
      <w:start w:val="1"/>
      <w:numFmt w:val="lowerLetter"/>
      <w:lvlText w:val="%1)"/>
      <w:lvlJc w:val="left"/>
      <w:pPr>
        <w:ind w:left="720" w:hanging="360"/>
      </w:pPr>
    </w:lvl>
    <w:lvl w:ilvl="1" w:tplc="1FAEE056">
      <w:start w:val="1"/>
      <w:numFmt w:val="lowerLetter"/>
      <w:lvlText w:val="%2)"/>
      <w:lvlJc w:val="left"/>
      <w:pPr>
        <w:ind w:left="1440" w:hanging="360"/>
      </w:pPr>
      <w:rPr>
        <w:rFonts w:ascii="Book Antiqua" w:eastAsia="Calibri" w:hAnsi="Book Antiqua"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A75622F"/>
    <w:multiLevelType w:val="hybridMultilevel"/>
    <w:tmpl w:val="E8665496"/>
    <w:lvl w:ilvl="0" w:tplc="7E6A359A">
      <w:start w:val="1"/>
      <w:numFmt w:val="decimal"/>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9" w15:restartNumberingAfterBreak="0">
    <w:nsid w:val="6CE13D1E"/>
    <w:multiLevelType w:val="hybridMultilevel"/>
    <w:tmpl w:val="BC8CBCD0"/>
    <w:lvl w:ilvl="0" w:tplc="0E169CF6">
      <w:start w:val="1"/>
      <w:numFmt w:val="decimal"/>
      <w:lvlText w:val="%1."/>
      <w:lvlJc w:val="left"/>
      <w:pPr>
        <w:ind w:left="360" w:hanging="360"/>
      </w:pPr>
      <w:rPr>
        <w:rFonts w:hint="default"/>
        <w:b w:val="0"/>
        <w:bCs w:val="0"/>
        <w:i w:val="0"/>
        <w:iCs w:val="0"/>
        <w:strike w:val="0"/>
      </w:rPr>
    </w:lvl>
    <w:lvl w:ilvl="1" w:tplc="C9960660">
      <w:start w:val="1"/>
      <w:numFmt w:val="decimal"/>
      <w:lvlText w:val="%2)"/>
      <w:lvlJc w:val="left"/>
      <w:pPr>
        <w:ind w:left="1080" w:hanging="360"/>
      </w:pPr>
      <w:rPr>
        <w:rFonts w:ascii="Book Antiqua" w:eastAsia="Times New Roman" w:hAnsi="Book Antiqua" w:cs="Times New Roman" w:hint="default"/>
      </w:rPr>
    </w:lvl>
    <w:lvl w:ilvl="2" w:tplc="FFFFFFFF">
      <w:start w:val="1"/>
      <w:numFmt w:val="lowerRoman"/>
      <w:lvlText w:val="%3."/>
      <w:lvlJc w:val="right"/>
      <w:pPr>
        <w:ind w:left="1800" w:hanging="180"/>
      </w:pPr>
    </w:lvl>
    <w:lvl w:ilvl="3" w:tplc="0415000F">
      <w:start w:val="1"/>
      <w:numFmt w:val="decimal"/>
      <w:lvlText w:val="%4."/>
      <w:lvlJc w:val="left"/>
      <w:pPr>
        <w:ind w:left="2520" w:hanging="360"/>
      </w:pPr>
      <w:rPr>
        <w:b w:val="0"/>
      </w:r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E9E804DE">
      <w:start w:val="1"/>
      <w:numFmt w:val="decimal"/>
      <w:lvlText w:val="%7)"/>
      <w:lvlJc w:val="left"/>
      <w:pPr>
        <w:ind w:left="4680" w:hanging="360"/>
      </w:pPr>
      <w:rPr>
        <w:rFonts w:ascii="Book Antiqua" w:eastAsia="Times New Roman" w:hAnsi="Book Antiqua" w:cs="Times New Roman"/>
      </w:r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0" w15:restartNumberingAfterBreak="0">
    <w:nsid w:val="6D1B734B"/>
    <w:multiLevelType w:val="hybridMultilevel"/>
    <w:tmpl w:val="7EEC8B14"/>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281E8E5A">
      <w:start w:val="1"/>
      <w:numFmt w:val="decimal"/>
      <w:lvlText w:val="%3."/>
      <w:lvlJc w:val="left"/>
      <w:pPr>
        <w:ind w:left="2624" w:hanging="360"/>
      </w:pPr>
      <w:rPr>
        <w:rFonts w:hint="default"/>
      </w:r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71" w15:restartNumberingAfterBreak="0">
    <w:nsid w:val="6D790AC4"/>
    <w:multiLevelType w:val="hybridMultilevel"/>
    <w:tmpl w:val="6F069B7A"/>
    <w:lvl w:ilvl="0" w:tplc="04150011">
      <w:start w:val="1"/>
      <w:numFmt w:val="decimal"/>
      <w:lvlText w:val="%1)"/>
      <w:lvlJc w:val="left"/>
      <w:pPr>
        <w:ind w:left="720" w:hanging="360"/>
      </w:pPr>
      <w:rPr>
        <w:rFonts w:hint="default"/>
      </w:rPr>
    </w:lvl>
    <w:lvl w:ilvl="1" w:tplc="FCBC855E">
      <w:start w:val="1"/>
      <w:numFmt w:val="decimal"/>
      <w:lvlText w:val="%2)"/>
      <w:lvlJc w:val="left"/>
      <w:pPr>
        <w:ind w:left="1440" w:hanging="360"/>
      </w:pPr>
      <w:rPr>
        <w:rFonts w:ascii="Book Antiqua" w:eastAsia="Times New Roman" w:hAnsi="Book Antiqua"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1AD374F"/>
    <w:multiLevelType w:val="hybridMultilevel"/>
    <w:tmpl w:val="F5C87C46"/>
    <w:lvl w:ilvl="0" w:tplc="04150017">
      <w:start w:val="1"/>
      <w:numFmt w:val="lowerLetter"/>
      <w:lvlText w:val="%1)"/>
      <w:lvlJc w:val="left"/>
      <w:pPr>
        <w:ind w:left="1287" w:hanging="360"/>
      </w:pPr>
    </w:lvl>
    <w:lvl w:ilvl="1" w:tplc="04150017">
      <w:start w:val="1"/>
      <w:numFmt w:val="lowerLetter"/>
      <w:lvlText w:val="%2)"/>
      <w:lvlJc w:val="left"/>
      <w:pPr>
        <w:ind w:left="1004"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3" w15:restartNumberingAfterBreak="0">
    <w:nsid w:val="7349759D"/>
    <w:multiLevelType w:val="hybridMultilevel"/>
    <w:tmpl w:val="AEEC319C"/>
    <w:lvl w:ilvl="0" w:tplc="727C9FFE">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38804CD"/>
    <w:multiLevelType w:val="hybridMultilevel"/>
    <w:tmpl w:val="AEFEF4D2"/>
    <w:lvl w:ilvl="0" w:tplc="04150011">
      <w:start w:val="1"/>
      <w:numFmt w:val="decimal"/>
      <w:lvlText w:val="%1)"/>
      <w:lvlJc w:val="left"/>
      <w:pPr>
        <w:ind w:left="600" w:hanging="360"/>
      </w:pPr>
      <w:rPr>
        <w:rFonts w:hint="default"/>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75" w15:restartNumberingAfterBreak="0">
    <w:nsid w:val="743B5934"/>
    <w:multiLevelType w:val="hybridMultilevel"/>
    <w:tmpl w:val="BED8DEC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15:restartNumberingAfterBreak="0">
    <w:nsid w:val="75160E14"/>
    <w:multiLevelType w:val="singleLevel"/>
    <w:tmpl w:val="AF4C96DA"/>
    <w:lvl w:ilvl="0">
      <w:start w:val="3"/>
      <w:numFmt w:val="decimal"/>
      <w:lvlText w:val="%1. "/>
      <w:legacy w:legacy="1" w:legacySpace="0" w:legacyIndent="283"/>
      <w:lvlJc w:val="left"/>
      <w:pPr>
        <w:ind w:left="283" w:hanging="283"/>
      </w:pPr>
      <w:rPr>
        <w:rFonts w:ascii="Book Antiqua" w:hAnsi="Book Antiqua" w:cs="Times New Roman" w:hint="default"/>
        <w:b w:val="0"/>
        <w:i w:val="0"/>
        <w:sz w:val="18"/>
        <w:szCs w:val="14"/>
        <w:u w:val="none"/>
      </w:rPr>
    </w:lvl>
  </w:abstractNum>
  <w:abstractNum w:abstractNumId="77" w15:restartNumberingAfterBreak="0">
    <w:nsid w:val="7594000F"/>
    <w:multiLevelType w:val="hybridMultilevel"/>
    <w:tmpl w:val="844A7D6E"/>
    <w:lvl w:ilvl="0" w:tplc="04150017">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78" w15:restartNumberingAfterBreak="0">
    <w:nsid w:val="76877926"/>
    <w:multiLevelType w:val="hybridMultilevel"/>
    <w:tmpl w:val="144854CE"/>
    <w:lvl w:ilvl="0" w:tplc="3FD099FE">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97D75E0"/>
    <w:multiLevelType w:val="hybridMultilevel"/>
    <w:tmpl w:val="A5321572"/>
    <w:lvl w:ilvl="0" w:tplc="04150017">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80" w15:restartNumberingAfterBreak="0">
    <w:nsid w:val="7B606F28"/>
    <w:multiLevelType w:val="hybridMultilevel"/>
    <w:tmpl w:val="F9CCB5AA"/>
    <w:lvl w:ilvl="0" w:tplc="04150017">
      <w:start w:val="1"/>
      <w:numFmt w:val="lowerLetter"/>
      <w:lvlText w:val="%1)"/>
      <w:lvlJc w:val="left"/>
      <w:pPr>
        <w:ind w:left="720" w:hanging="360"/>
      </w:pPr>
    </w:lvl>
    <w:lvl w:ilvl="1" w:tplc="B9F6912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FAD7181"/>
    <w:multiLevelType w:val="singleLevel"/>
    <w:tmpl w:val="E5BE64E0"/>
    <w:lvl w:ilvl="0">
      <w:start w:val="2"/>
      <w:numFmt w:val="decimal"/>
      <w:lvlText w:val="%1."/>
      <w:legacy w:legacy="1" w:legacySpace="0" w:legacyIndent="283"/>
      <w:lvlJc w:val="left"/>
      <w:pPr>
        <w:ind w:left="283" w:hanging="283"/>
      </w:pPr>
    </w:lvl>
  </w:abstractNum>
  <w:num w:numId="1" w16cid:durableId="1392194541">
    <w:abstractNumId w:val="40"/>
  </w:num>
  <w:num w:numId="2" w16cid:durableId="826283418">
    <w:abstractNumId w:val="28"/>
  </w:num>
  <w:num w:numId="3" w16cid:durableId="2097356279">
    <w:abstractNumId w:val="28"/>
    <w:lvlOverride w:ilvl="0">
      <w:lvl w:ilvl="0">
        <w:start w:val="2"/>
        <w:numFmt w:val="decimal"/>
        <w:lvlText w:val="%1. "/>
        <w:legacy w:legacy="1" w:legacySpace="0" w:legacyIndent="283"/>
        <w:lvlJc w:val="left"/>
        <w:pPr>
          <w:ind w:left="283" w:hanging="283"/>
        </w:pPr>
        <w:rPr>
          <w:rFonts w:ascii="Book Antiqua" w:hAnsi="Book Antiqua" w:cs="Times New Roman" w:hint="default"/>
          <w:sz w:val="18"/>
          <w:szCs w:val="12"/>
        </w:rPr>
      </w:lvl>
    </w:lvlOverride>
  </w:num>
  <w:num w:numId="4" w16cid:durableId="1159343909">
    <w:abstractNumId w:val="75"/>
  </w:num>
  <w:num w:numId="5" w16cid:durableId="1156795925">
    <w:abstractNumId w:val="18"/>
  </w:num>
  <w:num w:numId="6" w16cid:durableId="283342332">
    <w:abstractNumId w:val="34"/>
  </w:num>
  <w:num w:numId="7" w16cid:durableId="1339388858">
    <w:abstractNumId w:val="5"/>
  </w:num>
  <w:num w:numId="8" w16cid:durableId="2086756717">
    <w:abstractNumId w:val="64"/>
  </w:num>
  <w:num w:numId="9" w16cid:durableId="14619501">
    <w:abstractNumId w:val="3"/>
  </w:num>
  <w:num w:numId="10" w16cid:durableId="1320503366">
    <w:abstractNumId w:val="63"/>
  </w:num>
  <w:num w:numId="11" w16cid:durableId="950016768">
    <w:abstractNumId w:val="68"/>
  </w:num>
  <w:num w:numId="12" w16cid:durableId="521669779">
    <w:abstractNumId w:val="59"/>
    <w:lvlOverride w:ilvl="0">
      <w:lvl w:ilvl="0">
        <w:start w:val="4"/>
        <w:numFmt w:val="decimal"/>
        <w:lvlText w:val="%1."/>
        <w:legacy w:legacy="1" w:legacySpace="0" w:legacyIndent="283"/>
        <w:lvlJc w:val="left"/>
        <w:pPr>
          <w:ind w:left="283" w:hanging="283"/>
        </w:pPr>
        <w:rPr>
          <w:b w:val="0"/>
          <w:i w:val="0"/>
        </w:rPr>
      </w:lvl>
    </w:lvlOverride>
  </w:num>
  <w:num w:numId="13" w16cid:durableId="1350255311">
    <w:abstractNumId w:val="22"/>
  </w:num>
  <w:num w:numId="14" w16cid:durableId="109327797">
    <w:abstractNumId w:val="50"/>
  </w:num>
  <w:num w:numId="15" w16cid:durableId="1720665940">
    <w:abstractNumId w:val="4"/>
  </w:num>
  <w:num w:numId="16" w16cid:durableId="338435712">
    <w:abstractNumId w:val="76"/>
  </w:num>
  <w:num w:numId="17" w16cid:durableId="644625970">
    <w:abstractNumId w:val="19"/>
  </w:num>
  <w:num w:numId="18" w16cid:durableId="1251886348">
    <w:abstractNumId w:val="45"/>
  </w:num>
  <w:num w:numId="19" w16cid:durableId="1628118872">
    <w:abstractNumId w:val="81"/>
  </w:num>
  <w:num w:numId="20" w16cid:durableId="595481155">
    <w:abstractNumId w:val="52"/>
  </w:num>
  <w:num w:numId="21" w16cid:durableId="502548449">
    <w:abstractNumId w:val="47"/>
  </w:num>
  <w:num w:numId="22" w16cid:durableId="609052185">
    <w:abstractNumId w:val="47"/>
    <w:lvlOverride w:ilvl="0">
      <w:lvl w:ilvl="0">
        <w:start w:val="2"/>
        <w:numFmt w:val="decimal"/>
        <w:lvlText w:val="%1."/>
        <w:legacy w:legacy="1" w:legacySpace="0" w:legacyIndent="283"/>
        <w:lvlJc w:val="left"/>
        <w:pPr>
          <w:ind w:left="283" w:hanging="283"/>
        </w:pPr>
      </w:lvl>
    </w:lvlOverride>
  </w:num>
  <w:num w:numId="23" w16cid:durableId="1423600465">
    <w:abstractNumId w:val="66"/>
  </w:num>
  <w:num w:numId="24" w16cid:durableId="150409648">
    <w:abstractNumId w:val="57"/>
  </w:num>
  <w:num w:numId="25" w16cid:durableId="1426419012">
    <w:abstractNumId w:val="74"/>
  </w:num>
  <w:num w:numId="26" w16cid:durableId="941839557">
    <w:abstractNumId w:val="37"/>
  </w:num>
  <w:num w:numId="27" w16cid:durableId="1613518030">
    <w:abstractNumId w:val="38"/>
  </w:num>
  <w:num w:numId="28" w16cid:durableId="2008285554">
    <w:abstractNumId w:val="33"/>
  </w:num>
  <w:num w:numId="29" w16cid:durableId="1690911625">
    <w:abstractNumId w:val="24"/>
  </w:num>
  <w:num w:numId="30" w16cid:durableId="1911843124">
    <w:abstractNumId w:val="30"/>
  </w:num>
  <w:num w:numId="31" w16cid:durableId="1389383443">
    <w:abstractNumId w:val="7"/>
  </w:num>
  <w:num w:numId="32" w16cid:durableId="2121683864">
    <w:abstractNumId w:val="27"/>
  </w:num>
  <w:num w:numId="33" w16cid:durableId="997264573">
    <w:abstractNumId w:val="55"/>
  </w:num>
  <w:num w:numId="34" w16cid:durableId="1122530484">
    <w:abstractNumId w:val="48"/>
  </w:num>
  <w:num w:numId="35" w16cid:durableId="818888999">
    <w:abstractNumId w:val="32"/>
  </w:num>
  <w:num w:numId="36" w16cid:durableId="1834830563">
    <w:abstractNumId w:val="79"/>
  </w:num>
  <w:num w:numId="37" w16cid:durableId="2133548182">
    <w:abstractNumId w:val="20"/>
  </w:num>
  <w:num w:numId="38" w16cid:durableId="1709799704">
    <w:abstractNumId w:val="36"/>
  </w:num>
  <w:num w:numId="39" w16cid:durableId="2107923147">
    <w:abstractNumId w:val="39"/>
  </w:num>
  <w:num w:numId="40" w16cid:durableId="326708934">
    <w:abstractNumId w:val="21"/>
  </w:num>
  <w:num w:numId="41" w16cid:durableId="1080903029">
    <w:abstractNumId w:val="41"/>
  </w:num>
  <w:num w:numId="42" w16cid:durableId="539318027">
    <w:abstractNumId w:val="6"/>
  </w:num>
  <w:num w:numId="43" w16cid:durableId="10762115">
    <w:abstractNumId w:val="62"/>
  </w:num>
  <w:num w:numId="44" w16cid:durableId="1087078118">
    <w:abstractNumId w:val="16"/>
  </w:num>
  <w:num w:numId="45" w16cid:durableId="1326670966">
    <w:abstractNumId w:val="12"/>
  </w:num>
  <w:num w:numId="46" w16cid:durableId="946085426">
    <w:abstractNumId w:val="77"/>
  </w:num>
  <w:num w:numId="47" w16cid:durableId="1324580235">
    <w:abstractNumId w:val="58"/>
  </w:num>
  <w:num w:numId="48" w16cid:durableId="904728027">
    <w:abstractNumId w:val="15"/>
  </w:num>
  <w:num w:numId="49" w16cid:durableId="1691638257">
    <w:abstractNumId w:val="65"/>
  </w:num>
  <w:num w:numId="50" w16cid:durableId="1922445322">
    <w:abstractNumId w:val="2"/>
  </w:num>
  <w:num w:numId="51" w16cid:durableId="1597709086">
    <w:abstractNumId w:val="10"/>
  </w:num>
  <w:num w:numId="52" w16cid:durableId="1185168447">
    <w:abstractNumId w:val="9"/>
  </w:num>
  <w:num w:numId="53" w16cid:durableId="1926455908">
    <w:abstractNumId w:val="43"/>
  </w:num>
  <w:num w:numId="54" w16cid:durableId="201016077">
    <w:abstractNumId w:val="8"/>
  </w:num>
  <w:num w:numId="55" w16cid:durableId="1990473968">
    <w:abstractNumId w:val="56"/>
  </w:num>
  <w:num w:numId="56" w16cid:durableId="1836847059">
    <w:abstractNumId w:val="14"/>
  </w:num>
  <w:num w:numId="57" w16cid:durableId="2095784462">
    <w:abstractNumId w:val="51"/>
  </w:num>
  <w:num w:numId="58" w16cid:durableId="815143227">
    <w:abstractNumId w:val="42"/>
  </w:num>
  <w:num w:numId="59" w16cid:durableId="1491947431">
    <w:abstractNumId w:val="11"/>
  </w:num>
  <w:num w:numId="60" w16cid:durableId="73860600">
    <w:abstractNumId w:val="71"/>
  </w:num>
  <w:num w:numId="61" w16cid:durableId="659847588">
    <w:abstractNumId w:val="67"/>
  </w:num>
  <w:num w:numId="62" w16cid:durableId="395201252">
    <w:abstractNumId w:val="54"/>
  </w:num>
  <w:num w:numId="63" w16cid:durableId="1259409237">
    <w:abstractNumId w:val="61"/>
  </w:num>
  <w:num w:numId="64" w16cid:durableId="625039840">
    <w:abstractNumId w:val="73"/>
  </w:num>
  <w:num w:numId="65" w16cid:durableId="498084012">
    <w:abstractNumId w:val="25"/>
  </w:num>
  <w:num w:numId="66" w16cid:durableId="1786729405">
    <w:abstractNumId w:val="60"/>
  </w:num>
  <w:num w:numId="67" w16cid:durableId="155193756">
    <w:abstractNumId w:val="53"/>
  </w:num>
  <w:num w:numId="68" w16cid:durableId="1519931674">
    <w:abstractNumId w:val="72"/>
  </w:num>
  <w:num w:numId="69" w16cid:durableId="1161120895">
    <w:abstractNumId w:val="80"/>
  </w:num>
  <w:num w:numId="70" w16cid:durableId="1674644521">
    <w:abstractNumId w:val="17"/>
  </w:num>
  <w:num w:numId="71" w16cid:durableId="835925287">
    <w:abstractNumId w:val="78"/>
  </w:num>
  <w:num w:numId="72" w16cid:durableId="1418476614">
    <w:abstractNumId w:val="26"/>
  </w:num>
  <w:num w:numId="73" w16cid:durableId="1271204925">
    <w:abstractNumId w:val="29"/>
  </w:num>
  <w:num w:numId="74" w16cid:durableId="1634366027">
    <w:abstractNumId w:val="13"/>
  </w:num>
  <w:num w:numId="75" w16cid:durableId="1784033678">
    <w:abstractNumId w:val="49"/>
  </w:num>
  <w:num w:numId="76" w16cid:durableId="639530060">
    <w:abstractNumId w:val="69"/>
  </w:num>
  <w:num w:numId="77" w16cid:durableId="149520216">
    <w:abstractNumId w:val="31"/>
  </w:num>
  <w:num w:numId="78" w16cid:durableId="1258757657">
    <w:abstractNumId w:val="44"/>
  </w:num>
  <w:num w:numId="79" w16cid:durableId="1558392672">
    <w:abstractNumId w:val="70"/>
  </w:num>
  <w:num w:numId="80" w16cid:durableId="1147820522">
    <w:abstractNumId w:val="23"/>
  </w:num>
  <w:num w:numId="81" w16cid:durableId="960839172">
    <w:abstractNumId w:val="35"/>
  </w:num>
  <w:num w:numId="82" w16cid:durableId="468478136">
    <w:abstractNumId w:val="46"/>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EC8"/>
    <w:rsid w:val="00001243"/>
    <w:rsid w:val="000042E5"/>
    <w:rsid w:val="00005BDA"/>
    <w:rsid w:val="00006BD9"/>
    <w:rsid w:val="00007125"/>
    <w:rsid w:val="0001301F"/>
    <w:rsid w:val="00021112"/>
    <w:rsid w:val="00021649"/>
    <w:rsid w:val="00021A4E"/>
    <w:rsid w:val="00022E0B"/>
    <w:rsid w:val="00030530"/>
    <w:rsid w:val="00034ABB"/>
    <w:rsid w:val="00040077"/>
    <w:rsid w:val="00054A2D"/>
    <w:rsid w:val="00054BEB"/>
    <w:rsid w:val="00061464"/>
    <w:rsid w:val="0006731D"/>
    <w:rsid w:val="0006776A"/>
    <w:rsid w:val="000703F1"/>
    <w:rsid w:val="00074376"/>
    <w:rsid w:val="00076C77"/>
    <w:rsid w:val="0008218A"/>
    <w:rsid w:val="00083C01"/>
    <w:rsid w:val="00087A07"/>
    <w:rsid w:val="0009363B"/>
    <w:rsid w:val="00095B7E"/>
    <w:rsid w:val="000A5467"/>
    <w:rsid w:val="000B421B"/>
    <w:rsid w:val="000C1512"/>
    <w:rsid w:val="000C1A73"/>
    <w:rsid w:val="000C409C"/>
    <w:rsid w:val="000C4D5C"/>
    <w:rsid w:val="000E1BD8"/>
    <w:rsid w:val="000E65E1"/>
    <w:rsid w:val="000E78BA"/>
    <w:rsid w:val="000F0CC5"/>
    <w:rsid w:val="00101D1B"/>
    <w:rsid w:val="00110625"/>
    <w:rsid w:val="00110D4E"/>
    <w:rsid w:val="00113C20"/>
    <w:rsid w:val="00114965"/>
    <w:rsid w:val="001160AB"/>
    <w:rsid w:val="001166F0"/>
    <w:rsid w:val="00116DDA"/>
    <w:rsid w:val="00125DF0"/>
    <w:rsid w:val="00131031"/>
    <w:rsid w:val="00133E8B"/>
    <w:rsid w:val="00141AE9"/>
    <w:rsid w:val="001423E3"/>
    <w:rsid w:val="0014409D"/>
    <w:rsid w:val="001473D3"/>
    <w:rsid w:val="0014746A"/>
    <w:rsid w:val="00152D70"/>
    <w:rsid w:val="00155611"/>
    <w:rsid w:val="001640AA"/>
    <w:rsid w:val="001715E4"/>
    <w:rsid w:val="00171E77"/>
    <w:rsid w:val="00172F2F"/>
    <w:rsid w:val="001808F2"/>
    <w:rsid w:val="00181D2D"/>
    <w:rsid w:val="00186ECE"/>
    <w:rsid w:val="001921AD"/>
    <w:rsid w:val="00192964"/>
    <w:rsid w:val="00192EE0"/>
    <w:rsid w:val="00193D38"/>
    <w:rsid w:val="00197782"/>
    <w:rsid w:val="001A5895"/>
    <w:rsid w:val="001A690F"/>
    <w:rsid w:val="001B7DE1"/>
    <w:rsid w:val="001C2F57"/>
    <w:rsid w:val="001C7A3A"/>
    <w:rsid w:val="001D0E3E"/>
    <w:rsid w:val="001E02F8"/>
    <w:rsid w:val="001E763B"/>
    <w:rsid w:val="00200B9F"/>
    <w:rsid w:val="0020244D"/>
    <w:rsid w:val="00202E61"/>
    <w:rsid w:val="00207123"/>
    <w:rsid w:val="00222364"/>
    <w:rsid w:val="00233D16"/>
    <w:rsid w:val="00240330"/>
    <w:rsid w:val="00240AD9"/>
    <w:rsid w:val="00247061"/>
    <w:rsid w:val="002521FD"/>
    <w:rsid w:val="0025223E"/>
    <w:rsid w:val="00253B15"/>
    <w:rsid w:val="00253FD2"/>
    <w:rsid w:val="00262C88"/>
    <w:rsid w:val="00264B9E"/>
    <w:rsid w:val="002758C6"/>
    <w:rsid w:val="00280BCF"/>
    <w:rsid w:val="00283F5E"/>
    <w:rsid w:val="0028403B"/>
    <w:rsid w:val="0028415E"/>
    <w:rsid w:val="002845CA"/>
    <w:rsid w:val="00294D7C"/>
    <w:rsid w:val="002A26D3"/>
    <w:rsid w:val="002A3CD8"/>
    <w:rsid w:val="002A6B01"/>
    <w:rsid w:val="002A6B6F"/>
    <w:rsid w:val="002B6B65"/>
    <w:rsid w:val="002C33C9"/>
    <w:rsid w:val="002C4078"/>
    <w:rsid w:val="002C49FE"/>
    <w:rsid w:val="002C614E"/>
    <w:rsid w:val="002D0D63"/>
    <w:rsid w:val="002D1B3C"/>
    <w:rsid w:val="002D3604"/>
    <w:rsid w:val="002D4BE9"/>
    <w:rsid w:val="002D57A3"/>
    <w:rsid w:val="002E234C"/>
    <w:rsid w:val="002E2888"/>
    <w:rsid w:val="002E4C3D"/>
    <w:rsid w:val="002E60FA"/>
    <w:rsid w:val="002E734E"/>
    <w:rsid w:val="002F2BE2"/>
    <w:rsid w:val="002F2C77"/>
    <w:rsid w:val="002F3007"/>
    <w:rsid w:val="00303117"/>
    <w:rsid w:val="00304E32"/>
    <w:rsid w:val="00305182"/>
    <w:rsid w:val="003322C1"/>
    <w:rsid w:val="0033703E"/>
    <w:rsid w:val="00342D7F"/>
    <w:rsid w:val="0035120F"/>
    <w:rsid w:val="003520D6"/>
    <w:rsid w:val="00355E94"/>
    <w:rsid w:val="003562E6"/>
    <w:rsid w:val="0035683D"/>
    <w:rsid w:val="00356EC8"/>
    <w:rsid w:val="00366D00"/>
    <w:rsid w:val="00370111"/>
    <w:rsid w:val="00371CE4"/>
    <w:rsid w:val="003758D7"/>
    <w:rsid w:val="00384B42"/>
    <w:rsid w:val="0039029E"/>
    <w:rsid w:val="0039097B"/>
    <w:rsid w:val="0039695C"/>
    <w:rsid w:val="00397B2C"/>
    <w:rsid w:val="003B0297"/>
    <w:rsid w:val="003B41D7"/>
    <w:rsid w:val="003C3425"/>
    <w:rsid w:val="003C4134"/>
    <w:rsid w:val="003E0A20"/>
    <w:rsid w:val="003F25E0"/>
    <w:rsid w:val="00401ED6"/>
    <w:rsid w:val="00402742"/>
    <w:rsid w:val="004075BF"/>
    <w:rsid w:val="00410B70"/>
    <w:rsid w:val="00411156"/>
    <w:rsid w:val="004113BB"/>
    <w:rsid w:val="00415E8B"/>
    <w:rsid w:val="0042398C"/>
    <w:rsid w:val="00427C08"/>
    <w:rsid w:val="00427D26"/>
    <w:rsid w:val="0043194E"/>
    <w:rsid w:val="00444E05"/>
    <w:rsid w:val="00457B5A"/>
    <w:rsid w:val="004617D3"/>
    <w:rsid w:val="00463B77"/>
    <w:rsid w:val="00466C16"/>
    <w:rsid w:val="00467938"/>
    <w:rsid w:val="00477052"/>
    <w:rsid w:val="0048142C"/>
    <w:rsid w:val="00483956"/>
    <w:rsid w:val="00492855"/>
    <w:rsid w:val="00493D83"/>
    <w:rsid w:val="00493DCB"/>
    <w:rsid w:val="0049791D"/>
    <w:rsid w:val="004A0A9F"/>
    <w:rsid w:val="004A777A"/>
    <w:rsid w:val="004B07B0"/>
    <w:rsid w:val="004B37E6"/>
    <w:rsid w:val="004C0F84"/>
    <w:rsid w:val="004C1E73"/>
    <w:rsid w:val="004C3674"/>
    <w:rsid w:val="004C3CDA"/>
    <w:rsid w:val="004C750B"/>
    <w:rsid w:val="004D0ED9"/>
    <w:rsid w:val="004D6C1E"/>
    <w:rsid w:val="004F54CD"/>
    <w:rsid w:val="004F7758"/>
    <w:rsid w:val="005019AC"/>
    <w:rsid w:val="00512774"/>
    <w:rsid w:val="0052532E"/>
    <w:rsid w:val="00530ECD"/>
    <w:rsid w:val="0053111D"/>
    <w:rsid w:val="00532F96"/>
    <w:rsid w:val="00543D7E"/>
    <w:rsid w:val="005444A2"/>
    <w:rsid w:val="00552F6D"/>
    <w:rsid w:val="00556C10"/>
    <w:rsid w:val="005612BC"/>
    <w:rsid w:val="005614A5"/>
    <w:rsid w:val="005646A3"/>
    <w:rsid w:val="0056511C"/>
    <w:rsid w:val="005717D1"/>
    <w:rsid w:val="00582A73"/>
    <w:rsid w:val="005925DF"/>
    <w:rsid w:val="00592C7E"/>
    <w:rsid w:val="00595B30"/>
    <w:rsid w:val="005A20E8"/>
    <w:rsid w:val="005B2D0F"/>
    <w:rsid w:val="005C1E4D"/>
    <w:rsid w:val="005C32F6"/>
    <w:rsid w:val="005C4A6C"/>
    <w:rsid w:val="005E77A2"/>
    <w:rsid w:val="005F3C93"/>
    <w:rsid w:val="005F40A2"/>
    <w:rsid w:val="005F678F"/>
    <w:rsid w:val="006052C9"/>
    <w:rsid w:val="00605D90"/>
    <w:rsid w:val="00610B85"/>
    <w:rsid w:val="00612AF0"/>
    <w:rsid w:val="00615CBB"/>
    <w:rsid w:val="00616214"/>
    <w:rsid w:val="0061771A"/>
    <w:rsid w:val="00623F43"/>
    <w:rsid w:val="00631636"/>
    <w:rsid w:val="0063193D"/>
    <w:rsid w:val="00635454"/>
    <w:rsid w:val="006376F0"/>
    <w:rsid w:val="00641871"/>
    <w:rsid w:val="00642C64"/>
    <w:rsid w:val="0064492F"/>
    <w:rsid w:val="00647C37"/>
    <w:rsid w:val="0065015E"/>
    <w:rsid w:val="00653728"/>
    <w:rsid w:val="00654230"/>
    <w:rsid w:val="00661A14"/>
    <w:rsid w:val="00665CB8"/>
    <w:rsid w:val="006675F2"/>
    <w:rsid w:val="00671E3E"/>
    <w:rsid w:val="006730D2"/>
    <w:rsid w:val="00675C56"/>
    <w:rsid w:val="006760B1"/>
    <w:rsid w:val="00680444"/>
    <w:rsid w:val="00682A4A"/>
    <w:rsid w:val="00683A88"/>
    <w:rsid w:val="00695426"/>
    <w:rsid w:val="006A66AD"/>
    <w:rsid w:val="006A7346"/>
    <w:rsid w:val="006A78B4"/>
    <w:rsid w:val="006C2F13"/>
    <w:rsid w:val="006E2313"/>
    <w:rsid w:val="006F4057"/>
    <w:rsid w:val="006F5A12"/>
    <w:rsid w:val="007011D7"/>
    <w:rsid w:val="00701A43"/>
    <w:rsid w:val="007024E7"/>
    <w:rsid w:val="00703B51"/>
    <w:rsid w:val="00707F9F"/>
    <w:rsid w:val="00711B37"/>
    <w:rsid w:val="00721CFC"/>
    <w:rsid w:val="00722874"/>
    <w:rsid w:val="007267CF"/>
    <w:rsid w:val="00732706"/>
    <w:rsid w:val="007337CA"/>
    <w:rsid w:val="0074030D"/>
    <w:rsid w:val="00740E5C"/>
    <w:rsid w:val="0074473E"/>
    <w:rsid w:val="0074489D"/>
    <w:rsid w:val="00747980"/>
    <w:rsid w:val="007519CF"/>
    <w:rsid w:val="00764423"/>
    <w:rsid w:val="00770B9A"/>
    <w:rsid w:val="00772A2F"/>
    <w:rsid w:val="007740E7"/>
    <w:rsid w:val="007816F8"/>
    <w:rsid w:val="00781B37"/>
    <w:rsid w:val="00783264"/>
    <w:rsid w:val="007860D4"/>
    <w:rsid w:val="007910D0"/>
    <w:rsid w:val="00794E08"/>
    <w:rsid w:val="00796A33"/>
    <w:rsid w:val="007A260F"/>
    <w:rsid w:val="007A2C4A"/>
    <w:rsid w:val="007A2ECF"/>
    <w:rsid w:val="007A5492"/>
    <w:rsid w:val="007B088A"/>
    <w:rsid w:val="007B69D3"/>
    <w:rsid w:val="007C2CDF"/>
    <w:rsid w:val="007C531E"/>
    <w:rsid w:val="007D2B19"/>
    <w:rsid w:val="007D4D24"/>
    <w:rsid w:val="007D6873"/>
    <w:rsid w:val="007D71CB"/>
    <w:rsid w:val="007E1055"/>
    <w:rsid w:val="007E61F1"/>
    <w:rsid w:val="007F47BA"/>
    <w:rsid w:val="008043AA"/>
    <w:rsid w:val="008176BD"/>
    <w:rsid w:val="0082099A"/>
    <w:rsid w:val="00820D18"/>
    <w:rsid w:val="00823239"/>
    <w:rsid w:val="00823373"/>
    <w:rsid w:val="00827F35"/>
    <w:rsid w:val="00830C87"/>
    <w:rsid w:val="00840727"/>
    <w:rsid w:val="00841770"/>
    <w:rsid w:val="00844A33"/>
    <w:rsid w:val="00856B32"/>
    <w:rsid w:val="008664F8"/>
    <w:rsid w:val="00867C84"/>
    <w:rsid w:val="008739DA"/>
    <w:rsid w:val="00875DFA"/>
    <w:rsid w:val="00894790"/>
    <w:rsid w:val="008A0527"/>
    <w:rsid w:val="008A1BA8"/>
    <w:rsid w:val="008B1450"/>
    <w:rsid w:val="008B1C33"/>
    <w:rsid w:val="008B3ACF"/>
    <w:rsid w:val="008B61E0"/>
    <w:rsid w:val="008C1430"/>
    <w:rsid w:val="008C143C"/>
    <w:rsid w:val="008C6BF8"/>
    <w:rsid w:val="008C7C83"/>
    <w:rsid w:val="008D6F50"/>
    <w:rsid w:val="008D6FB6"/>
    <w:rsid w:val="008E2F73"/>
    <w:rsid w:val="008F3941"/>
    <w:rsid w:val="00901971"/>
    <w:rsid w:val="00901D78"/>
    <w:rsid w:val="00904A77"/>
    <w:rsid w:val="009063C1"/>
    <w:rsid w:val="00910801"/>
    <w:rsid w:val="00912A0C"/>
    <w:rsid w:val="00914398"/>
    <w:rsid w:val="0092167D"/>
    <w:rsid w:val="009225B4"/>
    <w:rsid w:val="0093126A"/>
    <w:rsid w:val="00933060"/>
    <w:rsid w:val="0093395E"/>
    <w:rsid w:val="0093400E"/>
    <w:rsid w:val="00935217"/>
    <w:rsid w:val="009361E3"/>
    <w:rsid w:val="0093660A"/>
    <w:rsid w:val="009408FE"/>
    <w:rsid w:val="00953BC1"/>
    <w:rsid w:val="009567D9"/>
    <w:rsid w:val="009628AD"/>
    <w:rsid w:val="009654B3"/>
    <w:rsid w:val="00965C62"/>
    <w:rsid w:val="0097308D"/>
    <w:rsid w:val="009751E6"/>
    <w:rsid w:val="0097568E"/>
    <w:rsid w:val="00980BEB"/>
    <w:rsid w:val="00983E3A"/>
    <w:rsid w:val="00987B94"/>
    <w:rsid w:val="0099736A"/>
    <w:rsid w:val="009A3808"/>
    <w:rsid w:val="009A6756"/>
    <w:rsid w:val="009B1E62"/>
    <w:rsid w:val="009C36D3"/>
    <w:rsid w:val="009C51B9"/>
    <w:rsid w:val="009D6FAF"/>
    <w:rsid w:val="009D7B36"/>
    <w:rsid w:val="009E720F"/>
    <w:rsid w:val="009F2C11"/>
    <w:rsid w:val="00A00679"/>
    <w:rsid w:val="00A07006"/>
    <w:rsid w:val="00A111FD"/>
    <w:rsid w:val="00A122F9"/>
    <w:rsid w:val="00A12E97"/>
    <w:rsid w:val="00A164F3"/>
    <w:rsid w:val="00A3499E"/>
    <w:rsid w:val="00A45829"/>
    <w:rsid w:val="00A46C36"/>
    <w:rsid w:val="00A50420"/>
    <w:rsid w:val="00A52268"/>
    <w:rsid w:val="00A5428F"/>
    <w:rsid w:val="00A61926"/>
    <w:rsid w:val="00A64192"/>
    <w:rsid w:val="00A76CC8"/>
    <w:rsid w:val="00A82C81"/>
    <w:rsid w:val="00A94B65"/>
    <w:rsid w:val="00A97603"/>
    <w:rsid w:val="00AA3A16"/>
    <w:rsid w:val="00AA5525"/>
    <w:rsid w:val="00AA6F63"/>
    <w:rsid w:val="00AB21FE"/>
    <w:rsid w:val="00AB4139"/>
    <w:rsid w:val="00AB5243"/>
    <w:rsid w:val="00AB7F15"/>
    <w:rsid w:val="00AC0E2C"/>
    <w:rsid w:val="00AC395E"/>
    <w:rsid w:val="00AD54AD"/>
    <w:rsid w:val="00AE0956"/>
    <w:rsid w:val="00AE0B40"/>
    <w:rsid w:val="00AE16EF"/>
    <w:rsid w:val="00AE436C"/>
    <w:rsid w:val="00AF7D41"/>
    <w:rsid w:val="00B0630F"/>
    <w:rsid w:val="00B11ED0"/>
    <w:rsid w:val="00B126FC"/>
    <w:rsid w:val="00B14142"/>
    <w:rsid w:val="00B1492E"/>
    <w:rsid w:val="00B2146A"/>
    <w:rsid w:val="00B25394"/>
    <w:rsid w:val="00B25D24"/>
    <w:rsid w:val="00B33DA0"/>
    <w:rsid w:val="00B42C99"/>
    <w:rsid w:val="00B5020E"/>
    <w:rsid w:val="00B758B0"/>
    <w:rsid w:val="00B77A40"/>
    <w:rsid w:val="00B823F4"/>
    <w:rsid w:val="00B90836"/>
    <w:rsid w:val="00B93733"/>
    <w:rsid w:val="00B94BC5"/>
    <w:rsid w:val="00B9669B"/>
    <w:rsid w:val="00BA0DDB"/>
    <w:rsid w:val="00BA2C98"/>
    <w:rsid w:val="00BA334B"/>
    <w:rsid w:val="00BA654C"/>
    <w:rsid w:val="00BB0432"/>
    <w:rsid w:val="00BB14F9"/>
    <w:rsid w:val="00BB3070"/>
    <w:rsid w:val="00BB58B0"/>
    <w:rsid w:val="00BB5CE5"/>
    <w:rsid w:val="00BB6F5D"/>
    <w:rsid w:val="00BC7BB4"/>
    <w:rsid w:val="00BD407F"/>
    <w:rsid w:val="00BD46FA"/>
    <w:rsid w:val="00BD5B87"/>
    <w:rsid w:val="00BE2624"/>
    <w:rsid w:val="00BE6205"/>
    <w:rsid w:val="00BF12A1"/>
    <w:rsid w:val="00BF362E"/>
    <w:rsid w:val="00BF468A"/>
    <w:rsid w:val="00C00060"/>
    <w:rsid w:val="00C06624"/>
    <w:rsid w:val="00C16A16"/>
    <w:rsid w:val="00C2472F"/>
    <w:rsid w:val="00C27C34"/>
    <w:rsid w:val="00C27F89"/>
    <w:rsid w:val="00C303A1"/>
    <w:rsid w:val="00C31FF3"/>
    <w:rsid w:val="00C37BB3"/>
    <w:rsid w:val="00C526B6"/>
    <w:rsid w:val="00C5509E"/>
    <w:rsid w:val="00C64FE3"/>
    <w:rsid w:val="00C660FA"/>
    <w:rsid w:val="00C722C7"/>
    <w:rsid w:val="00C72B74"/>
    <w:rsid w:val="00C75295"/>
    <w:rsid w:val="00C76892"/>
    <w:rsid w:val="00C83306"/>
    <w:rsid w:val="00C83A84"/>
    <w:rsid w:val="00C83B01"/>
    <w:rsid w:val="00C83B46"/>
    <w:rsid w:val="00C9154C"/>
    <w:rsid w:val="00CA02EC"/>
    <w:rsid w:val="00CA1198"/>
    <w:rsid w:val="00CA72D0"/>
    <w:rsid w:val="00CB1058"/>
    <w:rsid w:val="00CB4607"/>
    <w:rsid w:val="00CC5DCF"/>
    <w:rsid w:val="00CD1F0D"/>
    <w:rsid w:val="00CD44DA"/>
    <w:rsid w:val="00CE371E"/>
    <w:rsid w:val="00CE408B"/>
    <w:rsid w:val="00CE4770"/>
    <w:rsid w:val="00CF17F3"/>
    <w:rsid w:val="00CF5CFD"/>
    <w:rsid w:val="00D01BFC"/>
    <w:rsid w:val="00D069E6"/>
    <w:rsid w:val="00D109F8"/>
    <w:rsid w:val="00D1143D"/>
    <w:rsid w:val="00D14133"/>
    <w:rsid w:val="00D14E8A"/>
    <w:rsid w:val="00D2248E"/>
    <w:rsid w:val="00D23188"/>
    <w:rsid w:val="00D2323A"/>
    <w:rsid w:val="00D242F5"/>
    <w:rsid w:val="00D25CC1"/>
    <w:rsid w:val="00D26CE8"/>
    <w:rsid w:val="00D32E02"/>
    <w:rsid w:val="00D368A2"/>
    <w:rsid w:val="00D60589"/>
    <w:rsid w:val="00D61F32"/>
    <w:rsid w:val="00D628D3"/>
    <w:rsid w:val="00D672AE"/>
    <w:rsid w:val="00D679F7"/>
    <w:rsid w:val="00D74140"/>
    <w:rsid w:val="00D74A4D"/>
    <w:rsid w:val="00D75CA1"/>
    <w:rsid w:val="00D776A3"/>
    <w:rsid w:val="00D805F3"/>
    <w:rsid w:val="00D876AA"/>
    <w:rsid w:val="00D9795C"/>
    <w:rsid w:val="00DB22A6"/>
    <w:rsid w:val="00DB46A7"/>
    <w:rsid w:val="00DB47E7"/>
    <w:rsid w:val="00DE3225"/>
    <w:rsid w:val="00DE5137"/>
    <w:rsid w:val="00DF337B"/>
    <w:rsid w:val="00DF3F70"/>
    <w:rsid w:val="00DF44C1"/>
    <w:rsid w:val="00E0005E"/>
    <w:rsid w:val="00E06410"/>
    <w:rsid w:val="00E07644"/>
    <w:rsid w:val="00E130F6"/>
    <w:rsid w:val="00E13822"/>
    <w:rsid w:val="00E25CBF"/>
    <w:rsid w:val="00E2785F"/>
    <w:rsid w:val="00E32E6C"/>
    <w:rsid w:val="00E339C5"/>
    <w:rsid w:val="00E40C3F"/>
    <w:rsid w:val="00E432BD"/>
    <w:rsid w:val="00E5543C"/>
    <w:rsid w:val="00E6143B"/>
    <w:rsid w:val="00E73AB2"/>
    <w:rsid w:val="00E816A8"/>
    <w:rsid w:val="00E81D3B"/>
    <w:rsid w:val="00E857A6"/>
    <w:rsid w:val="00E87355"/>
    <w:rsid w:val="00EA00A2"/>
    <w:rsid w:val="00EA1739"/>
    <w:rsid w:val="00EA2A9E"/>
    <w:rsid w:val="00EB37C5"/>
    <w:rsid w:val="00EB628E"/>
    <w:rsid w:val="00EC39A7"/>
    <w:rsid w:val="00ED2BE4"/>
    <w:rsid w:val="00ED3149"/>
    <w:rsid w:val="00ED6306"/>
    <w:rsid w:val="00EE2491"/>
    <w:rsid w:val="00EE44FE"/>
    <w:rsid w:val="00EF5FE2"/>
    <w:rsid w:val="00F071F5"/>
    <w:rsid w:val="00F10858"/>
    <w:rsid w:val="00F200FB"/>
    <w:rsid w:val="00F219AD"/>
    <w:rsid w:val="00F21A9B"/>
    <w:rsid w:val="00F36958"/>
    <w:rsid w:val="00F3736F"/>
    <w:rsid w:val="00F405F3"/>
    <w:rsid w:val="00F46FF7"/>
    <w:rsid w:val="00F51AE6"/>
    <w:rsid w:val="00F57555"/>
    <w:rsid w:val="00F673B8"/>
    <w:rsid w:val="00F678F0"/>
    <w:rsid w:val="00F73907"/>
    <w:rsid w:val="00F76C2F"/>
    <w:rsid w:val="00F8008F"/>
    <w:rsid w:val="00F840F1"/>
    <w:rsid w:val="00F864C2"/>
    <w:rsid w:val="00F87877"/>
    <w:rsid w:val="00F95972"/>
    <w:rsid w:val="00F95CFE"/>
    <w:rsid w:val="00F97218"/>
    <w:rsid w:val="00FA380A"/>
    <w:rsid w:val="00FA3ADB"/>
    <w:rsid w:val="00FA59BC"/>
    <w:rsid w:val="00FB694C"/>
    <w:rsid w:val="00FB7958"/>
    <w:rsid w:val="00FB7CD8"/>
    <w:rsid w:val="00FC0003"/>
    <w:rsid w:val="00FC2C35"/>
    <w:rsid w:val="00FC500D"/>
    <w:rsid w:val="00FD66B3"/>
    <w:rsid w:val="00FE0F64"/>
    <w:rsid w:val="00FE0F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58F52"/>
  <w15:docId w15:val="{3D1A6734-DD21-41C1-9CC8-0079DEB87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7F35"/>
    <w:pPr>
      <w:spacing w:after="0" w:line="240" w:lineRule="auto"/>
    </w:pPr>
    <w:rPr>
      <w:rFonts w:ascii="Times New Roman" w:hAnsi="Times New Roman" w:cs="Times New Roman"/>
      <w:sz w:val="24"/>
      <w:szCs w:val="24"/>
      <w:lang w:eastAsia="ar-SA"/>
    </w:rPr>
  </w:style>
  <w:style w:type="paragraph" w:styleId="Nagwek1">
    <w:name w:val="heading 1"/>
    <w:basedOn w:val="Normalny"/>
    <w:next w:val="Normalny"/>
    <w:link w:val="Nagwek1Znak"/>
    <w:uiPriority w:val="9"/>
    <w:qFormat/>
    <w:rsid w:val="001473D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8">
    <w:name w:val="heading 8"/>
    <w:basedOn w:val="Normalny"/>
    <w:next w:val="Normalny"/>
    <w:link w:val="Nagwek8Znak"/>
    <w:uiPriority w:val="9"/>
    <w:semiHidden/>
    <w:unhideWhenUsed/>
    <w:qFormat/>
    <w:rsid w:val="00BA0DD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05182"/>
    <w:pPr>
      <w:tabs>
        <w:tab w:val="center" w:pos="4536"/>
        <w:tab w:val="right" w:pos="9072"/>
      </w:tabs>
    </w:pPr>
  </w:style>
  <w:style w:type="character" w:customStyle="1" w:styleId="NagwekZnak">
    <w:name w:val="Nagłówek Znak"/>
    <w:basedOn w:val="Domylnaczcionkaakapitu"/>
    <w:link w:val="Nagwek"/>
    <w:uiPriority w:val="99"/>
    <w:rsid w:val="00305182"/>
    <w:rPr>
      <w:rFonts w:ascii="Times New Roman" w:hAnsi="Times New Roman" w:cs="Times New Roman"/>
      <w:sz w:val="24"/>
      <w:szCs w:val="24"/>
      <w:lang w:eastAsia="ar-SA"/>
    </w:rPr>
  </w:style>
  <w:style w:type="paragraph" w:styleId="Stopka">
    <w:name w:val="footer"/>
    <w:basedOn w:val="Normalny"/>
    <w:link w:val="StopkaZnak"/>
    <w:uiPriority w:val="99"/>
    <w:unhideWhenUsed/>
    <w:rsid w:val="00305182"/>
    <w:pPr>
      <w:tabs>
        <w:tab w:val="center" w:pos="4536"/>
        <w:tab w:val="right" w:pos="9072"/>
      </w:tabs>
    </w:pPr>
  </w:style>
  <w:style w:type="character" w:customStyle="1" w:styleId="StopkaZnak">
    <w:name w:val="Stopka Znak"/>
    <w:basedOn w:val="Domylnaczcionkaakapitu"/>
    <w:link w:val="Stopka"/>
    <w:uiPriority w:val="99"/>
    <w:rsid w:val="00305182"/>
    <w:rPr>
      <w:rFonts w:ascii="Times New Roman" w:hAnsi="Times New Roman" w:cs="Times New Roman"/>
      <w:sz w:val="24"/>
      <w:szCs w:val="24"/>
      <w:lang w:eastAsia="ar-SA"/>
    </w:rPr>
  </w:style>
  <w:style w:type="paragraph" w:styleId="Akapitzlist">
    <w:name w:val="List Paragraph"/>
    <w:basedOn w:val="Normalny"/>
    <w:uiPriority w:val="34"/>
    <w:qFormat/>
    <w:rsid w:val="00B758B0"/>
    <w:pPr>
      <w:ind w:left="720"/>
      <w:contextualSpacing/>
    </w:pPr>
  </w:style>
  <w:style w:type="character" w:styleId="Hipercze">
    <w:name w:val="Hyperlink"/>
    <w:basedOn w:val="Domylnaczcionkaakapitu"/>
    <w:uiPriority w:val="99"/>
    <w:unhideWhenUsed/>
    <w:rsid w:val="002C49FE"/>
    <w:rPr>
      <w:color w:val="0000FF" w:themeColor="hyperlink"/>
      <w:u w:val="single"/>
    </w:rPr>
  </w:style>
  <w:style w:type="paragraph" w:styleId="Tekstdymka">
    <w:name w:val="Balloon Text"/>
    <w:basedOn w:val="Normalny"/>
    <w:link w:val="TekstdymkaZnak"/>
    <w:uiPriority w:val="99"/>
    <w:semiHidden/>
    <w:unhideWhenUsed/>
    <w:rsid w:val="00DB47E7"/>
    <w:rPr>
      <w:rFonts w:ascii="Segoe UI" w:hAnsi="Segoe UI" w:cs="Segoe UI"/>
      <w:sz w:val="18"/>
      <w:szCs w:val="18"/>
    </w:rPr>
  </w:style>
  <w:style w:type="character" w:customStyle="1" w:styleId="TekstdymkaZnak">
    <w:name w:val="Tekst dymka Znak"/>
    <w:basedOn w:val="Domylnaczcionkaakapitu"/>
    <w:link w:val="Tekstdymka"/>
    <w:uiPriority w:val="99"/>
    <w:semiHidden/>
    <w:rsid w:val="00DB47E7"/>
    <w:rPr>
      <w:rFonts w:ascii="Segoe UI" w:hAnsi="Segoe UI" w:cs="Segoe UI"/>
      <w:sz w:val="18"/>
      <w:szCs w:val="18"/>
      <w:lang w:eastAsia="ar-SA"/>
    </w:rPr>
  </w:style>
  <w:style w:type="character" w:customStyle="1" w:styleId="Nagwek1Znak">
    <w:name w:val="Nagłówek 1 Znak"/>
    <w:basedOn w:val="Domylnaczcionkaakapitu"/>
    <w:link w:val="Nagwek1"/>
    <w:uiPriority w:val="9"/>
    <w:rsid w:val="001473D3"/>
    <w:rPr>
      <w:rFonts w:asciiTheme="majorHAnsi" w:eastAsiaTheme="majorEastAsia" w:hAnsiTheme="majorHAnsi" w:cstheme="majorBidi"/>
      <w:color w:val="365F91" w:themeColor="accent1" w:themeShade="BF"/>
      <w:sz w:val="32"/>
      <w:szCs w:val="32"/>
      <w:lang w:eastAsia="ar-SA"/>
    </w:rPr>
  </w:style>
  <w:style w:type="paragraph" w:styleId="Tekstpodstawowywcity2">
    <w:name w:val="Body Text Indent 2"/>
    <w:basedOn w:val="Normalny"/>
    <w:link w:val="Tekstpodstawowywcity2Znak"/>
    <w:uiPriority w:val="99"/>
    <w:semiHidden/>
    <w:unhideWhenUsed/>
    <w:rsid w:val="001473D3"/>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1473D3"/>
    <w:rPr>
      <w:rFonts w:ascii="Times New Roman" w:hAnsi="Times New Roman" w:cs="Times New Roman"/>
      <w:sz w:val="24"/>
      <w:szCs w:val="24"/>
      <w:lang w:eastAsia="ar-SA"/>
    </w:rPr>
  </w:style>
  <w:style w:type="character" w:customStyle="1" w:styleId="Nagwek8Znak">
    <w:name w:val="Nagłówek 8 Znak"/>
    <w:basedOn w:val="Domylnaczcionkaakapitu"/>
    <w:link w:val="Nagwek8"/>
    <w:uiPriority w:val="9"/>
    <w:semiHidden/>
    <w:rsid w:val="00BA0DDB"/>
    <w:rPr>
      <w:rFonts w:asciiTheme="majorHAnsi" w:eastAsiaTheme="majorEastAsia" w:hAnsiTheme="majorHAnsi" w:cstheme="majorBidi"/>
      <w:color w:val="272727" w:themeColor="text1" w:themeTint="D8"/>
      <w:sz w:val="21"/>
      <w:szCs w:val="21"/>
      <w:lang w:eastAsia="ar-SA"/>
    </w:rPr>
  </w:style>
  <w:style w:type="paragraph" w:styleId="Tekstpodstawowy">
    <w:name w:val="Body Text"/>
    <w:basedOn w:val="Normalny"/>
    <w:link w:val="TekstpodstawowyZnak"/>
    <w:uiPriority w:val="99"/>
    <w:rsid w:val="007B088A"/>
    <w:pPr>
      <w:spacing w:after="120" w:line="276" w:lineRule="auto"/>
    </w:pPr>
    <w:rPr>
      <w:rFonts w:ascii="Calibri" w:eastAsia="Times New Roman" w:hAnsi="Calibri"/>
      <w:sz w:val="22"/>
      <w:szCs w:val="22"/>
      <w:lang w:val="x-none" w:eastAsia="x-none"/>
    </w:rPr>
  </w:style>
  <w:style w:type="character" w:customStyle="1" w:styleId="TekstpodstawowyZnak">
    <w:name w:val="Tekst podstawowy Znak"/>
    <w:basedOn w:val="Domylnaczcionkaakapitu"/>
    <w:link w:val="Tekstpodstawowy"/>
    <w:uiPriority w:val="99"/>
    <w:rsid w:val="007B088A"/>
    <w:rPr>
      <w:rFonts w:ascii="Calibri" w:eastAsia="Times New Roman" w:hAnsi="Calibri" w:cs="Times New Roman"/>
      <w:lang w:val="x-none" w:eastAsia="x-none"/>
    </w:rPr>
  </w:style>
  <w:style w:type="character" w:styleId="Odwoaniedokomentarza">
    <w:name w:val="annotation reference"/>
    <w:basedOn w:val="Domylnaczcionkaakapitu"/>
    <w:uiPriority w:val="99"/>
    <w:semiHidden/>
    <w:unhideWhenUsed/>
    <w:rsid w:val="00AB21FE"/>
    <w:rPr>
      <w:sz w:val="16"/>
      <w:szCs w:val="16"/>
    </w:rPr>
  </w:style>
  <w:style w:type="paragraph" w:styleId="Tekstkomentarza">
    <w:name w:val="annotation text"/>
    <w:basedOn w:val="Normalny"/>
    <w:link w:val="TekstkomentarzaZnak"/>
    <w:uiPriority w:val="99"/>
    <w:unhideWhenUsed/>
    <w:rsid w:val="00AB21FE"/>
    <w:rPr>
      <w:sz w:val="20"/>
      <w:szCs w:val="20"/>
    </w:rPr>
  </w:style>
  <w:style w:type="character" w:customStyle="1" w:styleId="TekstkomentarzaZnak">
    <w:name w:val="Tekst komentarza Znak"/>
    <w:basedOn w:val="Domylnaczcionkaakapitu"/>
    <w:link w:val="Tekstkomentarza"/>
    <w:uiPriority w:val="99"/>
    <w:rsid w:val="00AB21FE"/>
    <w:rPr>
      <w:rFonts w:ascii="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AB21FE"/>
    <w:rPr>
      <w:b/>
      <w:bCs/>
    </w:rPr>
  </w:style>
  <w:style w:type="character" w:customStyle="1" w:styleId="TematkomentarzaZnak">
    <w:name w:val="Temat komentarza Znak"/>
    <w:basedOn w:val="TekstkomentarzaZnak"/>
    <w:link w:val="Tematkomentarza"/>
    <w:uiPriority w:val="99"/>
    <w:semiHidden/>
    <w:rsid w:val="00AB21FE"/>
    <w:rPr>
      <w:rFonts w:ascii="Times New Roman"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624122">
      <w:bodyDiv w:val="1"/>
      <w:marLeft w:val="0"/>
      <w:marRight w:val="0"/>
      <w:marTop w:val="0"/>
      <w:marBottom w:val="0"/>
      <w:divBdr>
        <w:top w:val="none" w:sz="0" w:space="0" w:color="auto"/>
        <w:left w:val="none" w:sz="0" w:space="0" w:color="auto"/>
        <w:bottom w:val="none" w:sz="0" w:space="0" w:color="auto"/>
        <w:right w:val="none" w:sz="0" w:space="0" w:color="auto"/>
      </w:divBdr>
    </w:div>
    <w:div w:id="132246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37DCE-01F2-4A71-9B1A-FF47D37EA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13680</Words>
  <Characters>82086</Characters>
  <Application>Microsoft Office Word</Application>
  <DocSecurity>0</DocSecurity>
  <Lines>684</Lines>
  <Paragraphs>191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95575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8570w</dc:creator>
  <cp:lastModifiedBy>Jan Jan</cp:lastModifiedBy>
  <cp:revision>2</cp:revision>
  <cp:lastPrinted>2023-11-14T11:38:00Z</cp:lastPrinted>
  <dcterms:created xsi:type="dcterms:W3CDTF">2023-11-16T13:37:00Z</dcterms:created>
  <dcterms:modified xsi:type="dcterms:W3CDTF">2023-11-16T13:37:00Z</dcterms:modified>
</cp:coreProperties>
</file>